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5A5905" w14:textId="77777777" w:rsidR="00140551" w:rsidRDefault="00000000">
      <w:pPr>
        <w:spacing w:line="240" w:lineRule="auto"/>
      </w:pPr>
      <w:r>
        <w:t>Bogotá, D.C.</w:t>
      </w:r>
    </w:p>
    <w:p w14:paraId="6315E9EF" w14:textId="77777777" w:rsidR="00140551" w:rsidRDefault="00140551">
      <w:pPr>
        <w:spacing w:line="240" w:lineRule="auto"/>
      </w:pPr>
    </w:p>
    <w:p w14:paraId="5ABC5CD9" w14:textId="77777777" w:rsidR="00140551" w:rsidRDefault="00140551">
      <w:pPr>
        <w:spacing w:line="240" w:lineRule="auto"/>
      </w:pPr>
    </w:p>
    <w:p w14:paraId="0742E7AC" w14:textId="77777777" w:rsidR="00140551" w:rsidRDefault="00000000">
      <w:pPr>
        <w:spacing w:line="240" w:lineRule="auto"/>
      </w:pPr>
      <w:r>
        <w:t>Señor(a):</w:t>
      </w:r>
    </w:p>
    <w:p w14:paraId="2CBE681C" w14:textId="77777777" w:rsidR="00140551" w:rsidRDefault="00000000">
      <w:pPr>
        <w:spacing w:line="240" w:lineRule="auto"/>
        <w:rPr>
          <w:b/>
          <w:color w:val="0000FF"/>
          <w:highlight w:val="white"/>
        </w:rPr>
      </w:pPr>
      <w:r>
        <w:rPr>
          <w:b/>
          <w:color w:val="0000FF"/>
          <w:highlight w:val="white"/>
        </w:rPr>
        <w:t xml:space="preserve">ANÓNIMO </w:t>
      </w:r>
    </w:p>
    <w:p w14:paraId="1FACBD9C" w14:textId="77777777" w:rsidR="00140551" w:rsidRDefault="00000000">
      <w:pPr>
        <w:spacing w:line="240" w:lineRule="auto"/>
        <w:rPr>
          <w:color w:val="0000FF"/>
        </w:rPr>
      </w:pPr>
      <w:r>
        <w:rPr>
          <w:color w:val="0000FF"/>
        </w:rPr>
        <w:t>Correo electrónico</w:t>
      </w:r>
    </w:p>
    <w:p w14:paraId="40F2CF6E" w14:textId="77777777" w:rsidR="00140551" w:rsidRDefault="00140551">
      <w:pPr>
        <w:spacing w:line="240" w:lineRule="auto"/>
        <w:jc w:val="both"/>
        <w:rPr>
          <w:color w:val="0000FF"/>
        </w:rPr>
      </w:pPr>
    </w:p>
    <w:p w14:paraId="3E0C8CEC" w14:textId="77777777" w:rsidR="00140551" w:rsidRDefault="00140551">
      <w:pPr>
        <w:spacing w:line="240" w:lineRule="auto"/>
        <w:jc w:val="both"/>
      </w:pPr>
    </w:p>
    <w:p w14:paraId="02870B09" w14:textId="77777777" w:rsidR="00140551" w:rsidRDefault="00000000">
      <w:pPr>
        <w:shd w:val="clear" w:color="auto" w:fill="FFFFFF"/>
        <w:spacing w:line="240" w:lineRule="auto"/>
        <w:rPr>
          <w:color w:val="0000FF"/>
        </w:rPr>
      </w:pPr>
      <w:r>
        <w:rPr>
          <w:b/>
        </w:rPr>
        <w:t>REF:</w:t>
      </w:r>
      <w:r>
        <w:t xml:space="preserve">  Trámite de su escrito anónimo con radicación </w:t>
      </w:r>
      <w:proofErr w:type="spellStart"/>
      <w:r>
        <w:t>Idiger</w:t>
      </w:r>
      <w:proofErr w:type="spellEnd"/>
      <w:r>
        <w:t xml:space="preserve"> Nro. </w:t>
      </w:r>
      <w:r>
        <w:rPr>
          <w:color w:val="0000FF"/>
        </w:rPr>
        <w:t xml:space="preserve">[Indicar el radicado de entrada] </w:t>
      </w:r>
    </w:p>
    <w:p w14:paraId="69A84AC2" w14:textId="12F997B6" w:rsidR="00140551" w:rsidRDefault="00000000">
      <w:pPr>
        <w:shd w:val="clear" w:color="auto" w:fill="FFFFFF"/>
        <w:spacing w:line="240" w:lineRule="auto"/>
        <w:rPr>
          <w:color w:val="0000FF"/>
        </w:rPr>
      </w:pPr>
      <w:r>
        <w:t xml:space="preserve">          </w:t>
      </w:r>
      <w:r w:rsidR="009E1817">
        <w:t xml:space="preserve"> </w:t>
      </w:r>
      <w:r>
        <w:t>Expediente Disciplinario Nro.</w:t>
      </w:r>
      <w:r>
        <w:rPr>
          <w:color w:val="FF0000"/>
        </w:rPr>
        <w:t xml:space="preserve"> </w:t>
      </w:r>
      <w:r>
        <w:rPr>
          <w:color w:val="0000FF"/>
        </w:rPr>
        <w:t>[número consecutivo asignado]</w:t>
      </w:r>
    </w:p>
    <w:p w14:paraId="7848D55B" w14:textId="77777777" w:rsidR="00140551" w:rsidRDefault="00000000">
      <w:pPr>
        <w:spacing w:line="240" w:lineRule="auto"/>
        <w:rPr>
          <w:b/>
        </w:rPr>
      </w:pPr>
      <w:r>
        <w:t xml:space="preserve">          (</w:t>
      </w:r>
      <w:r>
        <w:rPr>
          <w:b/>
        </w:rPr>
        <w:t xml:space="preserve">Al contestar, por favor, cite este número) </w:t>
      </w:r>
    </w:p>
    <w:p w14:paraId="1D2DFEF2" w14:textId="77777777" w:rsidR="00140551" w:rsidRDefault="00140551">
      <w:pPr>
        <w:spacing w:line="240" w:lineRule="auto"/>
      </w:pPr>
    </w:p>
    <w:p w14:paraId="089A3933" w14:textId="77777777" w:rsidR="00140551" w:rsidRDefault="00140551">
      <w:pPr>
        <w:spacing w:line="240" w:lineRule="auto"/>
      </w:pPr>
    </w:p>
    <w:p w14:paraId="1F90FE3F" w14:textId="77777777" w:rsidR="00140551" w:rsidRDefault="00000000">
      <w:pPr>
        <w:spacing w:line="240" w:lineRule="auto"/>
      </w:pPr>
      <w:r>
        <w:t xml:space="preserve">Cordial saludo: </w:t>
      </w:r>
    </w:p>
    <w:p w14:paraId="18766A84" w14:textId="77777777" w:rsidR="00140551" w:rsidRDefault="00140551">
      <w:pPr>
        <w:spacing w:line="240" w:lineRule="auto"/>
        <w:jc w:val="both"/>
      </w:pPr>
    </w:p>
    <w:p w14:paraId="11E10334" w14:textId="77777777" w:rsidR="00140551" w:rsidRDefault="00000000">
      <w:pPr>
        <w:spacing w:line="240" w:lineRule="auto"/>
        <w:jc w:val="both"/>
        <w:rPr>
          <w:b/>
          <w:color w:val="0000FF"/>
        </w:rPr>
      </w:pPr>
      <w:r>
        <w:t xml:space="preserve">De manera atenta, la Oficina de Control Disciplinario Interno del </w:t>
      </w:r>
      <w:proofErr w:type="spellStart"/>
      <w:r>
        <w:t>Idiger</w:t>
      </w:r>
      <w:proofErr w:type="spellEnd"/>
      <w:r>
        <w:t xml:space="preserve"> comunica que los hechos expuestos en el escrito anónimo de la referencia fueron estudiados bajo la radicación Nro. </w:t>
      </w:r>
      <w:r>
        <w:rPr>
          <w:color w:val="0000FF"/>
        </w:rPr>
        <w:t xml:space="preserve">[indicar el número de consecutivo] </w:t>
      </w:r>
    </w:p>
    <w:p w14:paraId="00448CAE" w14:textId="77777777" w:rsidR="00140551" w:rsidRDefault="00140551">
      <w:pPr>
        <w:spacing w:line="240" w:lineRule="auto"/>
        <w:jc w:val="both"/>
        <w:rPr>
          <w:b/>
        </w:rPr>
      </w:pPr>
    </w:p>
    <w:p w14:paraId="60D597D2" w14:textId="77777777" w:rsidR="00140551" w:rsidRDefault="00000000">
      <w:pPr>
        <w:spacing w:line="240" w:lineRule="auto"/>
        <w:jc w:val="both"/>
      </w:pPr>
      <w:r>
        <w:t>De igual manera, se comunica que, el día _____________</w:t>
      </w:r>
      <w:r>
        <w:rPr>
          <w:color w:val="0000FF"/>
        </w:rPr>
        <w:t>[indicar la fecha en que se profirió la decisión inhibitoria]</w:t>
      </w:r>
      <w:r>
        <w:t xml:space="preserve">, mediante Auto Nro. </w:t>
      </w:r>
      <w:r>
        <w:rPr>
          <w:color w:val="0000FF"/>
        </w:rPr>
        <w:t xml:space="preserve">[indicar el consecutivo asignado a la decisión inhibitoria]; </w:t>
      </w:r>
      <w:r>
        <w:t xml:space="preserve">este Despacho se abstuvo de iniciar actuación disciplinaria, al encontrar que la noticia disciplinaria no cumplía con la carga mínima establecida en el Artículo 86 del Código General Disciplinario, razón por la cual, se profirió Auto Inhibitorio; decisión que será publicada mediante aviso en la página web y cartelera de la entidad, en virtud de lo dispuesto en el Artículo 69 de la Ley 1437 de 2011.  </w:t>
      </w:r>
    </w:p>
    <w:p w14:paraId="7D2E3E5C" w14:textId="77777777" w:rsidR="00140551" w:rsidRDefault="00140551">
      <w:pPr>
        <w:spacing w:line="240" w:lineRule="auto"/>
        <w:jc w:val="both"/>
      </w:pPr>
    </w:p>
    <w:p w14:paraId="721B4D4C" w14:textId="77777777" w:rsidR="00140551" w:rsidRDefault="00000000">
      <w:pPr>
        <w:spacing w:line="240" w:lineRule="auto"/>
        <w:jc w:val="both"/>
      </w:pPr>
      <w:r>
        <w:t xml:space="preserve">Respetado(a) señor (a), tenga en cuenta que la presente decisión no constituye cosa juzgada, por ello, si a futuro se aportan serios elementos de juicio y se cumplen con las condiciones establecidas en el Artículo 86 del Código General Disciplinario y con los requisitos señalados en los artículos 38 de la Ley 90 de 1995 </w:t>
      </w:r>
      <w:proofErr w:type="gramStart"/>
      <w:r>
        <w:t>y  27</w:t>
      </w:r>
      <w:proofErr w:type="gramEnd"/>
      <w:r>
        <w:t xml:space="preserve"> de la Ley 24 de 1992, que permitan la iniciación de la acción disciplinaria, se procederá a emitir la actuación correspondiente. </w:t>
      </w:r>
    </w:p>
    <w:p w14:paraId="1C7162CF" w14:textId="77777777" w:rsidR="00140551" w:rsidRDefault="00140551">
      <w:pPr>
        <w:spacing w:line="240" w:lineRule="auto"/>
        <w:jc w:val="both"/>
        <w:rPr>
          <w:highlight w:val="white"/>
        </w:rPr>
      </w:pPr>
    </w:p>
    <w:p w14:paraId="44E85EF7" w14:textId="3FC2F364" w:rsidR="00140551" w:rsidRDefault="00000000">
      <w:pPr>
        <w:spacing w:line="240" w:lineRule="auto"/>
        <w:jc w:val="both"/>
        <w:rPr>
          <w:highlight w:val="white"/>
        </w:rPr>
      </w:pPr>
      <w:r>
        <w:rPr>
          <w:highlight w:val="white"/>
        </w:rPr>
        <w:t>Por último, se informa que, en los términos del Artículo 209 de</w:t>
      </w:r>
      <w:r w:rsidR="009E1817">
        <w:rPr>
          <w:highlight w:val="white"/>
        </w:rPr>
        <w:t xml:space="preserve"> la precitada </w:t>
      </w:r>
      <w:r>
        <w:rPr>
          <w:highlight w:val="white"/>
        </w:rPr>
        <w:t>codificación</w:t>
      </w:r>
      <w:r w:rsidR="009E1817">
        <w:rPr>
          <w:highlight w:val="white"/>
        </w:rPr>
        <w:t xml:space="preserve">  disciplinaria</w:t>
      </w:r>
      <w:r>
        <w:rPr>
          <w:highlight w:val="white"/>
        </w:rPr>
        <w:t xml:space="preserve">, contra la decisión que se enuncia no procede recurso alguno. </w:t>
      </w:r>
    </w:p>
    <w:p w14:paraId="218FF350" w14:textId="77777777" w:rsidR="00140551" w:rsidRDefault="00000000">
      <w:pPr>
        <w:spacing w:line="240" w:lineRule="auto"/>
        <w:jc w:val="both"/>
        <w:rPr>
          <w:highlight w:val="white"/>
        </w:rPr>
      </w:pPr>
      <w:r>
        <w:rPr>
          <w:highlight w:val="white"/>
        </w:rPr>
        <w:t xml:space="preserve">  </w:t>
      </w:r>
    </w:p>
    <w:p w14:paraId="2A7605C7" w14:textId="77777777" w:rsidR="00140551" w:rsidRDefault="00000000">
      <w:pPr>
        <w:spacing w:line="240" w:lineRule="auto"/>
        <w:jc w:val="both"/>
      </w:pPr>
      <w:r>
        <w:t>Atentamente,</w:t>
      </w:r>
    </w:p>
    <w:p w14:paraId="0CC8623C" w14:textId="77777777" w:rsidR="00140551" w:rsidRDefault="00140551">
      <w:pPr>
        <w:spacing w:line="240" w:lineRule="auto"/>
        <w:rPr>
          <w:color w:val="0000FF"/>
          <w:highlight w:val="yellow"/>
        </w:rPr>
      </w:pPr>
    </w:p>
    <w:p w14:paraId="7E6D6173" w14:textId="77777777" w:rsidR="00140551" w:rsidRDefault="00000000">
      <w:pPr>
        <w:spacing w:line="240" w:lineRule="auto"/>
        <w:jc w:val="center"/>
        <w:rPr>
          <w:b/>
          <w:color w:val="0000FF"/>
        </w:rPr>
      </w:pPr>
      <w:r>
        <w:rPr>
          <w:b/>
          <w:color w:val="0000FF"/>
        </w:rPr>
        <w:t>NOMBRE DEL (LA) JEFE</w:t>
      </w:r>
    </w:p>
    <w:p w14:paraId="454067D2" w14:textId="77777777" w:rsidR="00140551" w:rsidRDefault="00000000">
      <w:pPr>
        <w:spacing w:line="240" w:lineRule="auto"/>
        <w:jc w:val="center"/>
        <w:rPr>
          <w:b/>
        </w:rPr>
      </w:pPr>
      <w:r>
        <w:rPr>
          <w:b/>
        </w:rPr>
        <w:t>Jefe de Oficina Control Disciplinario Interno</w:t>
      </w:r>
    </w:p>
    <w:p w14:paraId="52DBC49F" w14:textId="77777777" w:rsidR="00140551" w:rsidRDefault="00140551">
      <w:pPr>
        <w:spacing w:line="240" w:lineRule="auto"/>
        <w:rPr>
          <w:b/>
          <w:sz w:val="24"/>
          <w:szCs w:val="24"/>
        </w:rPr>
      </w:pPr>
    </w:p>
    <w:tbl>
      <w:tblPr>
        <w:tblStyle w:val="a3"/>
        <w:tblW w:w="906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45"/>
        <w:gridCol w:w="5434"/>
        <w:gridCol w:w="1056"/>
        <w:gridCol w:w="1132"/>
      </w:tblGrid>
      <w:tr w:rsidR="00140551" w14:paraId="270E6B34" w14:textId="77777777">
        <w:tc>
          <w:tcPr>
            <w:tcW w:w="1445" w:type="dxa"/>
          </w:tcPr>
          <w:p w14:paraId="5412DFBA" w14:textId="77777777" w:rsidR="00140551" w:rsidRDefault="00140551">
            <w:pPr>
              <w:spacing w:line="240" w:lineRule="auto"/>
              <w:rPr>
                <w:sz w:val="16"/>
                <w:szCs w:val="16"/>
              </w:rPr>
            </w:pPr>
          </w:p>
        </w:tc>
        <w:tc>
          <w:tcPr>
            <w:tcW w:w="5434" w:type="dxa"/>
          </w:tcPr>
          <w:p w14:paraId="731DC5D9" w14:textId="77777777" w:rsidR="00140551" w:rsidRDefault="00000000">
            <w:pPr>
              <w:spacing w:line="240" w:lineRule="auto"/>
              <w:jc w:val="center"/>
              <w:rPr>
                <w:b/>
                <w:sz w:val="16"/>
                <w:szCs w:val="16"/>
              </w:rPr>
            </w:pPr>
            <w:r>
              <w:rPr>
                <w:b/>
                <w:sz w:val="16"/>
                <w:szCs w:val="16"/>
              </w:rPr>
              <w:t>Nombre</w:t>
            </w:r>
          </w:p>
        </w:tc>
        <w:tc>
          <w:tcPr>
            <w:tcW w:w="1056" w:type="dxa"/>
          </w:tcPr>
          <w:p w14:paraId="583C0985" w14:textId="77777777" w:rsidR="00140551" w:rsidRDefault="00000000">
            <w:pPr>
              <w:spacing w:line="240" w:lineRule="auto"/>
              <w:jc w:val="center"/>
              <w:rPr>
                <w:b/>
                <w:sz w:val="16"/>
                <w:szCs w:val="16"/>
              </w:rPr>
            </w:pPr>
            <w:r>
              <w:rPr>
                <w:b/>
                <w:sz w:val="16"/>
                <w:szCs w:val="16"/>
              </w:rPr>
              <w:t>Firma</w:t>
            </w:r>
          </w:p>
        </w:tc>
        <w:tc>
          <w:tcPr>
            <w:tcW w:w="1132" w:type="dxa"/>
          </w:tcPr>
          <w:p w14:paraId="12461E8B" w14:textId="77777777" w:rsidR="00140551" w:rsidRDefault="00000000">
            <w:pPr>
              <w:spacing w:line="240" w:lineRule="auto"/>
              <w:jc w:val="center"/>
              <w:rPr>
                <w:b/>
                <w:sz w:val="16"/>
                <w:szCs w:val="16"/>
              </w:rPr>
            </w:pPr>
            <w:r>
              <w:rPr>
                <w:b/>
                <w:sz w:val="16"/>
                <w:szCs w:val="16"/>
              </w:rPr>
              <w:t>Fecha</w:t>
            </w:r>
          </w:p>
        </w:tc>
      </w:tr>
      <w:tr w:rsidR="00140551" w14:paraId="1FF0F4FD" w14:textId="77777777">
        <w:tc>
          <w:tcPr>
            <w:tcW w:w="1445" w:type="dxa"/>
          </w:tcPr>
          <w:p w14:paraId="6F335FE9" w14:textId="77777777" w:rsidR="00140551" w:rsidRDefault="00000000">
            <w:pPr>
              <w:spacing w:line="240" w:lineRule="auto"/>
              <w:rPr>
                <w:b/>
                <w:sz w:val="16"/>
                <w:szCs w:val="16"/>
              </w:rPr>
            </w:pPr>
            <w:r>
              <w:rPr>
                <w:b/>
                <w:sz w:val="16"/>
                <w:szCs w:val="16"/>
              </w:rPr>
              <w:t>Proyectó:</w:t>
            </w:r>
          </w:p>
        </w:tc>
        <w:tc>
          <w:tcPr>
            <w:tcW w:w="5434" w:type="dxa"/>
          </w:tcPr>
          <w:p w14:paraId="20F36C6D" w14:textId="77777777" w:rsidR="00140551" w:rsidRDefault="00140551">
            <w:pPr>
              <w:spacing w:line="240" w:lineRule="auto"/>
              <w:rPr>
                <w:sz w:val="16"/>
                <w:szCs w:val="16"/>
              </w:rPr>
            </w:pPr>
          </w:p>
        </w:tc>
        <w:tc>
          <w:tcPr>
            <w:tcW w:w="1056" w:type="dxa"/>
          </w:tcPr>
          <w:p w14:paraId="359351F6" w14:textId="77777777" w:rsidR="00140551" w:rsidRDefault="00140551">
            <w:pPr>
              <w:spacing w:line="240" w:lineRule="auto"/>
              <w:rPr>
                <w:sz w:val="16"/>
                <w:szCs w:val="16"/>
              </w:rPr>
            </w:pPr>
          </w:p>
        </w:tc>
        <w:tc>
          <w:tcPr>
            <w:tcW w:w="1132" w:type="dxa"/>
          </w:tcPr>
          <w:p w14:paraId="6FBC2554" w14:textId="77777777" w:rsidR="00140551" w:rsidRDefault="00140551">
            <w:pPr>
              <w:spacing w:line="240" w:lineRule="auto"/>
              <w:rPr>
                <w:sz w:val="16"/>
                <w:szCs w:val="16"/>
              </w:rPr>
            </w:pPr>
          </w:p>
        </w:tc>
      </w:tr>
      <w:tr w:rsidR="00140551" w14:paraId="064DEB8D" w14:textId="77777777">
        <w:tc>
          <w:tcPr>
            <w:tcW w:w="9067" w:type="dxa"/>
            <w:gridSpan w:val="4"/>
          </w:tcPr>
          <w:p w14:paraId="79F34FEB" w14:textId="77777777" w:rsidR="00140551" w:rsidRDefault="00000000">
            <w:pPr>
              <w:spacing w:line="240" w:lineRule="auto"/>
              <w:jc w:val="both"/>
              <w:rPr>
                <w:sz w:val="16"/>
                <w:szCs w:val="16"/>
              </w:rPr>
            </w:pPr>
            <w:r>
              <w:rPr>
                <w:sz w:val="16"/>
                <w:szCs w:val="16"/>
              </w:rPr>
              <w:t>Declaro que he revisado el presente documento y lo he encontrado ajustado a las normas y disposiciones legales, razón por la cual lo presento para la firma del jefe de Oficina Control Disciplinario Interno del Instituto Distrital de Gestión de Riesgos y Cambio Climático -IDIGER.</w:t>
            </w:r>
          </w:p>
        </w:tc>
      </w:tr>
    </w:tbl>
    <w:p w14:paraId="76523964" w14:textId="77777777" w:rsidR="00140551" w:rsidRDefault="00140551">
      <w:pPr>
        <w:spacing w:line="240" w:lineRule="auto"/>
        <w:rPr>
          <w:b/>
          <w:sz w:val="20"/>
          <w:szCs w:val="20"/>
        </w:rPr>
      </w:pPr>
    </w:p>
    <w:sectPr w:rsidR="00140551">
      <w:headerReference w:type="default"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3003D8" w14:textId="77777777" w:rsidR="00C333A3" w:rsidRDefault="00C333A3">
      <w:pPr>
        <w:spacing w:line="240" w:lineRule="auto"/>
      </w:pPr>
      <w:r>
        <w:separator/>
      </w:r>
    </w:p>
  </w:endnote>
  <w:endnote w:type="continuationSeparator" w:id="0">
    <w:p w14:paraId="5ADC9C9B" w14:textId="77777777" w:rsidR="00C333A3" w:rsidRDefault="00C333A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BEB83" w14:textId="77777777" w:rsidR="00140551" w:rsidRDefault="00000000">
    <w:r>
      <w:rPr>
        <w:noProof/>
      </w:rPr>
      <w:drawing>
        <wp:anchor distT="0" distB="0" distL="114300" distR="114300" simplePos="0" relativeHeight="251659264" behindDoc="0" locked="0" layoutInCell="1" hidden="0" allowOverlap="1" wp14:anchorId="2637E270" wp14:editId="48F6ABAB">
          <wp:simplePos x="0" y="0"/>
          <wp:positionH relativeFrom="column">
            <wp:posOffset>-357187</wp:posOffset>
          </wp:positionH>
          <wp:positionV relativeFrom="paragraph">
            <wp:posOffset>104775</wp:posOffset>
          </wp:positionV>
          <wp:extent cx="6657340" cy="565150"/>
          <wp:effectExtent l="0" t="0" r="0" b="0"/>
          <wp:wrapNone/>
          <wp:docPr id="10" name="image2.png" descr="inferior membrete"/>
          <wp:cNvGraphicFramePr/>
          <a:graphic xmlns:a="http://schemas.openxmlformats.org/drawingml/2006/main">
            <a:graphicData uri="http://schemas.openxmlformats.org/drawingml/2006/picture">
              <pic:pic xmlns:pic="http://schemas.openxmlformats.org/drawingml/2006/picture">
                <pic:nvPicPr>
                  <pic:cNvPr id="0" name="image2.png" descr="inferior membrete"/>
                  <pic:cNvPicPr preferRelativeResize="0"/>
                </pic:nvPicPr>
                <pic:blipFill>
                  <a:blip r:embed="rId1"/>
                  <a:srcRect/>
                  <a:stretch>
                    <a:fillRect/>
                  </a:stretch>
                </pic:blipFill>
                <pic:spPr>
                  <a:xfrm>
                    <a:off x="0" y="0"/>
                    <a:ext cx="6657340" cy="565150"/>
                  </a:xfrm>
                  <a:prstGeom prst="rect">
                    <a:avLst/>
                  </a:prstGeom>
                  <a:ln/>
                </pic:spPr>
              </pic:pic>
            </a:graphicData>
          </a:graphic>
        </wp:anchor>
      </w:drawing>
    </w:r>
  </w:p>
  <w:p w14:paraId="0476ECF1" w14:textId="77777777" w:rsidR="00140551" w:rsidRDefault="00140551">
    <w:pPr>
      <w:jc w:val="right"/>
    </w:pPr>
  </w:p>
  <w:p w14:paraId="616C7FB0" w14:textId="77777777" w:rsidR="00140551" w:rsidRDefault="00140551">
    <w:pPr>
      <w:jc w:val="right"/>
    </w:pPr>
  </w:p>
  <w:p w14:paraId="1A6B6E3D" w14:textId="77777777" w:rsidR="00140551" w:rsidRDefault="00140551">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A8E9AA" w14:textId="77777777" w:rsidR="00C333A3" w:rsidRDefault="00C333A3">
      <w:pPr>
        <w:spacing w:line="240" w:lineRule="auto"/>
      </w:pPr>
      <w:r>
        <w:separator/>
      </w:r>
    </w:p>
  </w:footnote>
  <w:footnote w:type="continuationSeparator" w:id="0">
    <w:p w14:paraId="546D7E1B" w14:textId="77777777" w:rsidR="00C333A3" w:rsidRDefault="00C333A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4E90E" w14:textId="77777777" w:rsidR="00140551" w:rsidRDefault="00000000">
    <w:pPr>
      <w:pBdr>
        <w:top w:val="nil"/>
        <w:left w:val="nil"/>
        <w:bottom w:val="nil"/>
        <w:right w:val="nil"/>
        <w:between w:val="nil"/>
      </w:pBdr>
      <w:tabs>
        <w:tab w:val="center" w:pos="4419"/>
        <w:tab w:val="right" w:pos="8838"/>
      </w:tabs>
      <w:spacing w:line="240" w:lineRule="auto"/>
      <w:rPr>
        <w:color w:val="000000"/>
      </w:rPr>
    </w:pPr>
    <w:r>
      <w:rPr>
        <w:noProof/>
      </w:rPr>
      <w:drawing>
        <wp:anchor distT="0" distB="0" distL="114300" distR="114300" simplePos="0" relativeHeight="251658240" behindDoc="0" locked="0" layoutInCell="1" hidden="0" allowOverlap="1" wp14:anchorId="073B82BC" wp14:editId="11132324">
          <wp:simplePos x="0" y="0"/>
          <wp:positionH relativeFrom="column">
            <wp:posOffset>2314575</wp:posOffset>
          </wp:positionH>
          <wp:positionV relativeFrom="paragraph">
            <wp:posOffset>-209549</wp:posOffset>
          </wp:positionV>
          <wp:extent cx="1314450" cy="657787"/>
          <wp:effectExtent l="0" t="0" r="0" b="0"/>
          <wp:wrapNone/>
          <wp:docPr id="11" name="image1.png" descr="Imagen que contiene dibuj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png" descr="Imagen que contiene dibujo&#10;&#10;Descripción generada automáticamente"/>
                  <pic:cNvPicPr preferRelativeResize="0"/>
                </pic:nvPicPr>
                <pic:blipFill>
                  <a:blip r:embed="rId1"/>
                  <a:srcRect/>
                  <a:stretch>
                    <a:fillRect/>
                  </a:stretch>
                </pic:blipFill>
                <pic:spPr>
                  <a:xfrm>
                    <a:off x="0" y="0"/>
                    <a:ext cx="1314450" cy="657787"/>
                  </a:xfrm>
                  <a:prstGeom prst="rect">
                    <a:avLst/>
                  </a:prstGeom>
                  <a:ln/>
                </pic:spPr>
              </pic:pic>
            </a:graphicData>
          </a:graphic>
        </wp:anchor>
      </w:drawing>
    </w:r>
  </w:p>
  <w:p w14:paraId="66ADA051" w14:textId="77777777" w:rsidR="00140551" w:rsidRDefault="00140551">
    <w:pPr>
      <w:pBdr>
        <w:top w:val="nil"/>
        <w:left w:val="nil"/>
        <w:bottom w:val="nil"/>
        <w:right w:val="nil"/>
        <w:between w:val="nil"/>
      </w:pBdr>
      <w:tabs>
        <w:tab w:val="center" w:pos="4419"/>
        <w:tab w:val="right" w:pos="8838"/>
      </w:tabs>
      <w:spacing w:line="240" w:lineRule="auto"/>
      <w:rPr>
        <w:color w:val="000000"/>
      </w:rPr>
    </w:pPr>
  </w:p>
  <w:p w14:paraId="2DEC2249" w14:textId="77777777" w:rsidR="00140551" w:rsidRDefault="00140551">
    <w:pPr>
      <w:pBdr>
        <w:top w:val="nil"/>
        <w:left w:val="nil"/>
        <w:bottom w:val="nil"/>
        <w:right w:val="nil"/>
        <w:between w:val="nil"/>
      </w:pBdr>
      <w:tabs>
        <w:tab w:val="center" w:pos="4419"/>
        <w:tab w:val="right" w:pos="8838"/>
      </w:tabs>
      <w:spacing w:line="240" w:lineRule="auto"/>
    </w:pPr>
  </w:p>
  <w:p w14:paraId="56EC22B6" w14:textId="77777777" w:rsidR="00140551" w:rsidRDefault="00140551">
    <w:pPr>
      <w:pBdr>
        <w:top w:val="nil"/>
        <w:left w:val="nil"/>
        <w:bottom w:val="nil"/>
        <w:right w:val="nil"/>
        <w:between w:val="nil"/>
      </w:pBdr>
      <w:tabs>
        <w:tab w:val="center" w:pos="4419"/>
        <w:tab w:val="right" w:pos="8838"/>
      </w:tabs>
      <w:spacing w:line="240" w:lineRule="auto"/>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0551"/>
    <w:rsid w:val="00140551"/>
    <w:rsid w:val="00862D48"/>
    <w:rsid w:val="009E1817"/>
    <w:rsid w:val="00C333A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42C79"/>
  <w15:docId w15:val="{5CB2026B-9103-4C78-AE32-E3DA6DE27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 w:eastAsia="es-CO"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paragraph" w:styleId="Textonotapie">
    <w:name w:val="footnote text"/>
    <w:basedOn w:val="Normal"/>
    <w:link w:val="TextonotapieCar"/>
    <w:uiPriority w:val="99"/>
    <w:semiHidden/>
    <w:unhideWhenUsed/>
    <w:rsid w:val="00A11121"/>
    <w:pPr>
      <w:spacing w:line="240" w:lineRule="auto"/>
    </w:pPr>
    <w:rPr>
      <w:sz w:val="20"/>
      <w:szCs w:val="20"/>
    </w:rPr>
  </w:style>
  <w:style w:type="character" w:customStyle="1" w:styleId="TextonotapieCar">
    <w:name w:val="Texto nota pie Car"/>
    <w:basedOn w:val="Fuentedeprrafopredeter"/>
    <w:link w:val="Textonotapie"/>
    <w:uiPriority w:val="99"/>
    <w:semiHidden/>
    <w:rsid w:val="00A11121"/>
    <w:rPr>
      <w:sz w:val="20"/>
      <w:szCs w:val="20"/>
    </w:rPr>
  </w:style>
  <w:style w:type="character" w:styleId="Refdenotaalpie">
    <w:name w:val="footnote reference"/>
    <w:basedOn w:val="Fuentedeprrafopredeter"/>
    <w:uiPriority w:val="99"/>
    <w:semiHidden/>
    <w:unhideWhenUsed/>
    <w:rsid w:val="00A11121"/>
    <w:rPr>
      <w:vertAlign w:val="superscript"/>
    </w:rPr>
  </w:style>
  <w:style w:type="paragraph" w:styleId="Prrafodelista">
    <w:name w:val="List Paragraph"/>
    <w:basedOn w:val="Normal"/>
    <w:uiPriority w:val="34"/>
    <w:qFormat/>
    <w:rsid w:val="0000193F"/>
    <w:pPr>
      <w:ind w:left="720"/>
      <w:contextualSpacing/>
    </w:pPr>
  </w:style>
  <w:style w:type="paragraph" w:styleId="Encabezado">
    <w:name w:val="header"/>
    <w:basedOn w:val="Normal"/>
    <w:link w:val="EncabezadoCar"/>
    <w:uiPriority w:val="99"/>
    <w:unhideWhenUsed/>
    <w:rsid w:val="008110D2"/>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8110D2"/>
  </w:style>
  <w:style w:type="paragraph" w:styleId="Piedepgina">
    <w:name w:val="footer"/>
    <w:basedOn w:val="Normal"/>
    <w:link w:val="PiedepginaCar"/>
    <w:uiPriority w:val="99"/>
    <w:unhideWhenUsed/>
    <w:rsid w:val="008110D2"/>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8110D2"/>
  </w:style>
  <w:style w:type="paragraph" w:customStyle="1" w:styleId="Direccininterior">
    <w:name w:val="Dirección interior"/>
    <w:basedOn w:val="Normal"/>
    <w:rsid w:val="00413C6F"/>
    <w:pPr>
      <w:spacing w:line="240" w:lineRule="atLeast"/>
      <w:jc w:val="both"/>
    </w:pPr>
    <w:rPr>
      <w:rFonts w:ascii="Garamond" w:eastAsia="Times New Roman" w:hAnsi="Garamond" w:cs="Times New Roman"/>
      <w:kern w:val="18"/>
      <w:sz w:val="20"/>
      <w:szCs w:val="20"/>
      <w:lang w:val="es-ES" w:eastAsia="es-ES"/>
    </w:rPr>
  </w:style>
  <w:style w:type="character" w:styleId="Textoennegrita">
    <w:name w:val="Strong"/>
    <w:basedOn w:val="Fuentedeprrafopredeter"/>
    <w:uiPriority w:val="22"/>
    <w:qFormat/>
    <w:rsid w:val="00344137"/>
    <w:rPr>
      <w:b/>
      <w:bCs/>
    </w:rPr>
  </w:style>
  <w:style w:type="character" w:styleId="Hipervnculo">
    <w:name w:val="Hyperlink"/>
    <w:basedOn w:val="Fuentedeprrafopredeter"/>
    <w:uiPriority w:val="99"/>
    <w:unhideWhenUsed/>
    <w:rsid w:val="00681206"/>
    <w:rPr>
      <w:color w:val="0000FF" w:themeColor="hyperlink"/>
      <w:u w:val="single"/>
    </w:rPr>
  </w:style>
  <w:style w:type="character" w:customStyle="1" w:styleId="Mencinsinresolver1">
    <w:name w:val="Mención sin resolver1"/>
    <w:basedOn w:val="Fuentedeprrafopredeter"/>
    <w:uiPriority w:val="99"/>
    <w:semiHidden/>
    <w:unhideWhenUsed/>
    <w:rsid w:val="00681206"/>
    <w:rPr>
      <w:color w:val="605E5C"/>
      <w:shd w:val="clear" w:color="auto" w:fill="E1DFDD"/>
    </w:rPr>
  </w:style>
  <w:style w:type="table" w:customStyle="1" w:styleId="Tablaconcuadrcula1">
    <w:name w:val="Tabla con cuadrícula1"/>
    <w:basedOn w:val="Tablanormal"/>
    <w:next w:val="Tablaconcuadrcula"/>
    <w:uiPriority w:val="39"/>
    <w:rsid w:val="00065840"/>
    <w:pPr>
      <w:spacing w:line="240" w:lineRule="auto"/>
    </w:pPr>
    <w:rPr>
      <w:rFonts w:asciiTheme="minorHAnsi" w:eastAsiaTheme="minorHAnsi" w:hAnsiTheme="minorHAnsi" w:cstheme="minorBidi"/>
      <w:sz w:val="24"/>
      <w:szCs w:val="24"/>
      <w:lang w:val="es-CO"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06584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617230"/>
    <w:rPr>
      <w:sz w:val="16"/>
      <w:szCs w:val="16"/>
    </w:rPr>
  </w:style>
  <w:style w:type="paragraph" w:styleId="Textocomentario">
    <w:name w:val="annotation text"/>
    <w:basedOn w:val="Normal"/>
    <w:link w:val="TextocomentarioCar"/>
    <w:uiPriority w:val="99"/>
    <w:semiHidden/>
    <w:unhideWhenUsed/>
    <w:rsid w:val="0061723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17230"/>
    <w:rPr>
      <w:sz w:val="20"/>
      <w:szCs w:val="20"/>
    </w:rPr>
  </w:style>
  <w:style w:type="paragraph" w:styleId="Asuntodelcomentario">
    <w:name w:val="annotation subject"/>
    <w:basedOn w:val="Textocomentario"/>
    <w:next w:val="Textocomentario"/>
    <w:link w:val="AsuntodelcomentarioCar"/>
    <w:uiPriority w:val="99"/>
    <w:semiHidden/>
    <w:unhideWhenUsed/>
    <w:rsid w:val="00617230"/>
    <w:rPr>
      <w:b/>
      <w:bCs/>
    </w:rPr>
  </w:style>
  <w:style w:type="character" w:customStyle="1" w:styleId="AsuntodelcomentarioCar">
    <w:name w:val="Asunto del comentario Car"/>
    <w:basedOn w:val="TextocomentarioCar"/>
    <w:link w:val="Asuntodelcomentario"/>
    <w:uiPriority w:val="99"/>
    <w:semiHidden/>
    <w:rsid w:val="00617230"/>
    <w:rPr>
      <w:b/>
      <w:bCs/>
      <w:sz w:val="20"/>
      <w:szCs w:val="20"/>
    </w:rPr>
  </w:style>
  <w:style w:type="paragraph" w:styleId="Textodeglobo">
    <w:name w:val="Balloon Text"/>
    <w:basedOn w:val="Normal"/>
    <w:link w:val="TextodegloboCar"/>
    <w:uiPriority w:val="99"/>
    <w:semiHidden/>
    <w:unhideWhenUsed/>
    <w:rsid w:val="00617230"/>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17230"/>
    <w:rPr>
      <w:rFonts w:ascii="Segoe UI" w:hAnsi="Segoe UI" w:cs="Segoe UI"/>
      <w:sz w:val="18"/>
      <w:szCs w:val="18"/>
    </w:rPr>
  </w:style>
  <w:style w:type="table" w:customStyle="1" w:styleId="a3">
    <w:basedOn w:val="TableNormal0"/>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kv/8bE7TkRMC0o/BfPXR30YgvQ==">CgMxLjA4AHIhMXJiNi03MldnV3pWTzFYc3NiSTdESXV3YngxNDB0S1Rr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331</Words>
  <Characters>1823</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Yulman Astrid Montenegro Moreno</dc:creator>
  <cp:lastModifiedBy>Clara Elena Orjuela Escobar</cp:lastModifiedBy>
  <cp:revision>2</cp:revision>
  <dcterms:created xsi:type="dcterms:W3CDTF">2023-08-15T21:54:00Z</dcterms:created>
  <dcterms:modified xsi:type="dcterms:W3CDTF">2023-08-15T21:54:00Z</dcterms:modified>
</cp:coreProperties>
</file>