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9F3CE" w14:textId="77777777" w:rsidR="005A675A" w:rsidRDefault="005A675A">
      <w:pPr>
        <w:spacing w:after="0" w:line="240" w:lineRule="auto"/>
        <w:jc w:val="center"/>
        <w:rPr>
          <w:rFonts w:ascii="Arial" w:eastAsia="Arial" w:hAnsi="Arial" w:cs="Arial"/>
          <w:b/>
        </w:rPr>
      </w:pPr>
    </w:p>
    <w:p w14:paraId="1C263D70" w14:textId="77777777" w:rsidR="002E307D" w:rsidRDefault="004461D4">
      <w:pPr>
        <w:spacing w:after="0" w:line="240" w:lineRule="auto"/>
        <w:jc w:val="center"/>
        <w:rPr>
          <w:rFonts w:ascii="Arial" w:eastAsia="Arial" w:hAnsi="Arial" w:cs="Arial"/>
          <w:b/>
        </w:rPr>
      </w:pPr>
      <w:r>
        <w:rPr>
          <w:rFonts w:ascii="Arial" w:eastAsia="Arial" w:hAnsi="Arial" w:cs="Arial"/>
          <w:b/>
        </w:rPr>
        <w:t>OFICINA DE CONTROL DISCIPLINARIO INTERNO</w:t>
      </w:r>
    </w:p>
    <w:p w14:paraId="020FB3B4" w14:textId="77777777" w:rsidR="002E307D" w:rsidRDefault="004461D4">
      <w:pPr>
        <w:spacing w:after="0" w:line="240" w:lineRule="auto"/>
        <w:jc w:val="center"/>
        <w:rPr>
          <w:rFonts w:ascii="Arial" w:eastAsia="Arial" w:hAnsi="Arial" w:cs="Arial"/>
          <w:b/>
        </w:rPr>
      </w:pPr>
      <w:r>
        <w:rPr>
          <w:rFonts w:ascii="Arial" w:eastAsia="Arial" w:hAnsi="Arial" w:cs="Arial"/>
          <w:b/>
        </w:rPr>
        <w:t>AUTO DE APERTURA DE INDAGACIÓN PREVIA</w:t>
      </w:r>
    </w:p>
    <w:p w14:paraId="2F6DB4D7" w14:textId="77777777" w:rsidR="002E307D" w:rsidRDefault="002E307D">
      <w:pPr>
        <w:spacing w:after="0" w:line="240" w:lineRule="auto"/>
        <w:rPr>
          <w:rFonts w:ascii="Arial" w:eastAsia="Arial" w:hAnsi="Arial" w:cs="Arial"/>
          <w:b/>
        </w:rPr>
      </w:pPr>
    </w:p>
    <w:p w14:paraId="1EBF7BA5" w14:textId="77777777" w:rsidR="002E307D" w:rsidRDefault="004461D4">
      <w:pPr>
        <w:spacing w:after="0" w:line="240" w:lineRule="auto"/>
        <w:jc w:val="center"/>
        <w:rPr>
          <w:rFonts w:ascii="Arial" w:eastAsia="Arial" w:hAnsi="Arial" w:cs="Arial"/>
          <w:color w:val="0000FF"/>
        </w:rPr>
      </w:pPr>
      <w:bookmarkStart w:id="0" w:name="_gjdgxs" w:colFirst="0" w:colLast="0"/>
      <w:bookmarkEnd w:id="0"/>
      <w:r>
        <w:rPr>
          <w:rFonts w:ascii="Arial" w:eastAsia="Arial" w:hAnsi="Arial" w:cs="Arial"/>
        </w:rPr>
        <w:t xml:space="preserve">AUTO Nro. </w:t>
      </w:r>
      <w:r>
        <w:rPr>
          <w:rFonts w:ascii="Arial" w:eastAsia="Arial" w:hAnsi="Arial" w:cs="Arial"/>
          <w:color w:val="FF0000"/>
        </w:rPr>
        <w:t xml:space="preserve"> </w:t>
      </w:r>
      <w:r>
        <w:rPr>
          <w:rFonts w:ascii="Arial" w:eastAsia="Arial" w:hAnsi="Arial" w:cs="Arial"/>
          <w:color w:val="0000FF"/>
        </w:rPr>
        <w:t>____________</w:t>
      </w:r>
      <w:proofErr w:type="gramStart"/>
      <w:r>
        <w:rPr>
          <w:rFonts w:ascii="Arial" w:eastAsia="Arial" w:hAnsi="Arial" w:cs="Arial"/>
          <w:color w:val="0000FF"/>
        </w:rPr>
        <w:t>_[</w:t>
      </w:r>
      <w:proofErr w:type="gramEnd"/>
      <w:r>
        <w:rPr>
          <w:rFonts w:ascii="Arial" w:eastAsia="Arial" w:hAnsi="Arial" w:cs="Arial"/>
          <w:color w:val="0000FF"/>
        </w:rPr>
        <w:t>Escribir el número consecutivo de la decisión]</w:t>
      </w:r>
    </w:p>
    <w:p w14:paraId="32F723C3" w14:textId="77777777" w:rsidR="002E307D" w:rsidRDefault="002E307D">
      <w:pPr>
        <w:spacing w:after="0" w:line="240" w:lineRule="auto"/>
        <w:jc w:val="center"/>
        <w:rPr>
          <w:rFonts w:ascii="Arial" w:eastAsia="Arial" w:hAnsi="Arial" w:cs="Arial"/>
          <w:color w:val="FF0000"/>
        </w:rPr>
      </w:pPr>
    </w:p>
    <w:p w14:paraId="4E23B9DE" w14:textId="77777777" w:rsidR="002E307D" w:rsidRDefault="002E307D">
      <w:pPr>
        <w:spacing w:after="0" w:line="240" w:lineRule="auto"/>
        <w:jc w:val="center"/>
        <w:rPr>
          <w:rFonts w:ascii="Arial" w:eastAsia="Arial" w:hAnsi="Arial" w:cs="Arial"/>
          <w:b/>
        </w:rPr>
      </w:pPr>
    </w:p>
    <w:p w14:paraId="4B9E652C" w14:textId="77777777" w:rsidR="002E307D" w:rsidRDefault="002E307D">
      <w:pPr>
        <w:spacing w:after="0" w:line="240" w:lineRule="auto"/>
        <w:jc w:val="both"/>
        <w:rPr>
          <w:rFonts w:ascii="Arial" w:eastAsia="Arial" w:hAnsi="Arial" w:cs="Arial"/>
        </w:rPr>
      </w:pPr>
      <w:bookmarkStart w:id="1" w:name="_GoBack"/>
      <w:bookmarkEnd w:id="1"/>
    </w:p>
    <w:p w14:paraId="169C1590" w14:textId="77777777" w:rsidR="002E307D" w:rsidRDefault="002E307D">
      <w:pPr>
        <w:spacing w:after="0" w:line="240" w:lineRule="auto"/>
        <w:jc w:val="both"/>
        <w:rPr>
          <w:rFonts w:ascii="Arial" w:eastAsia="Arial" w:hAnsi="Arial" w:cs="Arial"/>
        </w:rPr>
      </w:pPr>
    </w:p>
    <w:p w14:paraId="7CF40136" w14:textId="77777777" w:rsidR="002E307D" w:rsidRDefault="004461D4">
      <w:pPr>
        <w:spacing w:after="0" w:line="240" w:lineRule="auto"/>
        <w:jc w:val="both"/>
        <w:rPr>
          <w:rFonts w:ascii="Arial" w:eastAsia="Arial" w:hAnsi="Arial" w:cs="Arial"/>
          <w:color w:val="0000FF"/>
        </w:rPr>
      </w:pPr>
      <w:r>
        <w:rPr>
          <w:rFonts w:ascii="Arial" w:eastAsia="Arial" w:hAnsi="Arial" w:cs="Arial"/>
        </w:rPr>
        <w:t xml:space="preserve">Bogotá, D.C., </w:t>
      </w:r>
      <w:r>
        <w:rPr>
          <w:rFonts w:ascii="Arial" w:eastAsia="Arial" w:hAnsi="Arial" w:cs="Arial"/>
          <w:color w:val="FF0000"/>
        </w:rPr>
        <w:t xml:space="preserve"> </w:t>
      </w:r>
      <w:r>
        <w:rPr>
          <w:rFonts w:ascii="Arial" w:eastAsia="Arial" w:hAnsi="Arial" w:cs="Arial"/>
          <w:color w:val="0000FF"/>
        </w:rPr>
        <w:t>_____________</w:t>
      </w:r>
      <w:proofErr w:type="gramStart"/>
      <w:r>
        <w:rPr>
          <w:rFonts w:ascii="Arial" w:eastAsia="Arial" w:hAnsi="Arial" w:cs="Arial"/>
          <w:color w:val="0000FF"/>
        </w:rPr>
        <w:t>,[</w:t>
      </w:r>
      <w:proofErr w:type="gramEnd"/>
      <w:r>
        <w:rPr>
          <w:rFonts w:ascii="Arial" w:eastAsia="Arial" w:hAnsi="Arial" w:cs="Arial"/>
          <w:color w:val="0000FF"/>
        </w:rPr>
        <w:t>Escribir la fecha de expedición de la decisión]</w:t>
      </w:r>
    </w:p>
    <w:p w14:paraId="37DF74E5" w14:textId="77777777" w:rsidR="002E307D" w:rsidRDefault="002E307D">
      <w:pPr>
        <w:spacing w:after="0" w:line="240" w:lineRule="auto"/>
        <w:rPr>
          <w:rFonts w:ascii="Arial" w:eastAsia="Arial" w:hAnsi="Arial" w:cs="Arial"/>
        </w:rPr>
      </w:pPr>
    </w:p>
    <w:p w14:paraId="12944DD6" w14:textId="77777777" w:rsidR="002E307D" w:rsidRDefault="002E307D">
      <w:pPr>
        <w:spacing w:after="0" w:line="240" w:lineRule="auto"/>
        <w:rPr>
          <w:rFonts w:ascii="Arial" w:eastAsia="Arial" w:hAnsi="Arial" w:cs="Arial"/>
        </w:rPr>
      </w:pPr>
    </w:p>
    <w:p w14:paraId="5E7AB9A5" w14:textId="77777777" w:rsidR="002E307D" w:rsidRDefault="004461D4">
      <w:pPr>
        <w:spacing w:after="0" w:line="240" w:lineRule="auto"/>
        <w:jc w:val="right"/>
        <w:rPr>
          <w:rFonts w:ascii="Arial" w:eastAsia="Arial" w:hAnsi="Arial" w:cs="Arial"/>
          <w:b/>
          <w:color w:val="0000FF"/>
        </w:rPr>
      </w:pPr>
      <w:r>
        <w:rPr>
          <w:rFonts w:ascii="Arial" w:eastAsia="Arial" w:hAnsi="Arial" w:cs="Arial"/>
        </w:rPr>
        <w:t xml:space="preserve">Expediente Disciplinario Nro. </w:t>
      </w:r>
      <w:r>
        <w:rPr>
          <w:rFonts w:ascii="Arial" w:eastAsia="Arial" w:hAnsi="Arial" w:cs="Arial"/>
          <w:color w:val="FF0000"/>
        </w:rPr>
        <w:t xml:space="preserve"> </w:t>
      </w:r>
      <w:r>
        <w:rPr>
          <w:rFonts w:ascii="Arial" w:eastAsia="Arial" w:hAnsi="Arial" w:cs="Arial"/>
          <w:color w:val="0000FF"/>
        </w:rPr>
        <w:t>____________</w:t>
      </w:r>
      <w:proofErr w:type="gramStart"/>
      <w:r>
        <w:rPr>
          <w:rFonts w:ascii="Arial" w:eastAsia="Arial" w:hAnsi="Arial" w:cs="Arial"/>
          <w:color w:val="0000FF"/>
        </w:rPr>
        <w:t>_[</w:t>
      </w:r>
      <w:proofErr w:type="gramEnd"/>
      <w:r>
        <w:rPr>
          <w:rFonts w:ascii="Arial" w:eastAsia="Arial" w:hAnsi="Arial" w:cs="Arial"/>
          <w:color w:val="0000FF"/>
        </w:rPr>
        <w:t>Escribir el número de radicación del expediente disciplinario]</w:t>
      </w:r>
    </w:p>
    <w:p w14:paraId="2530E3E8" w14:textId="77777777" w:rsidR="002E307D" w:rsidRDefault="002E307D">
      <w:pPr>
        <w:spacing w:after="0" w:line="240" w:lineRule="auto"/>
        <w:jc w:val="both"/>
        <w:rPr>
          <w:rFonts w:ascii="Arial" w:eastAsia="Arial" w:hAnsi="Arial" w:cs="Arial"/>
          <w:b/>
        </w:rPr>
      </w:pPr>
    </w:p>
    <w:p w14:paraId="5FA40383" w14:textId="77777777" w:rsidR="002E307D" w:rsidRDefault="004461D4">
      <w:pPr>
        <w:spacing w:after="0" w:line="240" w:lineRule="auto"/>
        <w:jc w:val="both"/>
        <w:rPr>
          <w:rFonts w:ascii="Arial" w:eastAsia="Arial" w:hAnsi="Arial" w:cs="Arial"/>
        </w:rPr>
      </w:pPr>
      <w:r>
        <w:rPr>
          <w:rFonts w:ascii="Arial" w:eastAsia="Arial" w:hAnsi="Arial" w:cs="Arial"/>
        </w:rPr>
        <w:t>El (La) Jefe de la Oficina de Control Disciplinario Interno, en ejercicio de sus facultades legales, en especial, las conferidas por los Acuerdos 09 y 10 de 2022 expedidos por el Consejo Directivo del Instituto Distrital de Gestión de Riesgos y Cambio Climático -</w:t>
      </w:r>
      <w:proofErr w:type="spellStart"/>
      <w:r>
        <w:rPr>
          <w:rFonts w:ascii="Arial" w:eastAsia="Arial" w:hAnsi="Arial" w:cs="Arial"/>
        </w:rPr>
        <w:t>Idiger</w:t>
      </w:r>
      <w:proofErr w:type="spellEnd"/>
      <w:r>
        <w:rPr>
          <w:rFonts w:ascii="Arial" w:eastAsia="Arial" w:hAnsi="Arial" w:cs="Arial"/>
        </w:rPr>
        <w:t xml:space="preserve">, y los Artículos </w:t>
      </w:r>
      <w:r>
        <w:rPr>
          <w:rFonts w:ascii="Arial" w:eastAsia="Arial" w:hAnsi="Arial" w:cs="Arial"/>
          <w:b/>
        </w:rPr>
        <w:t xml:space="preserve">93 y 208 </w:t>
      </w:r>
      <w:r>
        <w:rPr>
          <w:rFonts w:ascii="Arial" w:eastAsia="Arial" w:hAnsi="Arial" w:cs="Arial"/>
        </w:rPr>
        <w:t xml:space="preserve">del Código General Disciplinario, procede a pronunciarse sobre el mérito de la noticia disciplinaria, con fundamento en los siguientes: </w:t>
      </w:r>
    </w:p>
    <w:p w14:paraId="32279654" w14:textId="77777777" w:rsidR="002E307D" w:rsidRDefault="002E307D">
      <w:pPr>
        <w:spacing w:after="0" w:line="240" w:lineRule="auto"/>
        <w:rPr>
          <w:rFonts w:ascii="Arial" w:eastAsia="Arial" w:hAnsi="Arial" w:cs="Arial"/>
          <w:b/>
        </w:rPr>
      </w:pPr>
    </w:p>
    <w:p w14:paraId="3C0AEB12" w14:textId="77777777" w:rsidR="005A675A" w:rsidRDefault="005A675A">
      <w:pPr>
        <w:spacing w:after="0" w:line="240" w:lineRule="auto"/>
        <w:ind w:left="360"/>
        <w:jc w:val="center"/>
        <w:rPr>
          <w:rFonts w:ascii="Arial" w:eastAsia="Arial" w:hAnsi="Arial" w:cs="Arial"/>
          <w:b/>
        </w:rPr>
      </w:pPr>
    </w:p>
    <w:p w14:paraId="33BED0E9" w14:textId="77777777" w:rsidR="002E307D" w:rsidRDefault="004461D4">
      <w:pPr>
        <w:spacing w:after="0" w:line="240" w:lineRule="auto"/>
        <w:ind w:left="360"/>
        <w:jc w:val="center"/>
        <w:rPr>
          <w:rFonts w:ascii="Arial" w:eastAsia="Arial" w:hAnsi="Arial" w:cs="Arial"/>
          <w:b/>
        </w:rPr>
      </w:pPr>
      <w:r>
        <w:rPr>
          <w:rFonts w:ascii="Arial" w:eastAsia="Arial" w:hAnsi="Arial" w:cs="Arial"/>
          <w:b/>
        </w:rPr>
        <w:t>HECHOS</w:t>
      </w:r>
    </w:p>
    <w:p w14:paraId="3A613D8E" w14:textId="77777777" w:rsidR="002E307D" w:rsidRDefault="002E307D">
      <w:pPr>
        <w:spacing w:after="0" w:line="240" w:lineRule="auto"/>
        <w:jc w:val="both"/>
        <w:rPr>
          <w:rFonts w:ascii="Arial" w:eastAsia="Arial" w:hAnsi="Arial" w:cs="Arial"/>
          <w:b/>
        </w:rPr>
      </w:pPr>
    </w:p>
    <w:p w14:paraId="3F83524B" w14:textId="77777777" w:rsidR="002E307D" w:rsidRDefault="004461D4">
      <w:pPr>
        <w:spacing w:after="0" w:line="240" w:lineRule="auto"/>
        <w:jc w:val="both"/>
        <w:rPr>
          <w:rFonts w:ascii="Arial" w:eastAsia="Arial" w:hAnsi="Arial" w:cs="Arial"/>
        </w:rPr>
      </w:pPr>
      <w:r>
        <w:rPr>
          <w:rFonts w:ascii="Arial" w:eastAsia="Arial" w:hAnsi="Arial" w:cs="Arial"/>
          <w:b/>
        </w:rPr>
        <w:t xml:space="preserve">El día </w:t>
      </w:r>
      <w:r>
        <w:rPr>
          <w:rFonts w:ascii="Arial" w:eastAsia="Arial" w:hAnsi="Arial" w:cs="Arial"/>
          <w:color w:val="FF0000"/>
        </w:rPr>
        <w:t xml:space="preserve"> </w:t>
      </w:r>
      <w:r>
        <w:rPr>
          <w:rFonts w:ascii="Arial" w:eastAsia="Arial" w:hAnsi="Arial" w:cs="Arial"/>
          <w:color w:val="0000FF"/>
        </w:rPr>
        <w:t>_____________ [Escribir la fecha en que se recibió la noticia]</w:t>
      </w:r>
      <w:r>
        <w:rPr>
          <w:rFonts w:ascii="Arial" w:eastAsia="Arial" w:hAnsi="Arial" w:cs="Arial"/>
        </w:rPr>
        <w:t xml:space="preserve">, mediante escrito con radicación </w:t>
      </w:r>
      <w:proofErr w:type="spellStart"/>
      <w:r>
        <w:rPr>
          <w:rFonts w:ascii="Arial" w:eastAsia="Arial" w:hAnsi="Arial" w:cs="Arial"/>
        </w:rPr>
        <w:t>Idiger</w:t>
      </w:r>
      <w:proofErr w:type="spellEnd"/>
      <w:r>
        <w:rPr>
          <w:rFonts w:ascii="Arial" w:eastAsia="Arial" w:hAnsi="Arial" w:cs="Arial"/>
        </w:rPr>
        <w:t xml:space="preserve"> Nro. </w:t>
      </w:r>
      <w:r>
        <w:rPr>
          <w:rFonts w:ascii="Arial" w:eastAsia="Arial" w:hAnsi="Arial" w:cs="Arial"/>
          <w:color w:val="FF0000"/>
        </w:rPr>
        <w:t xml:space="preserve"> </w:t>
      </w:r>
      <w:r>
        <w:rPr>
          <w:rFonts w:ascii="Arial" w:eastAsia="Arial" w:hAnsi="Arial" w:cs="Arial"/>
          <w:color w:val="0000FF"/>
        </w:rPr>
        <w:t>_____________ [indicar el consecutivo que el sistema de correspondencia le asignó a la noticia disciplinaria, que puede ser interno o externo]</w:t>
      </w:r>
      <w:r>
        <w:rPr>
          <w:rFonts w:ascii="Arial" w:eastAsia="Arial" w:hAnsi="Arial" w:cs="Arial"/>
          <w:color w:val="00B0F0"/>
        </w:rPr>
        <w:t xml:space="preserve">, </w:t>
      </w:r>
      <w:r>
        <w:rPr>
          <w:rFonts w:ascii="Arial" w:eastAsia="Arial" w:hAnsi="Arial" w:cs="Arial"/>
        </w:rPr>
        <w:t xml:space="preserve">este Despacho recibió </w:t>
      </w:r>
      <w:r>
        <w:rPr>
          <w:rFonts w:ascii="Arial" w:eastAsia="Arial" w:hAnsi="Arial" w:cs="Arial"/>
          <w:color w:val="0000FF"/>
        </w:rPr>
        <w:t xml:space="preserve">_____________ [indicar el tipo de noticia disciplinaria, esto es: queja o informe] </w:t>
      </w:r>
      <w:r>
        <w:rPr>
          <w:rFonts w:ascii="Arial" w:eastAsia="Arial" w:hAnsi="Arial" w:cs="Arial"/>
          <w:color w:val="000000"/>
        </w:rPr>
        <w:t xml:space="preserve">presentado por </w:t>
      </w:r>
      <w:r>
        <w:rPr>
          <w:rFonts w:ascii="Arial" w:eastAsia="Arial" w:hAnsi="Arial" w:cs="Arial"/>
          <w:color w:val="0000FF"/>
        </w:rPr>
        <w:t xml:space="preserve">_____________ [indicar la dependencia que presenta el informe, o el nombre del funcionario o el nombre del quejoso] </w:t>
      </w:r>
      <w:r>
        <w:rPr>
          <w:rFonts w:ascii="Arial" w:eastAsia="Arial" w:hAnsi="Arial" w:cs="Arial"/>
          <w:color w:val="000000"/>
        </w:rPr>
        <w:t xml:space="preserve">en la cual se detalla lo siguiente: </w:t>
      </w:r>
    </w:p>
    <w:p w14:paraId="2BF8DBB1" w14:textId="77777777" w:rsidR="002E307D" w:rsidRDefault="002E307D">
      <w:pPr>
        <w:spacing w:after="0" w:line="240" w:lineRule="auto"/>
        <w:jc w:val="both"/>
        <w:rPr>
          <w:rFonts w:ascii="Arial" w:eastAsia="Arial" w:hAnsi="Arial" w:cs="Arial"/>
        </w:rPr>
      </w:pPr>
    </w:p>
    <w:p w14:paraId="0510E3FB" w14:textId="77777777" w:rsidR="002E307D" w:rsidRDefault="004461D4">
      <w:pPr>
        <w:spacing w:after="0" w:line="240" w:lineRule="auto"/>
        <w:jc w:val="both"/>
        <w:rPr>
          <w:rFonts w:ascii="Arial" w:eastAsia="Arial" w:hAnsi="Arial" w:cs="Arial"/>
          <w:color w:val="0000FF"/>
        </w:rPr>
      </w:pPr>
      <w:r>
        <w:rPr>
          <w:rFonts w:ascii="Arial" w:eastAsia="Arial" w:hAnsi="Arial" w:cs="Arial"/>
          <w:color w:val="0000FF"/>
        </w:rPr>
        <w:t xml:space="preserve">[Resumir el contenido de noticia disciplinaria] </w:t>
      </w:r>
    </w:p>
    <w:p w14:paraId="7406BD04" w14:textId="77777777" w:rsidR="002E307D" w:rsidRDefault="002E307D">
      <w:pPr>
        <w:spacing w:after="0" w:line="240" w:lineRule="auto"/>
        <w:ind w:right="851"/>
        <w:jc w:val="both"/>
        <w:rPr>
          <w:rFonts w:ascii="Arial" w:eastAsia="Arial" w:hAnsi="Arial" w:cs="Arial"/>
        </w:rPr>
      </w:pPr>
    </w:p>
    <w:p w14:paraId="09E8E516" w14:textId="77777777" w:rsidR="005A675A" w:rsidRDefault="005A675A">
      <w:pPr>
        <w:spacing w:after="0" w:line="240" w:lineRule="auto"/>
        <w:jc w:val="center"/>
        <w:rPr>
          <w:rFonts w:ascii="Arial" w:eastAsia="Arial" w:hAnsi="Arial" w:cs="Arial"/>
          <w:b/>
          <w:color w:val="222222"/>
        </w:rPr>
      </w:pPr>
    </w:p>
    <w:p w14:paraId="418E426E" w14:textId="77777777" w:rsidR="002E307D" w:rsidRDefault="004461D4">
      <w:pPr>
        <w:spacing w:after="0" w:line="240" w:lineRule="auto"/>
        <w:jc w:val="center"/>
        <w:rPr>
          <w:rFonts w:ascii="Arial" w:eastAsia="Arial" w:hAnsi="Arial" w:cs="Arial"/>
          <w:b/>
          <w:color w:val="222222"/>
        </w:rPr>
      </w:pPr>
      <w:r>
        <w:rPr>
          <w:rFonts w:ascii="Arial" w:eastAsia="Arial" w:hAnsi="Arial" w:cs="Arial"/>
          <w:b/>
          <w:color w:val="222222"/>
        </w:rPr>
        <w:t>CONSIDERACIONES</w:t>
      </w:r>
    </w:p>
    <w:p w14:paraId="09975918" w14:textId="77777777" w:rsidR="002E307D" w:rsidRDefault="002E307D">
      <w:pPr>
        <w:spacing w:after="0" w:line="240" w:lineRule="auto"/>
        <w:jc w:val="center"/>
        <w:rPr>
          <w:rFonts w:ascii="Arial" w:eastAsia="Arial" w:hAnsi="Arial" w:cs="Arial"/>
          <w:b/>
          <w:color w:val="222222"/>
        </w:rPr>
      </w:pPr>
    </w:p>
    <w:p w14:paraId="0E41AD1D" w14:textId="77777777" w:rsidR="002E307D" w:rsidRDefault="004461D4">
      <w:pPr>
        <w:spacing w:after="0" w:line="240" w:lineRule="auto"/>
        <w:jc w:val="both"/>
        <w:rPr>
          <w:rFonts w:ascii="Arial" w:eastAsia="Arial" w:hAnsi="Arial" w:cs="Arial"/>
          <w:color w:val="0000FF"/>
        </w:rPr>
      </w:pPr>
      <w:r>
        <w:rPr>
          <w:rFonts w:ascii="Arial" w:eastAsia="Arial" w:hAnsi="Arial" w:cs="Arial"/>
        </w:rPr>
        <w:t xml:space="preserve">Tuvo origen la presente diligencia, en noticia disciplinaria recibida en este Despacho a través de radicación </w:t>
      </w:r>
      <w:proofErr w:type="spellStart"/>
      <w:r>
        <w:rPr>
          <w:rFonts w:ascii="Arial" w:eastAsia="Arial" w:hAnsi="Arial" w:cs="Arial"/>
        </w:rPr>
        <w:t>Idiger</w:t>
      </w:r>
      <w:proofErr w:type="spellEnd"/>
      <w:r>
        <w:rPr>
          <w:rFonts w:ascii="Arial" w:eastAsia="Arial" w:hAnsi="Arial" w:cs="Arial"/>
        </w:rPr>
        <w:t xml:space="preserve"> Nro.</w:t>
      </w:r>
      <w:r>
        <w:rPr>
          <w:rFonts w:ascii="Arial" w:eastAsia="Arial" w:hAnsi="Arial" w:cs="Arial"/>
          <w:color w:val="FF0000"/>
        </w:rPr>
        <w:t xml:space="preserve"> </w:t>
      </w:r>
      <w:r>
        <w:rPr>
          <w:rFonts w:ascii="Arial" w:eastAsia="Arial" w:hAnsi="Arial" w:cs="Arial"/>
          <w:color w:val="0000FF"/>
        </w:rPr>
        <w:t>_____________ [indicar el consecutivo que el sistema de correspondencia le asignó a la noticia disciplinaria, que puede ser interno o externo]</w:t>
      </w:r>
      <w:r>
        <w:rPr>
          <w:rFonts w:ascii="Arial" w:eastAsia="Arial" w:hAnsi="Arial" w:cs="Arial"/>
          <w:color w:val="00B0F0"/>
        </w:rPr>
        <w:t>,</w:t>
      </w:r>
      <w:r>
        <w:rPr>
          <w:rFonts w:ascii="Arial" w:eastAsia="Arial" w:hAnsi="Arial" w:cs="Arial"/>
        </w:rPr>
        <w:t xml:space="preserve"> en la cual se relatan posibles irregularidades referidas a </w:t>
      </w:r>
      <w:r>
        <w:rPr>
          <w:rFonts w:ascii="Arial" w:eastAsia="Arial" w:hAnsi="Arial" w:cs="Arial"/>
          <w:color w:val="00B0F0"/>
        </w:rPr>
        <w:t xml:space="preserve"> </w:t>
      </w:r>
      <w:r>
        <w:rPr>
          <w:rFonts w:ascii="Arial" w:eastAsia="Arial" w:hAnsi="Arial" w:cs="Arial"/>
          <w:color w:val="0000FF"/>
        </w:rPr>
        <w:t xml:space="preserve">[Escribir los hechos disciplinariamente relevantes que se solicitan verificar] </w:t>
      </w:r>
    </w:p>
    <w:p w14:paraId="089AD847" w14:textId="77777777" w:rsidR="002E307D" w:rsidRDefault="002E307D">
      <w:pPr>
        <w:spacing w:after="0" w:line="240" w:lineRule="auto"/>
        <w:jc w:val="both"/>
        <w:rPr>
          <w:rFonts w:ascii="Arial" w:eastAsia="Arial" w:hAnsi="Arial" w:cs="Arial"/>
          <w:b/>
        </w:rPr>
      </w:pPr>
    </w:p>
    <w:p w14:paraId="3767CBBF" w14:textId="77777777" w:rsidR="002E307D" w:rsidRDefault="004461D4">
      <w:pPr>
        <w:spacing w:after="0" w:line="240" w:lineRule="auto"/>
        <w:jc w:val="both"/>
        <w:rPr>
          <w:rFonts w:ascii="Arial" w:eastAsia="Arial" w:hAnsi="Arial" w:cs="Arial"/>
        </w:rPr>
      </w:pPr>
      <w:r>
        <w:rPr>
          <w:rFonts w:ascii="Arial" w:eastAsia="Arial" w:hAnsi="Arial" w:cs="Arial"/>
          <w:b/>
        </w:rPr>
        <w:t>De acuerdo con el Artículo 86 del Código General Disciplinario</w:t>
      </w:r>
      <w:r>
        <w:rPr>
          <w:rFonts w:ascii="Arial" w:eastAsia="Arial" w:hAnsi="Arial" w:cs="Arial"/>
        </w:rPr>
        <w:t xml:space="preserve"> &lt;&lt;La acción disciplinaria se iniciará y adelantará de oficio, o por información proveniente de servidor público o de otro medio que amerite credibilidad, o por queja formulada por cualquier persona, y no procederá por anónimos, salvo en los eventos en que cumpla con los </w:t>
      </w:r>
      <w:r>
        <w:rPr>
          <w:rFonts w:ascii="Arial" w:eastAsia="Arial" w:hAnsi="Arial" w:cs="Arial"/>
        </w:rPr>
        <w:lastRenderedPageBreak/>
        <w:t>requisitos mínimos consagrados en los artículos 38 de la Ley 190 de 1995 y 27 de la Ley 24 de 1992&gt;&gt;</w:t>
      </w:r>
    </w:p>
    <w:p w14:paraId="2138D96D" w14:textId="77777777" w:rsidR="005A675A" w:rsidRDefault="005A675A">
      <w:pPr>
        <w:spacing w:after="0" w:line="240" w:lineRule="auto"/>
        <w:jc w:val="both"/>
        <w:rPr>
          <w:rFonts w:ascii="Arial" w:eastAsia="Arial" w:hAnsi="Arial" w:cs="Arial"/>
          <w:b/>
        </w:rPr>
      </w:pPr>
    </w:p>
    <w:p w14:paraId="38E9CA30" w14:textId="77777777" w:rsidR="002E307D" w:rsidRDefault="004461D4">
      <w:pPr>
        <w:spacing w:after="0" w:line="240" w:lineRule="auto"/>
        <w:jc w:val="both"/>
        <w:rPr>
          <w:rFonts w:ascii="Arial" w:eastAsia="Arial" w:hAnsi="Arial" w:cs="Arial"/>
        </w:rPr>
      </w:pPr>
      <w:r>
        <w:rPr>
          <w:rFonts w:ascii="Arial" w:eastAsia="Arial" w:hAnsi="Arial" w:cs="Arial"/>
          <w:b/>
        </w:rPr>
        <w:t>De conformidad con el Artículo 187 de la referida codificación</w:t>
      </w:r>
      <w:r>
        <w:rPr>
          <w:rFonts w:ascii="Arial" w:eastAsia="Arial" w:hAnsi="Arial" w:cs="Arial"/>
        </w:rPr>
        <w:t xml:space="preserve"> &lt;&lt;Ni la queja ni el informe ni otros medios que contengan la noticia disciplinaria constituyen por sí mismos prueba de los hechos o de la responsabilidad. Con todo, con ellos se podrá encauzar la actividad probatoria&gt;&gt;, igualmente, esa disposición normativa consigna que &lt;&lt;Los documentos allegados con la queja o informe se apreciarán siguiendo las reglas de la sana crítica&gt;&gt;. </w:t>
      </w:r>
    </w:p>
    <w:p w14:paraId="7BFE766A" w14:textId="77777777" w:rsidR="002E307D" w:rsidRDefault="002E307D">
      <w:pPr>
        <w:spacing w:after="0" w:line="240" w:lineRule="auto"/>
        <w:jc w:val="both"/>
        <w:rPr>
          <w:rFonts w:ascii="Arial" w:eastAsia="Arial" w:hAnsi="Arial" w:cs="Arial"/>
        </w:rPr>
      </w:pPr>
    </w:p>
    <w:p w14:paraId="6C11BEAF" w14:textId="77777777" w:rsidR="002E307D" w:rsidRDefault="004461D4">
      <w:pPr>
        <w:spacing w:after="0" w:line="240" w:lineRule="auto"/>
        <w:jc w:val="both"/>
        <w:rPr>
          <w:rFonts w:ascii="Arial" w:eastAsia="Arial" w:hAnsi="Arial" w:cs="Arial"/>
        </w:rPr>
      </w:pPr>
      <w:r>
        <w:rPr>
          <w:rFonts w:ascii="Arial" w:eastAsia="Arial" w:hAnsi="Arial" w:cs="Arial"/>
        </w:rPr>
        <w:t xml:space="preserve">En armonía con lo anterior, precisa el Artículo 211 de la Ley 1952 de 2019 que, &lt;&lt;cuando, con fundamento en la queja, en la información recibida o en la indagación previa se identifique al posible autor o autores de la falta disciplinaria, el funcionario iniciará la investigación disciplinaria&gt;&gt;; en caso contrario, y </w:t>
      </w:r>
      <w:r>
        <w:rPr>
          <w:rFonts w:ascii="Arial" w:eastAsia="Arial" w:hAnsi="Arial" w:cs="Arial"/>
          <w:b/>
        </w:rPr>
        <w:t xml:space="preserve">en los términos del Artículo 208 de la norma en cita, corresponde adelantar indagación previa. </w:t>
      </w:r>
    </w:p>
    <w:p w14:paraId="7FCD3B47" w14:textId="77777777" w:rsidR="002E307D" w:rsidRDefault="002E307D">
      <w:pPr>
        <w:spacing w:after="0" w:line="240" w:lineRule="auto"/>
        <w:jc w:val="both"/>
        <w:rPr>
          <w:rFonts w:ascii="Arial" w:eastAsia="Arial" w:hAnsi="Arial" w:cs="Arial"/>
          <w:b/>
        </w:rPr>
      </w:pPr>
    </w:p>
    <w:p w14:paraId="7F680ECC" w14:textId="77777777" w:rsidR="002E307D" w:rsidRDefault="004461D4">
      <w:pPr>
        <w:spacing w:after="0" w:line="240" w:lineRule="auto"/>
        <w:jc w:val="both"/>
        <w:rPr>
          <w:rFonts w:ascii="Arial" w:eastAsia="Arial" w:hAnsi="Arial" w:cs="Arial"/>
        </w:rPr>
      </w:pPr>
      <w:r>
        <w:rPr>
          <w:rFonts w:ascii="Arial" w:eastAsia="Arial" w:hAnsi="Arial" w:cs="Arial"/>
          <w:b/>
        </w:rPr>
        <w:t xml:space="preserve">El Artículo 87 del Código General Disciplinario señala que </w:t>
      </w:r>
      <w:r>
        <w:rPr>
          <w:rFonts w:ascii="Arial" w:eastAsia="Arial" w:hAnsi="Arial" w:cs="Arial"/>
        </w:rPr>
        <w:t xml:space="preserve">&lt;&lt; (…) El servidor público que tenga conocimiento de un hecho constitutivo de posible falta disciplinaria, si fuere competente, iniciará inmediatamente la acción correspondiente. (…)&gt;&gt; </w:t>
      </w:r>
    </w:p>
    <w:p w14:paraId="560C99A0" w14:textId="77777777" w:rsidR="002E307D" w:rsidRDefault="002E307D">
      <w:pPr>
        <w:spacing w:after="0" w:line="240" w:lineRule="auto"/>
        <w:jc w:val="both"/>
        <w:rPr>
          <w:rFonts w:ascii="Arial" w:eastAsia="Arial" w:hAnsi="Arial" w:cs="Arial"/>
        </w:rPr>
      </w:pPr>
    </w:p>
    <w:p w14:paraId="3C6E7028" w14:textId="77777777" w:rsidR="002E307D" w:rsidRDefault="004461D4">
      <w:pPr>
        <w:spacing w:after="0" w:line="240" w:lineRule="auto"/>
        <w:jc w:val="both"/>
        <w:rPr>
          <w:rFonts w:ascii="Arial" w:eastAsia="Arial" w:hAnsi="Arial" w:cs="Arial"/>
        </w:rPr>
      </w:pPr>
      <w:r>
        <w:rPr>
          <w:rFonts w:ascii="Arial" w:eastAsia="Arial" w:hAnsi="Arial" w:cs="Arial"/>
        </w:rPr>
        <w:t>Los Artículos 83 y 93 del mencionado código determinan que la acción disciplinaria puede ser ejercida por las oficinas de control interno de las entidades estatales, dependencias competentes para conocer los procesos disciplinarios que se adelanten contra sus servidores.</w:t>
      </w:r>
    </w:p>
    <w:p w14:paraId="73D190FC" w14:textId="77777777" w:rsidR="002E307D" w:rsidRDefault="002E307D">
      <w:pPr>
        <w:spacing w:after="0" w:line="240" w:lineRule="auto"/>
        <w:jc w:val="both"/>
        <w:rPr>
          <w:rFonts w:ascii="Arial" w:eastAsia="Arial" w:hAnsi="Arial" w:cs="Arial"/>
          <w:b/>
        </w:rPr>
      </w:pPr>
    </w:p>
    <w:p w14:paraId="49B40750" w14:textId="77777777" w:rsidR="002E307D" w:rsidRDefault="004461D4">
      <w:pPr>
        <w:spacing w:after="0" w:line="240" w:lineRule="auto"/>
        <w:jc w:val="both"/>
        <w:rPr>
          <w:rFonts w:ascii="Arial" w:eastAsia="Arial" w:hAnsi="Arial" w:cs="Arial"/>
        </w:rPr>
      </w:pPr>
      <w:r>
        <w:rPr>
          <w:rFonts w:ascii="Arial" w:eastAsia="Arial" w:hAnsi="Arial" w:cs="Arial"/>
        </w:rPr>
        <w:t xml:space="preserve">En mérito de lo anterior, el (la) Jefe de la Oficina de Control Disciplinario Interno, </w:t>
      </w:r>
    </w:p>
    <w:p w14:paraId="1A8953F8" w14:textId="77777777" w:rsidR="002E307D" w:rsidRDefault="002E307D">
      <w:pPr>
        <w:spacing w:after="0" w:line="240" w:lineRule="auto"/>
        <w:ind w:right="851"/>
        <w:jc w:val="both"/>
        <w:rPr>
          <w:rFonts w:ascii="Arial" w:eastAsia="Arial" w:hAnsi="Arial" w:cs="Arial"/>
        </w:rPr>
      </w:pPr>
    </w:p>
    <w:p w14:paraId="46A944C6" w14:textId="77777777" w:rsidR="005A675A" w:rsidRDefault="005A675A">
      <w:pPr>
        <w:spacing w:after="0" w:line="240" w:lineRule="auto"/>
        <w:jc w:val="center"/>
        <w:rPr>
          <w:rFonts w:ascii="Arial" w:eastAsia="Arial" w:hAnsi="Arial" w:cs="Arial"/>
          <w:b/>
        </w:rPr>
      </w:pPr>
    </w:p>
    <w:p w14:paraId="216704A6" w14:textId="66C03A37" w:rsidR="002E307D" w:rsidRDefault="004461D4">
      <w:pPr>
        <w:spacing w:after="0" w:line="240" w:lineRule="auto"/>
        <w:jc w:val="center"/>
        <w:rPr>
          <w:rFonts w:ascii="Arial" w:eastAsia="Arial" w:hAnsi="Arial" w:cs="Arial"/>
          <w:b/>
        </w:rPr>
      </w:pPr>
      <w:r>
        <w:rPr>
          <w:rFonts w:ascii="Arial" w:eastAsia="Arial" w:hAnsi="Arial" w:cs="Arial"/>
          <w:b/>
        </w:rPr>
        <w:t>RESUELVE</w:t>
      </w:r>
    </w:p>
    <w:p w14:paraId="082A0696" w14:textId="77777777" w:rsidR="002E307D" w:rsidRDefault="002E307D">
      <w:pPr>
        <w:spacing w:after="0" w:line="240" w:lineRule="auto"/>
        <w:jc w:val="both"/>
        <w:rPr>
          <w:rFonts w:ascii="Arial" w:eastAsia="Arial" w:hAnsi="Arial" w:cs="Arial"/>
          <w:b/>
        </w:rPr>
      </w:pPr>
    </w:p>
    <w:p w14:paraId="4F4B5766" w14:textId="77777777" w:rsidR="002E307D" w:rsidRDefault="004461D4">
      <w:pPr>
        <w:spacing w:after="0" w:line="240" w:lineRule="auto"/>
        <w:jc w:val="both"/>
        <w:rPr>
          <w:rFonts w:ascii="Arial" w:eastAsia="Arial" w:hAnsi="Arial" w:cs="Arial"/>
          <w:b/>
        </w:rPr>
      </w:pPr>
      <w:r>
        <w:rPr>
          <w:rFonts w:ascii="Arial" w:eastAsia="Arial" w:hAnsi="Arial" w:cs="Arial"/>
          <w:b/>
        </w:rPr>
        <w:t xml:space="preserve">PRIMERO: </w:t>
      </w:r>
      <w:r>
        <w:rPr>
          <w:rFonts w:ascii="Arial" w:eastAsia="Arial" w:hAnsi="Arial" w:cs="Arial"/>
        </w:rPr>
        <w:t xml:space="preserve">Ordenar apertura de indagación previa en los términos del artículo 208 </w:t>
      </w:r>
      <w:r>
        <w:rPr>
          <w:rFonts w:ascii="Arial" w:eastAsia="Arial" w:hAnsi="Arial" w:cs="Arial"/>
          <w:highlight w:val="white"/>
        </w:rPr>
        <w:t>(Modificado por el artículo 34 de la Ley 2094 de 2021) </w:t>
      </w:r>
      <w:r>
        <w:rPr>
          <w:rFonts w:ascii="Arial" w:eastAsia="Arial" w:hAnsi="Arial" w:cs="Arial"/>
        </w:rPr>
        <w:t xml:space="preserve">de la Ley 1952 de 2019, en contra de servidores públicos del IDIGER en averiguación, de conformidad con la parte motiva del presente auto. </w:t>
      </w:r>
    </w:p>
    <w:p w14:paraId="1864B2A8" w14:textId="77777777" w:rsidR="002E307D" w:rsidRDefault="002E307D">
      <w:pPr>
        <w:spacing w:after="0" w:line="240" w:lineRule="auto"/>
        <w:jc w:val="both"/>
        <w:rPr>
          <w:rFonts w:ascii="Arial" w:eastAsia="Arial" w:hAnsi="Arial" w:cs="Arial"/>
          <w:b/>
        </w:rPr>
      </w:pPr>
    </w:p>
    <w:p w14:paraId="6A269F43" w14:textId="62AA484C" w:rsidR="002E307D" w:rsidRDefault="004461D4">
      <w:pPr>
        <w:spacing w:after="0" w:line="240" w:lineRule="auto"/>
        <w:jc w:val="both"/>
        <w:rPr>
          <w:rFonts w:ascii="Arial" w:eastAsia="Arial" w:hAnsi="Arial" w:cs="Arial"/>
        </w:rPr>
      </w:pPr>
      <w:r>
        <w:rPr>
          <w:rFonts w:ascii="Arial" w:eastAsia="Arial" w:hAnsi="Arial" w:cs="Arial"/>
          <w:b/>
        </w:rPr>
        <w:t>SEGUNDO:</w:t>
      </w:r>
      <w:r>
        <w:rPr>
          <w:rFonts w:ascii="Arial" w:eastAsia="Arial" w:hAnsi="Arial" w:cs="Arial"/>
        </w:rPr>
        <w:t xml:space="preserve"> </w:t>
      </w:r>
      <w:r w:rsidR="00006651">
        <w:rPr>
          <w:rFonts w:ascii="Arial" w:eastAsia="Arial" w:hAnsi="Arial" w:cs="Arial"/>
        </w:rPr>
        <w:t xml:space="preserve"> Atendiendo lo dispuesto en </w:t>
      </w:r>
      <w:r>
        <w:rPr>
          <w:rFonts w:ascii="Arial" w:eastAsia="Arial" w:hAnsi="Arial" w:cs="Arial"/>
        </w:rPr>
        <w:t xml:space="preserve">el artículo 148 de la Ley 1952 de 2019 se decreta las siguientes pruebas: </w:t>
      </w:r>
      <w:r>
        <w:rPr>
          <w:rFonts w:ascii="Arial" w:eastAsia="Arial" w:hAnsi="Arial" w:cs="Arial"/>
          <w:color w:val="0000FF"/>
        </w:rPr>
        <w:t>[Relacionar las pruebas que se van a decretar y que resulten útiles, conducentes y pertinentes para cumplir con la finalidad de la indagación]</w:t>
      </w:r>
    </w:p>
    <w:p w14:paraId="66B8AB13" w14:textId="77777777" w:rsidR="002E307D" w:rsidRDefault="002E307D">
      <w:pPr>
        <w:pBdr>
          <w:top w:val="nil"/>
          <w:left w:val="nil"/>
          <w:bottom w:val="nil"/>
          <w:right w:val="nil"/>
          <w:between w:val="nil"/>
        </w:pBdr>
        <w:spacing w:after="0" w:line="240" w:lineRule="auto"/>
        <w:jc w:val="both"/>
        <w:rPr>
          <w:rFonts w:ascii="Arial" w:eastAsia="Arial" w:hAnsi="Arial" w:cs="Arial"/>
        </w:rPr>
      </w:pPr>
    </w:p>
    <w:p w14:paraId="5587DAA8" w14:textId="77777777" w:rsidR="002E307D" w:rsidRDefault="004461D4">
      <w:p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 xml:space="preserve">TERCERO: </w:t>
      </w:r>
      <w:r>
        <w:rPr>
          <w:rFonts w:ascii="Arial" w:eastAsia="Arial" w:hAnsi="Arial" w:cs="Arial"/>
        </w:rPr>
        <w:t>Contra la presente decisión no procede recurso alguno, acorde con los Artículos 133 y 134 del Código General Disciplinario</w:t>
      </w:r>
      <w:r>
        <w:rPr>
          <w:rFonts w:ascii="Arial" w:eastAsia="Arial" w:hAnsi="Arial" w:cs="Arial"/>
          <w:b/>
        </w:rPr>
        <w:t>.</w:t>
      </w:r>
    </w:p>
    <w:p w14:paraId="57DC484E" w14:textId="77777777" w:rsidR="002E307D" w:rsidRDefault="002E307D">
      <w:pPr>
        <w:spacing w:after="0" w:line="240" w:lineRule="auto"/>
        <w:rPr>
          <w:rFonts w:ascii="Arial" w:eastAsia="Arial" w:hAnsi="Arial" w:cs="Arial"/>
          <w:b/>
        </w:rPr>
      </w:pPr>
    </w:p>
    <w:p w14:paraId="77864B76" w14:textId="77777777" w:rsidR="005A675A" w:rsidRDefault="005A675A">
      <w:pPr>
        <w:spacing w:after="0" w:line="240" w:lineRule="auto"/>
        <w:jc w:val="center"/>
        <w:rPr>
          <w:rFonts w:ascii="Arial" w:eastAsia="Arial" w:hAnsi="Arial" w:cs="Arial"/>
          <w:b/>
        </w:rPr>
      </w:pPr>
    </w:p>
    <w:p w14:paraId="38CEBA0B" w14:textId="77777777" w:rsidR="002E307D" w:rsidRDefault="004461D4">
      <w:pPr>
        <w:spacing w:after="0" w:line="240" w:lineRule="auto"/>
        <w:jc w:val="center"/>
        <w:rPr>
          <w:rFonts w:ascii="Arial" w:eastAsia="Arial" w:hAnsi="Arial" w:cs="Arial"/>
          <w:b/>
        </w:rPr>
      </w:pPr>
      <w:r>
        <w:rPr>
          <w:rFonts w:ascii="Arial" w:eastAsia="Arial" w:hAnsi="Arial" w:cs="Arial"/>
          <w:b/>
        </w:rPr>
        <w:t>CÚMPLASE</w:t>
      </w:r>
    </w:p>
    <w:p w14:paraId="6DC40C70" w14:textId="77777777" w:rsidR="002E307D" w:rsidRDefault="002E307D">
      <w:pPr>
        <w:spacing w:after="0" w:line="240" w:lineRule="auto"/>
        <w:rPr>
          <w:rFonts w:ascii="Arial" w:eastAsia="Arial" w:hAnsi="Arial" w:cs="Arial"/>
          <w:b/>
          <w:color w:val="0000FF"/>
        </w:rPr>
      </w:pPr>
    </w:p>
    <w:p w14:paraId="151E19BA" w14:textId="77777777" w:rsidR="002E307D" w:rsidRDefault="002E307D">
      <w:pPr>
        <w:spacing w:after="0" w:line="240" w:lineRule="auto"/>
        <w:rPr>
          <w:rFonts w:ascii="Arial" w:eastAsia="Arial" w:hAnsi="Arial" w:cs="Arial"/>
          <w:b/>
          <w:color w:val="0000FF"/>
        </w:rPr>
      </w:pPr>
    </w:p>
    <w:p w14:paraId="7609D4E4" w14:textId="77777777" w:rsidR="005A675A" w:rsidRDefault="005A675A">
      <w:pPr>
        <w:spacing w:after="0" w:line="240" w:lineRule="auto"/>
        <w:rPr>
          <w:rFonts w:ascii="Arial" w:eastAsia="Arial" w:hAnsi="Arial" w:cs="Arial"/>
          <w:b/>
          <w:color w:val="0000FF"/>
        </w:rPr>
      </w:pPr>
    </w:p>
    <w:p w14:paraId="723925BD" w14:textId="77777777" w:rsidR="005A675A" w:rsidRDefault="005A675A">
      <w:pPr>
        <w:spacing w:after="0" w:line="240" w:lineRule="auto"/>
        <w:rPr>
          <w:rFonts w:ascii="Arial" w:eastAsia="Arial" w:hAnsi="Arial" w:cs="Arial"/>
          <w:b/>
          <w:color w:val="0000FF"/>
        </w:rPr>
      </w:pPr>
    </w:p>
    <w:p w14:paraId="1569A7B1" w14:textId="77777777" w:rsidR="005A675A" w:rsidRDefault="005A675A">
      <w:pPr>
        <w:spacing w:after="0" w:line="240" w:lineRule="auto"/>
        <w:rPr>
          <w:rFonts w:ascii="Arial" w:eastAsia="Arial" w:hAnsi="Arial" w:cs="Arial"/>
          <w:b/>
          <w:color w:val="0000FF"/>
        </w:rPr>
      </w:pPr>
    </w:p>
    <w:p w14:paraId="3ECDC3EB" w14:textId="77777777" w:rsidR="002E307D" w:rsidRDefault="004461D4">
      <w:pPr>
        <w:spacing w:after="0" w:line="240" w:lineRule="auto"/>
        <w:jc w:val="center"/>
        <w:rPr>
          <w:rFonts w:ascii="Arial" w:eastAsia="Arial" w:hAnsi="Arial" w:cs="Arial"/>
          <w:b/>
          <w:color w:val="0000FF"/>
        </w:rPr>
      </w:pPr>
      <w:r>
        <w:rPr>
          <w:rFonts w:ascii="Arial" w:eastAsia="Arial" w:hAnsi="Arial" w:cs="Arial"/>
          <w:b/>
          <w:color w:val="0000FF"/>
        </w:rPr>
        <w:t>Nombre del (la) jefe de la oficina</w:t>
      </w:r>
    </w:p>
    <w:p w14:paraId="76E1F5EB" w14:textId="77777777" w:rsidR="002E307D" w:rsidRDefault="004461D4">
      <w:pPr>
        <w:spacing w:after="0" w:line="240" w:lineRule="auto"/>
        <w:jc w:val="center"/>
        <w:rPr>
          <w:rFonts w:ascii="Arial" w:eastAsia="Arial" w:hAnsi="Arial" w:cs="Arial"/>
        </w:rPr>
      </w:pPr>
      <w:r>
        <w:rPr>
          <w:rFonts w:ascii="Arial" w:eastAsia="Arial" w:hAnsi="Arial" w:cs="Arial"/>
        </w:rPr>
        <w:t>Jefe de Oficina Control Disciplinario Interno</w:t>
      </w:r>
    </w:p>
    <w:p w14:paraId="55A4399F" w14:textId="77777777" w:rsidR="002E307D" w:rsidRDefault="002E307D">
      <w:pPr>
        <w:spacing w:after="0" w:line="240" w:lineRule="auto"/>
        <w:rPr>
          <w:rFonts w:ascii="Arial" w:eastAsia="Arial" w:hAnsi="Arial" w:cs="Arial"/>
        </w:rPr>
      </w:pPr>
    </w:p>
    <w:p w14:paraId="1152F7A9" w14:textId="77777777" w:rsidR="005A675A" w:rsidRDefault="005A675A">
      <w:pPr>
        <w:spacing w:after="0" w:line="240" w:lineRule="auto"/>
        <w:rPr>
          <w:rFonts w:ascii="Arial" w:eastAsia="Arial" w:hAnsi="Arial" w:cs="Arial"/>
        </w:rPr>
      </w:pPr>
    </w:p>
    <w:p w14:paraId="36F3D760" w14:textId="77777777" w:rsidR="005A675A" w:rsidRDefault="005A675A">
      <w:pPr>
        <w:spacing w:after="0" w:line="240" w:lineRule="auto"/>
        <w:rPr>
          <w:rFonts w:ascii="Arial" w:eastAsia="Arial" w:hAnsi="Arial" w:cs="Arial"/>
        </w:rPr>
      </w:pPr>
    </w:p>
    <w:p w14:paraId="439A5491" w14:textId="77777777" w:rsidR="005A675A" w:rsidRDefault="005A675A">
      <w:pPr>
        <w:spacing w:after="0" w:line="240" w:lineRule="auto"/>
        <w:rPr>
          <w:rFonts w:ascii="Arial" w:eastAsia="Arial" w:hAnsi="Arial" w:cs="Arial"/>
        </w:rPr>
      </w:pPr>
    </w:p>
    <w:tbl>
      <w:tblPr>
        <w:tblStyle w:val="a"/>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370"/>
        <w:gridCol w:w="1005"/>
        <w:gridCol w:w="1545"/>
      </w:tblGrid>
      <w:tr w:rsidR="002E307D" w14:paraId="0315A91A" w14:textId="77777777">
        <w:tc>
          <w:tcPr>
            <w:tcW w:w="1155" w:type="dxa"/>
            <w:tcBorders>
              <w:top w:val="single" w:sz="4" w:space="0" w:color="000000"/>
              <w:left w:val="single" w:sz="4" w:space="0" w:color="000000"/>
              <w:bottom w:val="single" w:sz="4" w:space="0" w:color="000000"/>
              <w:right w:val="single" w:sz="4" w:space="0" w:color="000000"/>
            </w:tcBorders>
          </w:tcPr>
          <w:p w14:paraId="18436F57" w14:textId="77777777" w:rsidR="002E307D" w:rsidRDefault="002E307D">
            <w:pPr>
              <w:rPr>
                <w:rFonts w:ascii="Arial" w:eastAsia="Arial" w:hAnsi="Arial" w:cs="Arial"/>
                <w:sz w:val="16"/>
                <w:szCs w:val="16"/>
              </w:rPr>
            </w:pPr>
          </w:p>
        </w:tc>
        <w:tc>
          <w:tcPr>
            <w:tcW w:w="5370" w:type="dxa"/>
            <w:tcBorders>
              <w:top w:val="single" w:sz="4" w:space="0" w:color="000000"/>
              <w:left w:val="single" w:sz="4" w:space="0" w:color="000000"/>
              <w:bottom w:val="single" w:sz="4" w:space="0" w:color="000000"/>
              <w:right w:val="single" w:sz="4" w:space="0" w:color="000000"/>
            </w:tcBorders>
          </w:tcPr>
          <w:p w14:paraId="6E1329A1" w14:textId="77777777" w:rsidR="002E307D" w:rsidRDefault="004461D4">
            <w:pPr>
              <w:jc w:val="center"/>
              <w:rPr>
                <w:rFonts w:ascii="Arial" w:eastAsia="Arial" w:hAnsi="Arial" w:cs="Arial"/>
                <w:b/>
                <w:sz w:val="16"/>
                <w:szCs w:val="16"/>
              </w:rPr>
            </w:pPr>
            <w:r>
              <w:rPr>
                <w:rFonts w:ascii="Arial" w:eastAsia="Arial" w:hAnsi="Arial" w:cs="Arial"/>
                <w:b/>
                <w:sz w:val="16"/>
                <w:szCs w:val="16"/>
              </w:rPr>
              <w:t>Nombre</w:t>
            </w:r>
          </w:p>
        </w:tc>
        <w:tc>
          <w:tcPr>
            <w:tcW w:w="1005" w:type="dxa"/>
            <w:tcBorders>
              <w:top w:val="single" w:sz="4" w:space="0" w:color="000000"/>
              <w:left w:val="single" w:sz="4" w:space="0" w:color="000000"/>
              <w:bottom w:val="single" w:sz="4" w:space="0" w:color="000000"/>
              <w:right w:val="single" w:sz="4" w:space="0" w:color="000000"/>
            </w:tcBorders>
          </w:tcPr>
          <w:p w14:paraId="7030FB33" w14:textId="77777777" w:rsidR="002E307D" w:rsidRDefault="004461D4">
            <w:pPr>
              <w:jc w:val="center"/>
              <w:rPr>
                <w:rFonts w:ascii="Arial" w:eastAsia="Arial" w:hAnsi="Arial" w:cs="Arial"/>
                <w:b/>
                <w:sz w:val="16"/>
                <w:szCs w:val="16"/>
              </w:rPr>
            </w:pPr>
            <w:r>
              <w:rPr>
                <w:rFonts w:ascii="Arial" w:eastAsia="Arial" w:hAnsi="Arial" w:cs="Arial"/>
                <w:b/>
                <w:sz w:val="16"/>
                <w:szCs w:val="16"/>
              </w:rPr>
              <w:t>Firma</w:t>
            </w:r>
          </w:p>
        </w:tc>
        <w:tc>
          <w:tcPr>
            <w:tcW w:w="1545" w:type="dxa"/>
            <w:tcBorders>
              <w:top w:val="single" w:sz="4" w:space="0" w:color="000000"/>
              <w:left w:val="single" w:sz="4" w:space="0" w:color="000000"/>
              <w:bottom w:val="single" w:sz="4" w:space="0" w:color="000000"/>
              <w:right w:val="single" w:sz="4" w:space="0" w:color="000000"/>
            </w:tcBorders>
          </w:tcPr>
          <w:p w14:paraId="2221BB28" w14:textId="77777777" w:rsidR="002E307D" w:rsidRDefault="004461D4">
            <w:pPr>
              <w:jc w:val="center"/>
              <w:rPr>
                <w:rFonts w:ascii="Arial" w:eastAsia="Arial" w:hAnsi="Arial" w:cs="Arial"/>
                <w:b/>
                <w:sz w:val="16"/>
                <w:szCs w:val="16"/>
              </w:rPr>
            </w:pPr>
            <w:r>
              <w:rPr>
                <w:rFonts w:ascii="Arial" w:eastAsia="Arial" w:hAnsi="Arial" w:cs="Arial"/>
                <w:b/>
                <w:sz w:val="16"/>
                <w:szCs w:val="16"/>
              </w:rPr>
              <w:t>Fecha</w:t>
            </w:r>
          </w:p>
        </w:tc>
      </w:tr>
      <w:tr w:rsidR="002E307D" w14:paraId="5590B256" w14:textId="77777777">
        <w:tc>
          <w:tcPr>
            <w:tcW w:w="1155" w:type="dxa"/>
            <w:tcBorders>
              <w:top w:val="single" w:sz="4" w:space="0" w:color="000000"/>
              <w:left w:val="single" w:sz="4" w:space="0" w:color="000000"/>
              <w:bottom w:val="single" w:sz="4" w:space="0" w:color="000000"/>
              <w:right w:val="single" w:sz="4" w:space="0" w:color="000000"/>
            </w:tcBorders>
          </w:tcPr>
          <w:p w14:paraId="71050D6E" w14:textId="77777777" w:rsidR="002E307D" w:rsidRDefault="004461D4">
            <w:pPr>
              <w:rPr>
                <w:rFonts w:ascii="Arial" w:eastAsia="Arial" w:hAnsi="Arial" w:cs="Arial"/>
                <w:b/>
                <w:sz w:val="16"/>
                <w:szCs w:val="16"/>
              </w:rPr>
            </w:pPr>
            <w:r>
              <w:rPr>
                <w:rFonts w:ascii="Arial" w:eastAsia="Arial" w:hAnsi="Arial" w:cs="Arial"/>
                <w:b/>
                <w:sz w:val="16"/>
                <w:szCs w:val="16"/>
              </w:rPr>
              <w:t>Proyectó:</w:t>
            </w:r>
          </w:p>
        </w:tc>
        <w:tc>
          <w:tcPr>
            <w:tcW w:w="5370" w:type="dxa"/>
            <w:tcBorders>
              <w:top w:val="single" w:sz="4" w:space="0" w:color="000000"/>
              <w:left w:val="single" w:sz="4" w:space="0" w:color="000000"/>
              <w:bottom w:val="single" w:sz="4" w:space="0" w:color="000000"/>
              <w:right w:val="single" w:sz="4" w:space="0" w:color="000000"/>
            </w:tcBorders>
          </w:tcPr>
          <w:p w14:paraId="69E11DA3" w14:textId="77777777" w:rsidR="002E307D" w:rsidRDefault="002E307D">
            <w:pPr>
              <w:rPr>
                <w:rFonts w:ascii="Arial" w:eastAsia="Arial" w:hAnsi="Arial" w:cs="Arial"/>
                <w:sz w:val="16"/>
                <w:szCs w:val="16"/>
              </w:rPr>
            </w:pPr>
          </w:p>
        </w:tc>
        <w:tc>
          <w:tcPr>
            <w:tcW w:w="1005" w:type="dxa"/>
            <w:tcBorders>
              <w:top w:val="single" w:sz="4" w:space="0" w:color="000000"/>
              <w:left w:val="single" w:sz="4" w:space="0" w:color="000000"/>
              <w:bottom w:val="single" w:sz="4" w:space="0" w:color="000000"/>
              <w:right w:val="single" w:sz="4" w:space="0" w:color="000000"/>
            </w:tcBorders>
          </w:tcPr>
          <w:p w14:paraId="7C3ADD8A" w14:textId="77777777" w:rsidR="002E307D" w:rsidRDefault="002E307D">
            <w:pPr>
              <w:rPr>
                <w:rFonts w:ascii="Arial" w:eastAsia="Arial" w:hAnsi="Arial" w:cs="Arial"/>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7951E37A" w14:textId="77777777" w:rsidR="002E307D" w:rsidRDefault="002E307D">
            <w:pPr>
              <w:rPr>
                <w:rFonts w:ascii="Arial" w:eastAsia="Arial" w:hAnsi="Arial" w:cs="Arial"/>
                <w:sz w:val="16"/>
                <w:szCs w:val="16"/>
              </w:rPr>
            </w:pPr>
          </w:p>
        </w:tc>
      </w:tr>
      <w:tr w:rsidR="002E307D" w14:paraId="1474EE34" w14:textId="77777777">
        <w:tc>
          <w:tcPr>
            <w:tcW w:w="9075" w:type="dxa"/>
            <w:gridSpan w:val="4"/>
            <w:tcBorders>
              <w:top w:val="single" w:sz="4" w:space="0" w:color="000000"/>
              <w:left w:val="single" w:sz="4" w:space="0" w:color="000000"/>
              <w:bottom w:val="single" w:sz="4" w:space="0" w:color="000000"/>
              <w:right w:val="single" w:sz="4" w:space="0" w:color="000000"/>
            </w:tcBorders>
          </w:tcPr>
          <w:p w14:paraId="2B166030" w14:textId="77777777" w:rsidR="002E307D" w:rsidRDefault="004461D4">
            <w:pPr>
              <w:jc w:val="both"/>
              <w:rPr>
                <w:rFonts w:ascii="Arial" w:eastAsia="Arial" w:hAnsi="Arial" w:cs="Arial"/>
                <w:sz w:val="16"/>
                <w:szCs w:val="16"/>
              </w:rPr>
            </w:pPr>
            <w:r>
              <w:rPr>
                <w:rFonts w:ascii="Arial" w:eastAsia="Arial" w:hAnsi="Arial" w:cs="Arial"/>
                <w:sz w:val="16"/>
                <w:szCs w:val="16"/>
              </w:rPr>
              <w:t>Declaro que he revisado el presente documento y lo he encontrado ajustado a las normas y disposiciones legales, razón por la cual se presenta para la firma del (la) jefe de Oficina Control Disciplinario Interno- IDIGER.</w:t>
            </w:r>
          </w:p>
        </w:tc>
      </w:tr>
    </w:tbl>
    <w:p w14:paraId="64E2EF6B" w14:textId="77777777" w:rsidR="002E307D" w:rsidRDefault="002E307D"/>
    <w:sectPr w:rsidR="002E307D">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F7FE7" w14:textId="77777777" w:rsidR="003E1533" w:rsidRDefault="003E1533">
      <w:pPr>
        <w:spacing w:after="0" w:line="240" w:lineRule="auto"/>
      </w:pPr>
      <w:r>
        <w:separator/>
      </w:r>
    </w:p>
  </w:endnote>
  <w:endnote w:type="continuationSeparator" w:id="0">
    <w:p w14:paraId="2A408A57" w14:textId="77777777" w:rsidR="003E1533" w:rsidRDefault="003E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45E88" w14:textId="2312BF12" w:rsidR="002E307D" w:rsidRPr="00D52896" w:rsidRDefault="004461D4" w:rsidP="005A675A">
    <w:pPr>
      <w:jc w:val="both"/>
      <w:rPr>
        <w:rFonts w:ascii="Arial" w:hAnsi="Arial" w:cs="Arial"/>
      </w:rPr>
    </w:pPr>
    <w:r w:rsidRPr="00D52896">
      <w:rPr>
        <w:rFonts w:ascii="Arial" w:eastAsia="Verdana" w:hAnsi="Arial" w:cs="Arial"/>
        <w:b/>
        <w:sz w:val="16"/>
        <w:szCs w:val="16"/>
      </w:rPr>
      <w:t>Nota:</w:t>
    </w:r>
    <w:r w:rsidRPr="00D52896">
      <w:rPr>
        <w:rFonts w:ascii="Arial" w:eastAsia="Verdana" w:hAnsi="Arial" w:cs="Arial"/>
        <w:sz w:val="16"/>
        <w:szCs w:val="16"/>
      </w:rPr>
      <w:t xml:space="preserve"> Si este documento se encuentra impreso se considera Copia no Controlada. La versión vigente está publicada en el sitio web del </w:t>
    </w:r>
    <w:r w:rsidR="005A675A" w:rsidRPr="00D52896">
      <w:rPr>
        <w:rFonts w:ascii="Arial" w:eastAsia="Verdana" w:hAnsi="Arial" w:cs="Arial"/>
        <w:sz w:val="16"/>
        <w:szCs w:val="16"/>
      </w:rPr>
      <w:t>Instituto Distrital de Gestión de Riesgos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5DA0D" w14:textId="77777777" w:rsidR="003E1533" w:rsidRDefault="003E1533">
      <w:pPr>
        <w:spacing w:after="0" w:line="240" w:lineRule="auto"/>
      </w:pPr>
      <w:r>
        <w:separator/>
      </w:r>
    </w:p>
  </w:footnote>
  <w:footnote w:type="continuationSeparator" w:id="0">
    <w:p w14:paraId="044B3D3B" w14:textId="77777777" w:rsidR="003E1533" w:rsidRDefault="003E1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B7F5B" w14:textId="77777777" w:rsidR="002E307D" w:rsidRDefault="002E307D">
    <w:pPr>
      <w:widowControl w:val="0"/>
      <w:pBdr>
        <w:top w:val="nil"/>
        <w:left w:val="nil"/>
        <w:bottom w:val="nil"/>
        <w:right w:val="nil"/>
        <w:between w:val="nil"/>
      </w:pBdr>
      <w:spacing w:after="0" w:line="276" w:lineRule="auto"/>
    </w:pPr>
  </w:p>
  <w:tbl>
    <w:tblPr>
      <w:tblStyle w:val="a0"/>
      <w:tblW w:w="103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5860"/>
      <w:gridCol w:w="2289"/>
    </w:tblGrid>
    <w:tr w:rsidR="005A675A" w14:paraId="3AEECD43" w14:textId="77777777" w:rsidTr="00AE3AD7">
      <w:trPr>
        <w:trHeight w:val="275"/>
        <w:jc w:val="center"/>
      </w:trPr>
      <w:tc>
        <w:tcPr>
          <w:tcW w:w="2215" w:type="dxa"/>
          <w:vMerge w:val="restart"/>
          <w:vAlign w:val="center"/>
        </w:tcPr>
        <w:p w14:paraId="255179E9" w14:textId="77777777" w:rsidR="005A675A" w:rsidRDefault="005A675A" w:rsidP="005A675A">
          <w:pPr>
            <w:tabs>
              <w:tab w:val="center" w:pos="4419"/>
              <w:tab w:val="right" w:pos="8838"/>
            </w:tabs>
            <w:ind w:left="-113" w:right="-99"/>
            <w:jc w:val="center"/>
            <w:rPr>
              <w:rFonts w:ascii="Arial" w:eastAsia="Arial" w:hAnsi="Arial" w:cs="Arial"/>
            </w:rPr>
          </w:pPr>
          <w:r>
            <w:rPr>
              <w:rFonts w:ascii="Arial" w:eastAsia="Arial" w:hAnsi="Arial" w:cs="Arial"/>
              <w:noProof/>
              <w:lang w:val="es-CO"/>
            </w:rPr>
            <w:drawing>
              <wp:inline distT="0" distB="0" distL="0" distR="0" wp14:anchorId="2F4C8780" wp14:editId="0FFD4273">
                <wp:extent cx="609600" cy="666750"/>
                <wp:effectExtent l="0" t="0" r="0" b="0"/>
                <wp:docPr id="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srcRect/>
                        <a:stretch>
                          <a:fillRect/>
                        </a:stretch>
                      </pic:blipFill>
                      <pic:spPr>
                        <a:xfrm>
                          <a:off x="0" y="0"/>
                          <a:ext cx="609950" cy="667133"/>
                        </a:xfrm>
                        <a:prstGeom prst="rect">
                          <a:avLst/>
                        </a:prstGeom>
                        <a:ln/>
                      </pic:spPr>
                    </pic:pic>
                  </a:graphicData>
                </a:graphic>
              </wp:inline>
            </w:drawing>
          </w:r>
        </w:p>
      </w:tc>
      <w:tc>
        <w:tcPr>
          <w:tcW w:w="5860" w:type="dxa"/>
          <w:vMerge w:val="restart"/>
          <w:vAlign w:val="center"/>
        </w:tcPr>
        <w:p w14:paraId="41BEADCC" w14:textId="77777777" w:rsidR="005A675A" w:rsidRDefault="005A675A" w:rsidP="005A675A">
          <w:pPr>
            <w:tabs>
              <w:tab w:val="center" w:pos="4419"/>
              <w:tab w:val="right" w:pos="8838"/>
            </w:tabs>
            <w:jc w:val="center"/>
            <w:rPr>
              <w:rFonts w:ascii="Verdana" w:eastAsia="Verdana" w:hAnsi="Verdana" w:cs="Verdana"/>
              <w:b/>
              <w:color w:val="000000"/>
              <w:sz w:val="18"/>
              <w:szCs w:val="18"/>
            </w:rPr>
          </w:pPr>
        </w:p>
        <w:p w14:paraId="4E82DB64" w14:textId="77777777" w:rsidR="005A675A" w:rsidRPr="005A675A" w:rsidRDefault="005A675A" w:rsidP="005A675A">
          <w:pPr>
            <w:jc w:val="center"/>
            <w:rPr>
              <w:rFonts w:ascii="Arial" w:eastAsia="Verdana" w:hAnsi="Arial" w:cs="Arial"/>
              <w:b/>
              <w:sz w:val="16"/>
              <w:szCs w:val="16"/>
            </w:rPr>
          </w:pPr>
          <w:r w:rsidRPr="005A675A">
            <w:rPr>
              <w:rFonts w:ascii="Arial" w:eastAsia="Verdana" w:hAnsi="Arial" w:cs="Arial"/>
              <w:b/>
              <w:sz w:val="16"/>
              <w:szCs w:val="16"/>
            </w:rPr>
            <w:t>AUTO DE APERTURA DE INDAGACIÓN PREVIA</w:t>
          </w:r>
        </w:p>
        <w:p w14:paraId="0D27635F" w14:textId="77777777" w:rsidR="005A675A" w:rsidRDefault="005A675A" w:rsidP="005A675A">
          <w:pPr>
            <w:tabs>
              <w:tab w:val="center" w:pos="4419"/>
              <w:tab w:val="right" w:pos="8838"/>
            </w:tabs>
            <w:jc w:val="center"/>
            <w:rPr>
              <w:rFonts w:ascii="Century Gothic" w:eastAsia="Century Gothic" w:hAnsi="Century Gothic" w:cs="Century Gothic"/>
              <w:sz w:val="18"/>
              <w:szCs w:val="18"/>
            </w:rPr>
          </w:pPr>
        </w:p>
      </w:tc>
      <w:tc>
        <w:tcPr>
          <w:tcW w:w="2289" w:type="dxa"/>
          <w:vAlign w:val="center"/>
        </w:tcPr>
        <w:p w14:paraId="3F90DDD6" w14:textId="3E248592" w:rsidR="005A675A" w:rsidRDefault="005A675A" w:rsidP="005A675A">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Código:</w:t>
          </w:r>
          <w:r w:rsidRPr="004709D2">
            <w:rPr>
              <w:rFonts w:ascii="Arial" w:eastAsia="Verdana" w:hAnsi="Arial" w:cs="Arial"/>
              <w:sz w:val="16"/>
              <w:szCs w:val="16"/>
            </w:rPr>
            <w:t xml:space="preserve"> CD-FT-0</w:t>
          </w:r>
          <w:r>
            <w:rPr>
              <w:rFonts w:ascii="Arial" w:eastAsia="Verdana" w:hAnsi="Arial" w:cs="Arial"/>
              <w:sz w:val="16"/>
              <w:szCs w:val="16"/>
            </w:rPr>
            <w:t>5</w:t>
          </w:r>
        </w:p>
      </w:tc>
    </w:tr>
    <w:tr w:rsidR="005A675A" w14:paraId="4046B59C" w14:textId="77777777" w:rsidTr="00AE3AD7">
      <w:trPr>
        <w:trHeight w:val="278"/>
        <w:jc w:val="center"/>
      </w:trPr>
      <w:tc>
        <w:tcPr>
          <w:tcW w:w="2215" w:type="dxa"/>
          <w:vMerge/>
          <w:vAlign w:val="center"/>
        </w:tcPr>
        <w:p w14:paraId="76454892" w14:textId="77777777" w:rsidR="005A675A" w:rsidRDefault="005A675A" w:rsidP="005A675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60" w:type="dxa"/>
          <w:vMerge/>
          <w:vAlign w:val="center"/>
        </w:tcPr>
        <w:p w14:paraId="5AFE02F2" w14:textId="77777777" w:rsidR="005A675A" w:rsidRDefault="005A675A" w:rsidP="005A675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289" w:type="dxa"/>
          <w:vAlign w:val="center"/>
        </w:tcPr>
        <w:p w14:paraId="612F2CFA" w14:textId="4C31C8A6" w:rsidR="005A675A" w:rsidRDefault="005A675A" w:rsidP="005A675A">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Versión:</w:t>
          </w:r>
          <w:r w:rsidRPr="004709D2">
            <w:rPr>
              <w:rFonts w:ascii="Arial" w:eastAsia="Verdana" w:hAnsi="Arial" w:cs="Arial"/>
              <w:sz w:val="16"/>
              <w:szCs w:val="16"/>
            </w:rPr>
            <w:t xml:space="preserve"> 1</w:t>
          </w:r>
        </w:p>
      </w:tc>
    </w:tr>
    <w:tr w:rsidR="005A675A" w14:paraId="10F1853C" w14:textId="77777777" w:rsidTr="00AE3AD7">
      <w:trPr>
        <w:trHeight w:val="280"/>
        <w:jc w:val="center"/>
      </w:trPr>
      <w:tc>
        <w:tcPr>
          <w:tcW w:w="2215" w:type="dxa"/>
          <w:vMerge/>
          <w:vAlign w:val="center"/>
        </w:tcPr>
        <w:p w14:paraId="73B1F2AB" w14:textId="77777777" w:rsidR="005A675A" w:rsidRDefault="005A675A" w:rsidP="005A675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60" w:type="dxa"/>
          <w:vMerge/>
          <w:vAlign w:val="center"/>
        </w:tcPr>
        <w:p w14:paraId="0CB77187" w14:textId="77777777" w:rsidR="005A675A" w:rsidRDefault="005A675A" w:rsidP="005A675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289" w:type="dxa"/>
          <w:vAlign w:val="center"/>
        </w:tcPr>
        <w:p w14:paraId="6B03735B" w14:textId="2CEB6EE2" w:rsidR="005A675A" w:rsidRDefault="005A675A" w:rsidP="005A675A">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 xml:space="preserve">Página: </w:t>
          </w:r>
          <w:r w:rsidRPr="004709D2">
            <w:rPr>
              <w:rFonts w:ascii="Arial" w:eastAsia="Verdana" w:hAnsi="Arial" w:cs="Arial"/>
              <w:sz w:val="16"/>
              <w:szCs w:val="16"/>
            </w:rPr>
            <w:t xml:space="preserve"> </w:t>
          </w:r>
          <w:r w:rsidRPr="004709D2">
            <w:rPr>
              <w:rFonts w:ascii="Arial" w:eastAsia="Verdana" w:hAnsi="Arial" w:cs="Arial"/>
              <w:sz w:val="16"/>
              <w:szCs w:val="16"/>
            </w:rPr>
            <w:fldChar w:fldCharType="begin"/>
          </w:r>
          <w:r w:rsidRPr="004709D2">
            <w:rPr>
              <w:rFonts w:ascii="Arial" w:eastAsia="Verdana" w:hAnsi="Arial" w:cs="Arial"/>
              <w:sz w:val="16"/>
              <w:szCs w:val="16"/>
            </w:rPr>
            <w:instrText>PAGE</w:instrText>
          </w:r>
          <w:r w:rsidRPr="004709D2">
            <w:rPr>
              <w:rFonts w:ascii="Arial" w:eastAsia="Verdana" w:hAnsi="Arial" w:cs="Arial"/>
              <w:sz w:val="16"/>
              <w:szCs w:val="16"/>
            </w:rPr>
            <w:fldChar w:fldCharType="separate"/>
          </w:r>
          <w:r w:rsidR="00AE3AD7">
            <w:rPr>
              <w:rFonts w:ascii="Arial" w:eastAsia="Verdana" w:hAnsi="Arial" w:cs="Arial"/>
              <w:noProof/>
              <w:sz w:val="16"/>
              <w:szCs w:val="16"/>
            </w:rPr>
            <w:t>3</w:t>
          </w:r>
          <w:r w:rsidRPr="004709D2">
            <w:rPr>
              <w:rFonts w:ascii="Arial" w:eastAsia="Verdana" w:hAnsi="Arial" w:cs="Arial"/>
              <w:sz w:val="16"/>
              <w:szCs w:val="16"/>
            </w:rPr>
            <w:fldChar w:fldCharType="end"/>
          </w:r>
          <w:r w:rsidRPr="004709D2">
            <w:rPr>
              <w:rFonts w:ascii="Arial" w:eastAsia="Verdana" w:hAnsi="Arial" w:cs="Arial"/>
              <w:sz w:val="16"/>
              <w:szCs w:val="16"/>
            </w:rPr>
            <w:t xml:space="preserve"> de </w:t>
          </w:r>
          <w:r w:rsidRPr="004709D2">
            <w:rPr>
              <w:rFonts w:ascii="Arial" w:eastAsia="Verdana" w:hAnsi="Arial" w:cs="Arial"/>
              <w:sz w:val="16"/>
              <w:szCs w:val="16"/>
            </w:rPr>
            <w:fldChar w:fldCharType="begin"/>
          </w:r>
          <w:r w:rsidRPr="004709D2">
            <w:rPr>
              <w:rFonts w:ascii="Arial" w:eastAsia="Verdana" w:hAnsi="Arial" w:cs="Arial"/>
              <w:sz w:val="16"/>
              <w:szCs w:val="16"/>
            </w:rPr>
            <w:instrText>NUMPAGES</w:instrText>
          </w:r>
          <w:r w:rsidRPr="004709D2">
            <w:rPr>
              <w:rFonts w:ascii="Arial" w:eastAsia="Verdana" w:hAnsi="Arial" w:cs="Arial"/>
              <w:sz w:val="16"/>
              <w:szCs w:val="16"/>
            </w:rPr>
            <w:fldChar w:fldCharType="separate"/>
          </w:r>
          <w:r w:rsidR="00AE3AD7">
            <w:rPr>
              <w:rFonts w:ascii="Arial" w:eastAsia="Verdana" w:hAnsi="Arial" w:cs="Arial"/>
              <w:noProof/>
              <w:sz w:val="16"/>
              <w:szCs w:val="16"/>
            </w:rPr>
            <w:t>3</w:t>
          </w:r>
          <w:r w:rsidRPr="004709D2">
            <w:rPr>
              <w:rFonts w:ascii="Arial" w:eastAsia="Verdana" w:hAnsi="Arial" w:cs="Arial"/>
              <w:sz w:val="16"/>
              <w:szCs w:val="16"/>
            </w:rPr>
            <w:fldChar w:fldCharType="end"/>
          </w:r>
        </w:p>
      </w:tc>
    </w:tr>
    <w:tr w:rsidR="005A675A" w14:paraId="7D2B3C67" w14:textId="77777777" w:rsidTr="00AE3AD7">
      <w:trPr>
        <w:trHeight w:val="316"/>
        <w:jc w:val="center"/>
      </w:trPr>
      <w:tc>
        <w:tcPr>
          <w:tcW w:w="2215" w:type="dxa"/>
          <w:vMerge/>
          <w:vAlign w:val="center"/>
        </w:tcPr>
        <w:p w14:paraId="1C911442" w14:textId="77777777" w:rsidR="005A675A" w:rsidRDefault="005A675A" w:rsidP="005A675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60" w:type="dxa"/>
          <w:vMerge/>
          <w:vAlign w:val="center"/>
        </w:tcPr>
        <w:p w14:paraId="04C2EA11" w14:textId="77777777" w:rsidR="005A675A" w:rsidRDefault="005A675A" w:rsidP="005A675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289" w:type="dxa"/>
          <w:vAlign w:val="center"/>
        </w:tcPr>
        <w:p w14:paraId="4447F878" w14:textId="5F09A120" w:rsidR="005A675A" w:rsidRDefault="005A675A" w:rsidP="005A675A">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Vigente desde:</w:t>
          </w:r>
          <w:r w:rsidRPr="004709D2">
            <w:rPr>
              <w:rFonts w:ascii="Arial" w:eastAsia="Verdana" w:hAnsi="Arial" w:cs="Arial"/>
              <w:sz w:val="16"/>
              <w:szCs w:val="16"/>
            </w:rPr>
            <w:t xml:space="preserve"> 02/01/2024</w:t>
          </w:r>
        </w:p>
      </w:tc>
    </w:tr>
  </w:tbl>
  <w:p w14:paraId="7EB9316D" w14:textId="77777777" w:rsidR="002E307D" w:rsidRDefault="002E307D">
    <w:pPr>
      <w:pBdr>
        <w:top w:val="nil"/>
        <w:left w:val="nil"/>
        <w:bottom w:val="nil"/>
        <w:right w:val="nil"/>
        <w:between w:val="nil"/>
      </w:pBdr>
      <w:tabs>
        <w:tab w:val="center" w:pos="4252"/>
        <w:tab w:val="right" w:pos="8504"/>
      </w:tabs>
      <w:spacing w:after="0" w:line="240" w:lineRule="auto"/>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7D"/>
    <w:rsid w:val="00006651"/>
    <w:rsid w:val="002E307D"/>
    <w:rsid w:val="003E1533"/>
    <w:rsid w:val="004461D4"/>
    <w:rsid w:val="005A675A"/>
    <w:rsid w:val="00690115"/>
    <w:rsid w:val="00A02B33"/>
    <w:rsid w:val="00AE3AD7"/>
    <w:rsid w:val="00D52896"/>
    <w:rsid w:val="00EC36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C3FE"/>
  <w15:docId w15:val="{D1D3A8E4-59B6-469E-AC37-14EFBFFF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5A67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75A"/>
  </w:style>
  <w:style w:type="paragraph" w:styleId="Piedepgina">
    <w:name w:val="footer"/>
    <w:basedOn w:val="Normal"/>
    <w:link w:val="PiedepginaCar"/>
    <w:uiPriority w:val="99"/>
    <w:unhideWhenUsed/>
    <w:rsid w:val="005A67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4007</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Elena Orjuela Escobar</dc:creator>
  <cp:lastModifiedBy>Carlos Ivan Rueda Blanco</cp:lastModifiedBy>
  <cp:revision>5</cp:revision>
  <dcterms:created xsi:type="dcterms:W3CDTF">2023-10-17T17:15:00Z</dcterms:created>
  <dcterms:modified xsi:type="dcterms:W3CDTF">2024-01-29T11:50:00Z</dcterms:modified>
</cp:coreProperties>
</file>