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C92D2" w14:textId="77777777" w:rsidR="00333441" w:rsidRDefault="006C4A88">
      <w:pPr>
        <w:tabs>
          <w:tab w:val="left" w:pos="3615"/>
        </w:tabs>
        <w:spacing w:line="240" w:lineRule="auto"/>
        <w:jc w:val="center"/>
        <w:rPr>
          <w:b/>
        </w:rPr>
      </w:pPr>
      <w:r>
        <w:rPr>
          <w:b/>
        </w:rPr>
        <w:t>OFICINA DE CONTROL DISCIPLINARIO INTERNO</w:t>
      </w:r>
    </w:p>
    <w:p w14:paraId="45993863" w14:textId="77777777" w:rsidR="00333441" w:rsidRDefault="006C4A88">
      <w:pPr>
        <w:spacing w:line="240" w:lineRule="auto"/>
        <w:jc w:val="center"/>
        <w:rPr>
          <w:b/>
        </w:rPr>
      </w:pPr>
      <w:r>
        <w:rPr>
          <w:b/>
        </w:rPr>
        <w:t>AUTO QUE RECHAZA UN RECURSO DE QUEJA</w:t>
      </w:r>
    </w:p>
    <w:p w14:paraId="22150D5A" w14:textId="77777777" w:rsidR="00333441" w:rsidRDefault="00333441">
      <w:pPr>
        <w:spacing w:line="240" w:lineRule="auto"/>
        <w:rPr>
          <w:b/>
        </w:rPr>
      </w:pPr>
    </w:p>
    <w:p w14:paraId="1CADF1F1" w14:textId="77777777" w:rsidR="00333441" w:rsidRDefault="006C4A88">
      <w:pPr>
        <w:spacing w:line="240" w:lineRule="auto"/>
        <w:jc w:val="center"/>
        <w:rPr>
          <w:color w:val="0000FF"/>
        </w:rPr>
      </w:pPr>
      <w:r>
        <w:t xml:space="preserve">AUTO Nro. </w:t>
      </w:r>
      <w:r>
        <w:rPr>
          <w:color w:val="FF0000"/>
        </w:rPr>
        <w:t xml:space="preserve"> </w:t>
      </w:r>
      <w:r>
        <w:rPr>
          <w:color w:val="0000FF"/>
        </w:rPr>
        <w:t>_____________,</w:t>
      </w:r>
      <w:r>
        <w:t xml:space="preserve"> </w:t>
      </w:r>
      <w:r>
        <w:rPr>
          <w:color w:val="0000FF"/>
        </w:rPr>
        <w:t>[Escribir el número de consecutivo de expedición de la decisión]</w:t>
      </w:r>
    </w:p>
    <w:p w14:paraId="58275F86" w14:textId="77777777" w:rsidR="00333441" w:rsidRDefault="00333441">
      <w:pPr>
        <w:spacing w:line="240" w:lineRule="auto"/>
        <w:jc w:val="center"/>
        <w:rPr>
          <w:b/>
        </w:rPr>
      </w:pPr>
    </w:p>
    <w:p w14:paraId="798881A0" w14:textId="77777777" w:rsidR="00333441" w:rsidRDefault="00333441">
      <w:pPr>
        <w:spacing w:line="240" w:lineRule="auto"/>
        <w:jc w:val="both"/>
      </w:pPr>
      <w:bookmarkStart w:id="0" w:name="_gjdgxs" w:colFirst="0" w:colLast="0"/>
      <w:bookmarkEnd w:id="0"/>
    </w:p>
    <w:p w14:paraId="04E1D130" w14:textId="77777777" w:rsidR="00333441" w:rsidRDefault="006C4A88">
      <w:pPr>
        <w:spacing w:line="240" w:lineRule="auto"/>
        <w:jc w:val="both"/>
        <w:rPr>
          <w:color w:val="0000FF"/>
        </w:rPr>
      </w:pPr>
      <w:r>
        <w:t xml:space="preserve">Bogotá, D.C., </w:t>
      </w:r>
      <w:r>
        <w:rPr>
          <w:color w:val="FF0000"/>
        </w:rPr>
        <w:t xml:space="preserve"> </w:t>
      </w:r>
      <w:r>
        <w:rPr>
          <w:color w:val="0000FF"/>
        </w:rPr>
        <w:t>_____________</w:t>
      </w:r>
      <w:proofErr w:type="gramStart"/>
      <w:r>
        <w:rPr>
          <w:color w:val="0000FF"/>
        </w:rPr>
        <w:t>,[</w:t>
      </w:r>
      <w:proofErr w:type="gramEnd"/>
      <w:r>
        <w:rPr>
          <w:color w:val="0000FF"/>
        </w:rPr>
        <w:t>Escribir la fecha de expedición de la decisión]</w:t>
      </w:r>
    </w:p>
    <w:p w14:paraId="6622CDDD" w14:textId="77777777" w:rsidR="00333441" w:rsidRDefault="00333441">
      <w:pPr>
        <w:spacing w:line="240" w:lineRule="auto"/>
      </w:pPr>
    </w:p>
    <w:p w14:paraId="604096A9" w14:textId="77777777" w:rsidR="00333441" w:rsidRDefault="00333441">
      <w:pPr>
        <w:spacing w:line="240" w:lineRule="auto"/>
      </w:pPr>
    </w:p>
    <w:p w14:paraId="28E0C982" w14:textId="77777777" w:rsidR="00333441" w:rsidRDefault="006C4A88">
      <w:pPr>
        <w:spacing w:line="240" w:lineRule="auto"/>
        <w:jc w:val="right"/>
        <w:rPr>
          <w:b/>
          <w:color w:val="0000FF"/>
        </w:rPr>
      </w:pPr>
      <w:r>
        <w:t xml:space="preserve">Expediente Disciplinario Nro. </w:t>
      </w:r>
      <w:r>
        <w:rPr>
          <w:color w:val="FF0000"/>
        </w:rPr>
        <w:t xml:space="preserve"> </w:t>
      </w:r>
      <w:r>
        <w:rPr>
          <w:color w:val="0000FF"/>
        </w:rPr>
        <w:t>_____________</w:t>
      </w:r>
      <w:proofErr w:type="gramStart"/>
      <w:r>
        <w:rPr>
          <w:color w:val="0000FF"/>
        </w:rPr>
        <w:t>,[</w:t>
      </w:r>
      <w:proofErr w:type="gramEnd"/>
      <w:r>
        <w:rPr>
          <w:color w:val="0000FF"/>
        </w:rPr>
        <w:t>Escribir el número de radicación del expediente disciplinario]</w:t>
      </w:r>
    </w:p>
    <w:p w14:paraId="529F3A38" w14:textId="77777777" w:rsidR="00333441" w:rsidRDefault="00333441">
      <w:pPr>
        <w:spacing w:line="240" w:lineRule="auto"/>
        <w:ind w:left="3600"/>
        <w:jc w:val="both"/>
        <w:rPr>
          <w:b/>
        </w:rPr>
      </w:pPr>
    </w:p>
    <w:p w14:paraId="418966D0" w14:textId="77777777" w:rsidR="00333441" w:rsidRDefault="00333441">
      <w:pPr>
        <w:spacing w:line="240" w:lineRule="auto"/>
        <w:ind w:left="3600"/>
        <w:jc w:val="both"/>
        <w:rPr>
          <w:b/>
        </w:rPr>
      </w:pPr>
    </w:p>
    <w:p w14:paraId="4F3A05B0" w14:textId="77777777" w:rsidR="00333441" w:rsidRDefault="006C4A88">
      <w:pPr>
        <w:spacing w:line="240" w:lineRule="auto"/>
        <w:jc w:val="both"/>
      </w:pPr>
      <w:r>
        <w:t>El (La) Jefe de la Oficina de Control Disciplinario Interno, en ejercicio de sus facultades legales, en especial, las conferidas por los Acuerdos</w:t>
      </w:r>
      <w:r>
        <w:t xml:space="preserve"> 09 y 10 de 2022 expedidos por el Consejo Directivo del Instituto Distrital de Gestión de Riesgos y Cambio Climático –</w:t>
      </w:r>
      <w:proofErr w:type="spellStart"/>
      <w:r>
        <w:t>Idiger</w:t>
      </w:r>
      <w:proofErr w:type="spellEnd"/>
      <w:r>
        <w:t>, y los Artículos 130, 136 y 137 del Código General Disciplinario- Ley 1952 de 2019; procede a pronunciarse sobre el recurso de quej</w:t>
      </w:r>
      <w:r>
        <w:t xml:space="preserve">a interpuesto por el(la) señor(a) </w:t>
      </w:r>
      <w:r>
        <w:rPr>
          <w:color w:val="FF0000"/>
        </w:rPr>
        <w:t xml:space="preserve"> </w:t>
      </w:r>
      <w:r>
        <w:rPr>
          <w:color w:val="0000FF"/>
        </w:rPr>
        <w:t>_____________,[escribir el nombre del (la) recurrente e indicar la calidad en la que actúa, si es el(la) quejoso(a)  o su apoderado(a)]</w:t>
      </w:r>
      <w:r>
        <w:t xml:space="preserve"> en contra de Auto Nro. </w:t>
      </w:r>
      <w:r>
        <w:rPr>
          <w:color w:val="0000FF"/>
        </w:rPr>
        <w:t xml:space="preserve">_____________, [Escribir el número consecutivo de la decisión </w:t>
      </w:r>
      <w:r>
        <w:rPr>
          <w:color w:val="0000FF"/>
        </w:rPr>
        <w:t xml:space="preserve">que negó el recurso de apelación y la fecha de su expedición] </w:t>
      </w:r>
      <w:r>
        <w:t>por medio del cual se negó un recurso de alzada.</w:t>
      </w:r>
    </w:p>
    <w:p w14:paraId="7FF91FC1" w14:textId="77777777" w:rsidR="00333441" w:rsidRDefault="00333441">
      <w:pPr>
        <w:spacing w:line="240" w:lineRule="auto"/>
        <w:rPr>
          <w:sz w:val="24"/>
          <w:szCs w:val="24"/>
        </w:rPr>
      </w:pPr>
    </w:p>
    <w:p w14:paraId="134421C2" w14:textId="77777777" w:rsidR="00333441" w:rsidRDefault="006C4A88">
      <w:pPr>
        <w:spacing w:line="240" w:lineRule="auto"/>
        <w:jc w:val="both"/>
      </w:pPr>
      <w:r>
        <w:t xml:space="preserve">En el recurso en cuestión, se exponen las siguientes inconformidades: </w:t>
      </w:r>
    </w:p>
    <w:p w14:paraId="37CFBFA8" w14:textId="77777777" w:rsidR="00333441" w:rsidRDefault="00333441">
      <w:pPr>
        <w:spacing w:line="240" w:lineRule="auto"/>
        <w:jc w:val="both"/>
      </w:pPr>
    </w:p>
    <w:p w14:paraId="37F86201" w14:textId="77777777" w:rsidR="00333441" w:rsidRDefault="006C4A88">
      <w:pPr>
        <w:spacing w:line="240" w:lineRule="auto"/>
        <w:jc w:val="both"/>
        <w:rPr>
          <w:color w:val="0000FF"/>
        </w:rPr>
      </w:pPr>
      <w:r>
        <w:rPr>
          <w:color w:val="0000FF"/>
        </w:rPr>
        <w:t xml:space="preserve">[Resumir las inconformidades que se señalan en el recurso de queja] </w:t>
      </w:r>
    </w:p>
    <w:p w14:paraId="4ED48F43" w14:textId="77777777" w:rsidR="00333441" w:rsidRDefault="00333441">
      <w:pPr>
        <w:spacing w:line="240" w:lineRule="auto"/>
        <w:rPr>
          <w:sz w:val="24"/>
          <w:szCs w:val="24"/>
        </w:rPr>
      </w:pPr>
    </w:p>
    <w:p w14:paraId="4B88E172" w14:textId="77777777" w:rsidR="00333441" w:rsidRDefault="006C4A88">
      <w:pPr>
        <w:spacing w:line="240" w:lineRule="auto"/>
        <w:jc w:val="center"/>
        <w:rPr>
          <w:b/>
          <w:sz w:val="24"/>
          <w:szCs w:val="24"/>
        </w:rPr>
      </w:pPr>
      <w:r>
        <w:rPr>
          <w:b/>
          <w:sz w:val="24"/>
          <w:szCs w:val="24"/>
        </w:rPr>
        <w:t>CO</w:t>
      </w:r>
      <w:r>
        <w:rPr>
          <w:b/>
          <w:sz w:val="24"/>
          <w:szCs w:val="24"/>
        </w:rPr>
        <w:t>NSIDERACIONES</w:t>
      </w:r>
    </w:p>
    <w:p w14:paraId="5D3D9FAA" w14:textId="77777777" w:rsidR="00333441" w:rsidRDefault="00333441">
      <w:pPr>
        <w:spacing w:line="240" w:lineRule="auto"/>
        <w:jc w:val="both"/>
        <w:rPr>
          <w:sz w:val="24"/>
          <w:szCs w:val="24"/>
        </w:rPr>
      </w:pPr>
    </w:p>
    <w:p w14:paraId="20232104" w14:textId="77777777" w:rsidR="00333441" w:rsidRDefault="006C4A88">
      <w:pPr>
        <w:spacing w:line="240" w:lineRule="auto"/>
        <w:jc w:val="both"/>
        <w:rPr>
          <w:color w:val="0000FF"/>
        </w:rPr>
      </w:pPr>
      <w:r>
        <w:t>De conformidad con las previsiones legales establecidas en los Artículos 130, 136 y 137 del Código General Disciplinario, este Despacho encuentra que, haciendo uso de los mecanismos de defensa e impugnación que contempla la normatividad vige</w:t>
      </w:r>
      <w:r>
        <w:t>nte, el día</w:t>
      </w:r>
      <w:r>
        <w:rPr>
          <w:color w:val="FF0000"/>
        </w:rPr>
        <w:t xml:space="preserve"> </w:t>
      </w:r>
      <w:r>
        <w:rPr>
          <w:color w:val="0000FF"/>
        </w:rPr>
        <w:t>_____________,</w:t>
      </w:r>
      <w:r>
        <w:rPr>
          <w:color w:val="FF0000"/>
        </w:rPr>
        <w:t xml:space="preserve"> </w:t>
      </w:r>
      <w:r>
        <w:rPr>
          <w:color w:val="0000FF"/>
        </w:rPr>
        <w:t>[fecha en que se recibió el escrito que contiene el recurso de queja]</w:t>
      </w:r>
      <w:r>
        <w:t xml:space="preserve">, mediante escrito al que le fue asignado el radicado de entrada </w:t>
      </w:r>
      <w:proofErr w:type="spellStart"/>
      <w:r>
        <w:t>Idiger</w:t>
      </w:r>
      <w:proofErr w:type="spellEnd"/>
      <w:r>
        <w:t xml:space="preserve"> Nro. </w:t>
      </w:r>
      <w:r>
        <w:rPr>
          <w:color w:val="FF0000"/>
        </w:rPr>
        <w:t xml:space="preserve"> </w:t>
      </w:r>
      <w:r>
        <w:rPr>
          <w:color w:val="0000FF"/>
        </w:rPr>
        <w:t>_____________ [indicar número de radicación asignado en el sistema de corresponden</w:t>
      </w:r>
      <w:r>
        <w:rPr>
          <w:color w:val="0000FF"/>
        </w:rPr>
        <w:t>cia]</w:t>
      </w:r>
      <w:r>
        <w:t xml:space="preserve">, </w:t>
      </w:r>
      <w:proofErr w:type="gramStart"/>
      <w:r>
        <w:t>el(</w:t>
      </w:r>
      <w:proofErr w:type="gramEnd"/>
      <w:r>
        <w:t xml:space="preserve">la) señor(a) </w:t>
      </w:r>
      <w:r>
        <w:rPr>
          <w:color w:val="FF0000"/>
        </w:rPr>
        <w:t xml:space="preserve"> </w:t>
      </w:r>
      <w:r>
        <w:rPr>
          <w:color w:val="0000FF"/>
        </w:rPr>
        <w:t xml:space="preserve">_____________,[escribir el nombre del (la) recurrente e indicar la calidad en la que actúa, si es el(la) quejoso(a)  o su apoderado(a)] </w:t>
      </w:r>
      <w:r>
        <w:t xml:space="preserve">interpuso recurso de queja en contra del Auto Nro. </w:t>
      </w:r>
      <w:r>
        <w:rPr>
          <w:color w:val="0000FF"/>
        </w:rPr>
        <w:t>_____________, [Escribir el número consecutivo</w:t>
      </w:r>
      <w:r>
        <w:rPr>
          <w:color w:val="0000FF"/>
        </w:rPr>
        <w:t xml:space="preserve"> de la decisión que negó el recurso de apelación y la fecha de su expedición].</w:t>
      </w:r>
    </w:p>
    <w:p w14:paraId="7EB64B46" w14:textId="77777777" w:rsidR="00333441" w:rsidRDefault="00333441">
      <w:pPr>
        <w:spacing w:line="240" w:lineRule="auto"/>
        <w:jc w:val="both"/>
        <w:rPr>
          <w:color w:val="0000FF"/>
        </w:rPr>
      </w:pPr>
    </w:p>
    <w:p w14:paraId="3272BECE" w14:textId="77777777" w:rsidR="00333441" w:rsidRDefault="006C4A88">
      <w:pPr>
        <w:spacing w:line="240" w:lineRule="auto"/>
        <w:jc w:val="both"/>
      </w:pPr>
      <w:r>
        <w:t>De igual manera, esta instancia disciplinaria constata que, el escrito contentivo de la queja NO fue presentado y sustentado debidamente, ya que se recibió por fuera del términ</w:t>
      </w:r>
      <w:r>
        <w:t xml:space="preserve">o de los cinco (5) días de ejecutoria de la decisión que rechazó el recurso de </w:t>
      </w:r>
      <w:bookmarkStart w:id="1" w:name="_GoBack"/>
      <w:bookmarkEnd w:id="1"/>
      <w:r>
        <w:t xml:space="preserve">apelación, cuya notificación se efectuó el pasado </w:t>
      </w:r>
      <w:r>
        <w:rPr>
          <w:color w:val="0000FF"/>
        </w:rPr>
        <w:t>_____________</w:t>
      </w:r>
      <w:r>
        <w:rPr>
          <w:color w:val="666666"/>
        </w:rPr>
        <w:t xml:space="preserve"> </w:t>
      </w:r>
      <w:r>
        <w:rPr>
          <w:color w:val="0000FF"/>
        </w:rPr>
        <w:t>[indicar la fecha que la empresa de correspondencia certifica el envío del mensaje de datos de acuerdo con lo que</w:t>
      </w:r>
      <w:r>
        <w:rPr>
          <w:color w:val="0000FF"/>
        </w:rPr>
        <w:t xml:space="preserve"> explica el Artículo 122 del CGD para el caso de las notificaciones electrónicas o, en su defecto, indicar la fecha en que de acuerdo con la explicación que realiza el Artículo 123 del CGD, la comunicación se entendió recibida para el caso de las notificac</w:t>
      </w:r>
      <w:r>
        <w:rPr>
          <w:color w:val="0000FF"/>
        </w:rPr>
        <w:t xml:space="preserve">iones enviadas a la dirección </w:t>
      </w:r>
      <w:r>
        <w:rPr>
          <w:color w:val="0000FF"/>
        </w:rPr>
        <w:lastRenderedPageBreak/>
        <w:t>de residencia que aparece certificada dentro del proceso disciplinario]</w:t>
      </w:r>
      <w:r>
        <w:t xml:space="preserve">; por lo que es improcedente conceder el recurso elevado, y se impone su rechazo. </w:t>
      </w:r>
    </w:p>
    <w:p w14:paraId="770EC0C5" w14:textId="77777777" w:rsidR="00333441" w:rsidRDefault="00333441">
      <w:pPr>
        <w:spacing w:line="240" w:lineRule="auto"/>
        <w:jc w:val="both"/>
      </w:pPr>
    </w:p>
    <w:p w14:paraId="0C0640E7" w14:textId="77777777" w:rsidR="00333441" w:rsidRDefault="006C4A88">
      <w:pPr>
        <w:spacing w:line="240" w:lineRule="auto"/>
        <w:jc w:val="both"/>
      </w:pPr>
      <w:r>
        <w:t>En mérito de lo expuesto, el (la) Jefe</w:t>
      </w:r>
      <w:r>
        <w:t xml:space="preserve"> de Oficina Control Disciplinario Interno,</w:t>
      </w:r>
    </w:p>
    <w:p w14:paraId="66F490CB" w14:textId="77777777" w:rsidR="00333441" w:rsidRDefault="00333441">
      <w:pPr>
        <w:spacing w:line="240" w:lineRule="auto"/>
        <w:jc w:val="center"/>
        <w:rPr>
          <w:b/>
        </w:rPr>
      </w:pPr>
    </w:p>
    <w:p w14:paraId="4F63A266" w14:textId="77777777" w:rsidR="00333441" w:rsidRDefault="006C4A88">
      <w:pPr>
        <w:spacing w:line="240" w:lineRule="auto"/>
        <w:jc w:val="center"/>
        <w:rPr>
          <w:b/>
        </w:rPr>
      </w:pPr>
      <w:r>
        <w:rPr>
          <w:b/>
        </w:rPr>
        <w:t>RESUELVE</w:t>
      </w:r>
    </w:p>
    <w:p w14:paraId="3C59F70D" w14:textId="77777777" w:rsidR="00333441" w:rsidRDefault="00333441">
      <w:pPr>
        <w:spacing w:line="240" w:lineRule="auto"/>
        <w:rPr>
          <w:b/>
        </w:rPr>
      </w:pPr>
    </w:p>
    <w:p w14:paraId="626778F3" w14:textId="77777777" w:rsidR="00333441" w:rsidRDefault="006C4A88">
      <w:pPr>
        <w:widowControl w:val="0"/>
        <w:spacing w:line="240" w:lineRule="auto"/>
        <w:ind w:right="49" w:hanging="10"/>
        <w:jc w:val="both"/>
      </w:pPr>
      <w:r>
        <w:rPr>
          <w:b/>
        </w:rPr>
        <w:t>PRIMERO:</w:t>
      </w:r>
      <w:r>
        <w:t xml:space="preserve"> RECHAZAR el recurso de queja interpuesto </w:t>
      </w:r>
      <w:proofErr w:type="spellStart"/>
      <w:proofErr w:type="gramStart"/>
      <w:r>
        <w:t>porel</w:t>
      </w:r>
      <w:proofErr w:type="spellEnd"/>
      <w:r>
        <w:t>(</w:t>
      </w:r>
      <w:proofErr w:type="gramEnd"/>
      <w:r>
        <w:t xml:space="preserve">la) señor(a) </w:t>
      </w:r>
      <w:r>
        <w:rPr>
          <w:color w:val="FF0000"/>
        </w:rPr>
        <w:t xml:space="preserve"> </w:t>
      </w:r>
      <w:r>
        <w:rPr>
          <w:color w:val="0000FF"/>
        </w:rPr>
        <w:t>_____________,[escribir el nombre del (la) recurrente e indicar la calidad en la que actúa, si es el(la) quejoso(a)  o su apoderado(</w:t>
      </w:r>
      <w:r>
        <w:rPr>
          <w:color w:val="0000FF"/>
        </w:rPr>
        <w:t>a)]</w:t>
      </w:r>
      <w:r>
        <w:t xml:space="preserve">, de conformidad con lo expuesto en la parte considerativa de la presente providencia.  </w:t>
      </w:r>
    </w:p>
    <w:p w14:paraId="3697EA34" w14:textId="77777777" w:rsidR="00333441" w:rsidRDefault="00333441">
      <w:pPr>
        <w:widowControl w:val="0"/>
        <w:spacing w:line="240" w:lineRule="auto"/>
        <w:ind w:right="49" w:hanging="10"/>
        <w:jc w:val="both"/>
      </w:pPr>
    </w:p>
    <w:p w14:paraId="7D00A441" w14:textId="77777777" w:rsidR="00333441" w:rsidRDefault="006C4A88">
      <w:pPr>
        <w:widowControl w:val="0"/>
        <w:spacing w:line="240" w:lineRule="auto"/>
        <w:ind w:right="49"/>
        <w:jc w:val="both"/>
      </w:pPr>
      <w:r>
        <w:rPr>
          <w:b/>
        </w:rPr>
        <w:t>SEGUNDO:</w:t>
      </w:r>
      <w:r>
        <w:t xml:space="preserve"> Comunicar la decisión adoptada, advirtiendo que contra la misma no procede recurso alguno. </w:t>
      </w:r>
    </w:p>
    <w:p w14:paraId="1CAA49E0" w14:textId="77777777" w:rsidR="00333441" w:rsidRDefault="00333441">
      <w:pPr>
        <w:widowControl w:val="0"/>
        <w:spacing w:line="240" w:lineRule="auto"/>
        <w:jc w:val="both"/>
      </w:pPr>
    </w:p>
    <w:p w14:paraId="4BE0DE61" w14:textId="77777777" w:rsidR="00333441" w:rsidRDefault="006C4A88">
      <w:pPr>
        <w:spacing w:line="240" w:lineRule="auto"/>
        <w:jc w:val="center"/>
        <w:rPr>
          <w:b/>
        </w:rPr>
      </w:pPr>
      <w:r>
        <w:rPr>
          <w:b/>
        </w:rPr>
        <w:t>COMUNÍQUESE</w:t>
      </w:r>
      <w:r>
        <w:t xml:space="preserve"> </w:t>
      </w:r>
      <w:r>
        <w:rPr>
          <w:b/>
        </w:rPr>
        <w:t>Y CÚMPLASE</w:t>
      </w:r>
    </w:p>
    <w:p w14:paraId="0CC01E6F" w14:textId="77777777" w:rsidR="00333441" w:rsidRDefault="00333441">
      <w:pPr>
        <w:spacing w:line="240" w:lineRule="auto"/>
        <w:jc w:val="both"/>
      </w:pPr>
    </w:p>
    <w:p w14:paraId="415C5114" w14:textId="77777777" w:rsidR="00333441" w:rsidRDefault="00333441">
      <w:pPr>
        <w:spacing w:line="240" w:lineRule="auto"/>
        <w:jc w:val="both"/>
      </w:pPr>
    </w:p>
    <w:p w14:paraId="0D9F546B" w14:textId="77777777" w:rsidR="00333441" w:rsidRDefault="00333441">
      <w:pPr>
        <w:spacing w:line="240" w:lineRule="auto"/>
        <w:jc w:val="both"/>
      </w:pPr>
    </w:p>
    <w:p w14:paraId="347652C8" w14:textId="77777777" w:rsidR="00333441" w:rsidRDefault="00333441">
      <w:pPr>
        <w:spacing w:line="240" w:lineRule="auto"/>
        <w:jc w:val="both"/>
      </w:pPr>
    </w:p>
    <w:p w14:paraId="3A528831" w14:textId="77777777" w:rsidR="00333441" w:rsidRDefault="00333441">
      <w:pPr>
        <w:spacing w:line="240" w:lineRule="auto"/>
        <w:jc w:val="right"/>
        <w:rPr>
          <w:color w:val="FF0000"/>
        </w:rPr>
      </w:pPr>
    </w:p>
    <w:p w14:paraId="0B3F88DC" w14:textId="77777777" w:rsidR="00333441" w:rsidRDefault="006C4A88">
      <w:pPr>
        <w:spacing w:line="240" w:lineRule="auto"/>
        <w:jc w:val="center"/>
        <w:rPr>
          <w:b/>
          <w:color w:val="0000FF"/>
        </w:rPr>
      </w:pPr>
      <w:r>
        <w:rPr>
          <w:b/>
          <w:color w:val="0000FF"/>
        </w:rPr>
        <w:t xml:space="preserve">Nombre del (la) jefe de la </w:t>
      </w:r>
      <w:r>
        <w:rPr>
          <w:b/>
          <w:color w:val="0000FF"/>
        </w:rPr>
        <w:t>oficina</w:t>
      </w:r>
    </w:p>
    <w:p w14:paraId="1F721739" w14:textId="77777777" w:rsidR="00333441" w:rsidRDefault="006C4A88">
      <w:pPr>
        <w:spacing w:line="240" w:lineRule="auto"/>
        <w:jc w:val="center"/>
      </w:pPr>
      <w:r>
        <w:t>Jefe de Oficina Control Disciplinario Interno</w:t>
      </w:r>
    </w:p>
    <w:p w14:paraId="76F19B21" w14:textId="77777777" w:rsidR="00333441" w:rsidRDefault="00333441">
      <w:pPr>
        <w:spacing w:line="240" w:lineRule="auto"/>
      </w:pPr>
    </w:p>
    <w:tbl>
      <w:tblPr>
        <w:tblStyle w:val="a"/>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5370"/>
        <w:gridCol w:w="1005"/>
        <w:gridCol w:w="1545"/>
      </w:tblGrid>
      <w:tr w:rsidR="00333441" w14:paraId="4EDFD4D3" w14:textId="77777777">
        <w:trPr>
          <w:trHeight w:val="198"/>
        </w:trPr>
        <w:tc>
          <w:tcPr>
            <w:tcW w:w="1155" w:type="dxa"/>
            <w:tcBorders>
              <w:top w:val="single" w:sz="4" w:space="0" w:color="000000"/>
              <w:left w:val="single" w:sz="4" w:space="0" w:color="000000"/>
              <w:bottom w:val="single" w:sz="4" w:space="0" w:color="000000"/>
              <w:right w:val="single" w:sz="4" w:space="0" w:color="000000"/>
            </w:tcBorders>
          </w:tcPr>
          <w:p w14:paraId="2DD92E63" w14:textId="77777777" w:rsidR="00333441" w:rsidRDefault="00333441">
            <w:pPr>
              <w:rPr>
                <w:rFonts w:ascii="Arial" w:eastAsia="Arial" w:hAnsi="Arial" w:cs="Arial"/>
                <w:sz w:val="16"/>
                <w:szCs w:val="16"/>
              </w:rPr>
            </w:pPr>
          </w:p>
        </w:tc>
        <w:tc>
          <w:tcPr>
            <w:tcW w:w="5370" w:type="dxa"/>
            <w:tcBorders>
              <w:top w:val="single" w:sz="4" w:space="0" w:color="000000"/>
              <w:left w:val="single" w:sz="4" w:space="0" w:color="000000"/>
              <w:bottom w:val="single" w:sz="4" w:space="0" w:color="000000"/>
              <w:right w:val="single" w:sz="4" w:space="0" w:color="000000"/>
            </w:tcBorders>
          </w:tcPr>
          <w:p w14:paraId="7FD546EE" w14:textId="77777777" w:rsidR="00333441" w:rsidRDefault="006C4A88">
            <w:pPr>
              <w:jc w:val="center"/>
              <w:rPr>
                <w:rFonts w:ascii="Arial" w:eastAsia="Arial" w:hAnsi="Arial" w:cs="Arial"/>
                <w:b/>
                <w:sz w:val="16"/>
                <w:szCs w:val="16"/>
              </w:rPr>
            </w:pPr>
            <w:r>
              <w:rPr>
                <w:rFonts w:ascii="Arial" w:eastAsia="Arial" w:hAnsi="Arial" w:cs="Arial"/>
                <w:b/>
                <w:sz w:val="16"/>
                <w:szCs w:val="16"/>
              </w:rPr>
              <w:t>Nombre</w:t>
            </w:r>
          </w:p>
        </w:tc>
        <w:tc>
          <w:tcPr>
            <w:tcW w:w="1005" w:type="dxa"/>
            <w:tcBorders>
              <w:top w:val="single" w:sz="4" w:space="0" w:color="000000"/>
              <w:left w:val="single" w:sz="4" w:space="0" w:color="000000"/>
              <w:bottom w:val="single" w:sz="4" w:space="0" w:color="000000"/>
              <w:right w:val="single" w:sz="4" w:space="0" w:color="000000"/>
            </w:tcBorders>
          </w:tcPr>
          <w:p w14:paraId="340F16CB" w14:textId="77777777" w:rsidR="00333441" w:rsidRDefault="006C4A88">
            <w:pPr>
              <w:jc w:val="center"/>
              <w:rPr>
                <w:rFonts w:ascii="Arial" w:eastAsia="Arial" w:hAnsi="Arial" w:cs="Arial"/>
                <w:b/>
                <w:sz w:val="16"/>
                <w:szCs w:val="16"/>
              </w:rPr>
            </w:pPr>
            <w:r>
              <w:rPr>
                <w:rFonts w:ascii="Arial" w:eastAsia="Arial" w:hAnsi="Arial" w:cs="Arial"/>
                <w:b/>
                <w:sz w:val="16"/>
                <w:szCs w:val="16"/>
              </w:rPr>
              <w:t>Firma</w:t>
            </w:r>
          </w:p>
        </w:tc>
        <w:tc>
          <w:tcPr>
            <w:tcW w:w="1545" w:type="dxa"/>
            <w:tcBorders>
              <w:top w:val="single" w:sz="4" w:space="0" w:color="000000"/>
              <w:left w:val="single" w:sz="4" w:space="0" w:color="000000"/>
              <w:bottom w:val="single" w:sz="4" w:space="0" w:color="000000"/>
              <w:right w:val="single" w:sz="4" w:space="0" w:color="000000"/>
            </w:tcBorders>
          </w:tcPr>
          <w:p w14:paraId="41EA26D0" w14:textId="77777777" w:rsidR="00333441" w:rsidRDefault="006C4A88">
            <w:pPr>
              <w:jc w:val="center"/>
              <w:rPr>
                <w:rFonts w:ascii="Arial" w:eastAsia="Arial" w:hAnsi="Arial" w:cs="Arial"/>
                <w:b/>
                <w:sz w:val="16"/>
                <w:szCs w:val="16"/>
              </w:rPr>
            </w:pPr>
            <w:r>
              <w:rPr>
                <w:rFonts w:ascii="Arial" w:eastAsia="Arial" w:hAnsi="Arial" w:cs="Arial"/>
                <w:b/>
                <w:sz w:val="16"/>
                <w:szCs w:val="16"/>
              </w:rPr>
              <w:t>Fecha</w:t>
            </w:r>
          </w:p>
        </w:tc>
      </w:tr>
      <w:tr w:rsidR="00333441" w14:paraId="786E2673" w14:textId="77777777">
        <w:tc>
          <w:tcPr>
            <w:tcW w:w="1155" w:type="dxa"/>
            <w:tcBorders>
              <w:top w:val="single" w:sz="4" w:space="0" w:color="000000"/>
              <w:left w:val="single" w:sz="4" w:space="0" w:color="000000"/>
              <w:bottom w:val="single" w:sz="4" w:space="0" w:color="000000"/>
              <w:right w:val="single" w:sz="4" w:space="0" w:color="000000"/>
            </w:tcBorders>
          </w:tcPr>
          <w:p w14:paraId="7BF485A1" w14:textId="77777777" w:rsidR="00333441" w:rsidRDefault="006C4A88">
            <w:pPr>
              <w:rPr>
                <w:rFonts w:ascii="Arial" w:eastAsia="Arial" w:hAnsi="Arial" w:cs="Arial"/>
                <w:b/>
                <w:sz w:val="16"/>
                <w:szCs w:val="16"/>
              </w:rPr>
            </w:pPr>
            <w:r>
              <w:rPr>
                <w:rFonts w:ascii="Arial" w:eastAsia="Arial" w:hAnsi="Arial" w:cs="Arial"/>
                <w:b/>
                <w:sz w:val="16"/>
                <w:szCs w:val="16"/>
              </w:rPr>
              <w:t>Proyectó:</w:t>
            </w:r>
          </w:p>
        </w:tc>
        <w:tc>
          <w:tcPr>
            <w:tcW w:w="5370" w:type="dxa"/>
            <w:tcBorders>
              <w:top w:val="single" w:sz="4" w:space="0" w:color="000000"/>
              <w:left w:val="single" w:sz="4" w:space="0" w:color="000000"/>
              <w:bottom w:val="single" w:sz="4" w:space="0" w:color="000000"/>
              <w:right w:val="single" w:sz="4" w:space="0" w:color="000000"/>
            </w:tcBorders>
          </w:tcPr>
          <w:p w14:paraId="6EB76FAA" w14:textId="77777777" w:rsidR="00333441" w:rsidRDefault="00333441">
            <w:pPr>
              <w:rPr>
                <w:rFonts w:ascii="Arial" w:eastAsia="Arial" w:hAnsi="Arial" w:cs="Arial"/>
                <w:sz w:val="16"/>
                <w:szCs w:val="16"/>
              </w:rPr>
            </w:pPr>
          </w:p>
        </w:tc>
        <w:tc>
          <w:tcPr>
            <w:tcW w:w="1005" w:type="dxa"/>
            <w:tcBorders>
              <w:top w:val="single" w:sz="4" w:space="0" w:color="000000"/>
              <w:left w:val="single" w:sz="4" w:space="0" w:color="000000"/>
              <w:bottom w:val="single" w:sz="4" w:space="0" w:color="000000"/>
              <w:right w:val="single" w:sz="4" w:space="0" w:color="000000"/>
            </w:tcBorders>
          </w:tcPr>
          <w:p w14:paraId="0E43C878" w14:textId="77777777" w:rsidR="00333441" w:rsidRDefault="00333441">
            <w:pPr>
              <w:rPr>
                <w:rFonts w:ascii="Arial" w:eastAsia="Arial" w:hAnsi="Arial" w:cs="Arial"/>
                <w:sz w:val="16"/>
                <w:szCs w:val="16"/>
              </w:rPr>
            </w:pPr>
          </w:p>
        </w:tc>
        <w:tc>
          <w:tcPr>
            <w:tcW w:w="1545" w:type="dxa"/>
            <w:tcBorders>
              <w:top w:val="single" w:sz="4" w:space="0" w:color="000000"/>
              <w:left w:val="single" w:sz="4" w:space="0" w:color="000000"/>
              <w:bottom w:val="single" w:sz="4" w:space="0" w:color="000000"/>
              <w:right w:val="single" w:sz="4" w:space="0" w:color="000000"/>
            </w:tcBorders>
          </w:tcPr>
          <w:p w14:paraId="596E52DF" w14:textId="77777777" w:rsidR="00333441" w:rsidRDefault="00333441">
            <w:pPr>
              <w:rPr>
                <w:rFonts w:ascii="Arial" w:eastAsia="Arial" w:hAnsi="Arial" w:cs="Arial"/>
                <w:sz w:val="16"/>
                <w:szCs w:val="16"/>
              </w:rPr>
            </w:pPr>
          </w:p>
        </w:tc>
      </w:tr>
      <w:tr w:rsidR="00333441" w14:paraId="2C7F73AC" w14:textId="77777777">
        <w:tc>
          <w:tcPr>
            <w:tcW w:w="9075" w:type="dxa"/>
            <w:gridSpan w:val="4"/>
            <w:tcBorders>
              <w:top w:val="single" w:sz="4" w:space="0" w:color="000000"/>
              <w:left w:val="single" w:sz="4" w:space="0" w:color="000000"/>
              <w:bottom w:val="single" w:sz="4" w:space="0" w:color="000000"/>
              <w:right w:val="single" w:sz="4" w:space="0" w:color="000000"/>
            </w:tcBorders>
          </w:tcPr>
          <w:p w14:paraId="34C60A21" w14:textId="77777777" w:rsidR="00333441" w:rsidRDefault="006C4A88">
            <w:pPr>
              <w:jc w:val="both"/>
              <w:rPr>
                <w:rFonts w:ascii="Arial" w:eastAsia="Arial" w:hAnsi="Arial" w:cs="Arial"/>
                <w:sz w:val="16"/>
                <w:szCs w:val="16"/>
              </w:rPr>
            </w:pPr>
            <w:r>
              <w:rPr>
                <w:rFonts w:ascii="Arial" w:eastAsia="Arial" w:hAnsi="Arial" w:cs="Arial"/>
                <w:sz w:val="16"/>
                <w:szCs w:val="16"/>
              </w:rPr>
              <w:t xml:space="preserve">Declaro que he revisado el presente documento y lo he encontrado ajustado a las normas y disposiciones legales, razón por la cual se presenta para la firma del (la) </w:t>
            </w:r>
            <w:r>
              <w:rPr>
                <w:rFonts w:ascii="Arial" w:eastAsia="Arial" w:hAnsi="Arial" w:cs="Arial"/>
                <w:sz w:val="16"/>
                <w:szCs w:val="16"/>
              </w:rPr>
              <w:t>jefe de Oficina Control Disciplinario Interno- IDIGER.</w:t>
            </w:r>
          </w:p>
        </w:tc>
      </w:tr>
    </w:tbl>
    <w:p w14:paraId="3085659A" w14:textId="77777777" w:rsidR="00333441" w:rsidRDefault="00333441">
      <w:pPr>
        <w:spacing w:line="240" w:lineRule="auto"/>
        <w:jc w:val="both"/>
      </w:pPr>
    </w:p>
    <w:p w14:paraId="08978FCD" w14:textId="77777777" w:rsidR="00333441" w:rsidRDefault="00333441">
      <w:pPr>
        <w:spacing w:line="240" w:lineRule="auto"/>
      </w:pPr>
    </w:p>
    <w:p w14:paraId="3974708F" w14:textId="77777777" w:rsidR="00333441" w:rsidRDefault="00333441"/>
    <w:sectPr w:rsidR="00333441" w:rsidSect="00273C87">
      <w:headerReference w:type="default" r:id="rId6"/>
      <w:footerReference w:type="even" r:id="rId7"/>
      <w:footerReference w:type="default" r:id="rId8"/>
      <w:pgSz w:w="11909" w:h="16834"/>
      <w:pgMar w:top="1440" w:right="1440" w:bottom="1440" w:left="1440" w:header="85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0AA24" w14:textId="77777777" w:rsidR="006C4A88" w:rsidRDefault="006C4A88">
      <w:pPr>
        <w:spacing w:line="240" w:lineRule="auto"/>
      </w:pPr>
      <w:r>
        <w:separator/>
      </w:r>
    </w:p>
  </w:endnote>
  <w:endnote w:type="continuationSeparator" w:id="0">
    <w:p w14:paraId="7AD773B8" w14:textId="77777777" w:rsidR="006C4A88" w:rsidRDefault="006C4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1F37" w14:textId="77777777" w:rsidR="00273C87" w:rsidRPr="00273C87" w:rsidRDefault="00273C87" w:rsidP="00273C87">
    <w:pPr>
      <w:pStyle w:val="Piedepgin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29B54" w14:textId="4019D486" w:rsidR="00333441" w:rsidRPr="00273C87" w:rsidRDefault="006C4A88" w:rsidP="00273C87">
    <w:pPr>
      <w:jc w:val="both"/>
    </w:pPr>
    <w:r w:rsidRPr="00273C87">
      <w:rPr>
        <w:rFonts w:eastAsia="Verdana"/>
        <w:b/>
        <w:sz w:val="16"/>
        <w:szCs w:val="16"/>
      </w:rPr>
      <w:t xml:space="preserve">Nota: </w:t>
    </w:r>
    <w:r w:rsidRPr="00273C87">
      <w:rPr>
        <w:rFonts w:eastAsia="Verdana"/>
        <w:sz w:val="16"/>
        <w:szCs w:val="16"/>
      </w:rPr>
      <w:t>Si este documento se encuentra impreso se considera Copia no Controlada. La versión vigente está publi</w:t>
    </w:r>
    <w:r w:rsidR="00273C87" w:rsidRPr="00273C87">
      <w:rPr>
        <w:rFonts w:eastAsia="Verdana"/>
        <w:sz w:val="16"/>
        <w:szCs w:val="16"/>
      </w:rPr>
      <w:t xml:space="preserve">cada en el sitio web del </w:t>
    </w:r>
    <w:r w:rsidR="00273C87" w:rsidRPr="00273C87">
      <w:rPr>
        <w:rFonts w:eastAsia="Verdana"/>
        <w:sz w:val="16"/>
        <w:szCs w:val="16"/>
      </w:rPr>
      <w:t>Instituto Distrital de Gestión de Riesgos y Cambio Climático.</w:t>
    </w:r>
  </w:p>
  <w:p w14:paraId="071DA595" w14:textId="77777777" w:rsidR="00333441" w:rsidRDefault="003334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496B2" w14:textId="77777777" w:rsidR="006C4A88" w:rsidRDefault="006C4A88">
      <w:pPr>
        <w:spacing w:line="240" w:lineRule="auto"/>
      </w:pPr>
      <w:r>
        <w:separator/>
      </w:r>
    </w:p>
  </w:footnote>
  <w:footnote w:type="continuationSeparator" w:id="0">
    <w:p w14:paraId="1F2ED151" w14:textId="77777777" w:rsidR="006C4A88" w:rsidRDefault="006C4A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6AD0D" w14:textId="77777777" w:rsidR="00333441" w:rsidRDefault="00333441">
    <w:pPr>
      <w:widowControl w:val="0"/>
      <w:rPr>
        <w:b/>
        <w:sz w:val="24"/>
        <w:szCs w:val="24"/>
      </w:rPr>
    </w:pPr>
  </w:p>
  <w:tbl>
    <w:tblPr>
      <w:tblStyle w:val="a0"/>
      <w:tblW w:w="10364"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5961"/>
      <w:gridCol w:w="2188"/>
    </w:tblGrid>
    <w:tr w:rsidR="00273C87" w14:paraId="3209B2BD" w14:textId="77777777" w:rsidTr="00273C87">
      <w:trPr>
        <w:trHeight w:val="243"/>
      </w:trPr>
      <w:tc>
        <w:tcPr>
          <w:tcW w:w="2215" w:type="dxa"/>
          <w:vMerge w:val="restart"/>
          <w:vAlign w:val="center"/>
        </w:tcPr>
        <w:p w14:paraId="74E999F2" w14:textId="77777777" w:rsidR="00273C87" w:rsidRDefault="00273C87" w:rsidP="00273C87">
          <w:pPr>
            <w:tabs>
              <w:tab w:val="center" w:pos="4419"/>
              <w:tab w:val="right" w:pos="8838"/>
            </w:tabs>
            <w:ind w:left="-113" w:right="-99"/>
            <w:jc w:val="center"/>
            <w:rPr>
              <w:rFonts w:ascii="Arial" w:eastAsia="Arial" w:hAnsi="Arial" w:cs="Arial"/>
              <w:sz w:val="16"/>
              <w:szCs w:val="16"/>
            </w:rPr>
          </w:pPr>
          <w:r>
            <w:rPr>
              <w:noProof/>
              <w:sz w:val="16"/>
              <w:szCs w:val="16"/>
              <w:lang w:val="es-CO"/>
            </w:rPr>
            <w:drawing>
              <wp:inline distT="0" distB="0" distL="0" distR="0" wp14:anchorId="44B64AA0" wp14:editId="4079C19B">
                <wp:extent cx="678179" cy="619125"/>
                <wp:effectExtent l="0" t="0" r="8255" b="0"/>
                <wp:docPr id="5"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srcRect/>
                        <a:stretch>
                          <a:fillRect/>
                        </a:stretch>
                      </pic:blipFill>
                      <pic:spPr>
                        <a:xfrm>
                          <a:off x="0" y="0"/>
                          <a:ext cx="691387" cy="631183"/>
                        </a:xfrm>
                        <a:prstGeom prst="rect">
                          <a:avLst/>
                        </a:prstGeom>
                        <a:ln/>
                      </pic:spPr>
                    </pic:pic>
                  </a:graphicData>
                </a:graphic>
              </wp:inline>
            </w:drawing>
          </w:r>
        </w:p>
      </w:tc>
      <w:tc>
        <w:tcPr>
          <w:tcW w:w="5961" w:type="dxa"/>
          <w:vMerge w:val="restart"/>
          <w:vAlign w:val="center"/>
        </w:tcPr>
        <w:p w14:paraId="79956CF4" w14:textId="77777777" w:rsidR="00273C87" w:rsidRPr="00273C87" w:rsidRDefault="00273C87" w:rsidP="00273C87">
          <w:pPr>
            <w:jc w:val="center"/>
            <w:rPr>
              <w:rFonts w:ascii="Arial" w:eastAsia="Arial" w:hAnsi="Arial" w:cs="Arial"/>
              <w:b/>
              <w:sz w:val="16"/>
              <w:szCs w:val="16"/>
            </w:rPr>
          </w:pPr>
          <w:r w:rsidRPr="00273C87">
            <w:rPr>
              <w:rFonts w:ascii="Arial" w:eastAsia="Arial" w:hAnsi="Arial" w:cs="Arial"/>
              <w:b/>
              <w:sz w:val="16"/>
              <w:szCs w:val="16"/>
            </w:rPr>
            <w:t>AUTO QUE RECHAZA UN RECURSO DE QUEJA</w:t>
          </w:r>
        </w:p>
      </w:tc>
      <w:tc>
        <w:tcPr>
          <w:tcW w:w="2188" w:type="dxa"/>
          <w:vAlign w:val="center"/>
        </w:tcPr>
        <w:p w14:paraId="36F0F296" w14:textId="7F39065C" w:rsidR="00273C87" w:rsidRDefault="00273C87" w:rsidP="00273C87">
          <w:pPr>
            <w:tabs>
              <w:tab w:val="center" w:pos="4419"/>
              <w:tab w:val="right" w:pos="8838"/>
            </w:tabs>
            <w:rPr>
              <w:sz w:val="16"/>
              <w:szCs w:val="16"/>
            </w:rPr>
          </w:pPr>
          <w:r w:rsidRPr="004709D2">
            <w:rPr>
              <w:rFonts w:ascii="Arial" w:eastAsia="Verdana" w:hAnsi="Arial" w:cs="Arial"/>
              <w:b/>
              <w:sz w:val="16"/>
              <w:szCs w:val="16"/>
            </w:rPr>
            <w:t>Código:</w:t>
          </w:r>
          <w:r w:rsidRPr="004709D2">
            <w:rPr>
              <w:rFonts w:ascii="Arial" w:eastAsia="Verdana" w:hAnsi="Arial" w:cs="Arial"/>
              <w:sz w:val="16"/>
              <w:szCs w:val="16"/>
            </w:rPr>
            <w:t xml:space="preserve"> CD-FT-</w:t>
          </w:r>
          <w:r>
            <w:rPr>
              <w:rFonts w:ascii="Arial" w:eastAsia="Verdana" w:hAnsi="Arial" w:cs="Arial"/>
              <w:sz w:val="16"/>
              <w:szCs w:val="16"/>
            </w:rPr>
            <w:t>25</w:t>
          </w:r>
        </w:p>
      </w:tc>
    </w:tr>
    <w:tr w:rsidR="00273C87" w14:paraId="35B234F3" w14:textId="77777777" w:rsidTr="00273C87">
      <w:trPr>
        <w:trHeight w:val="297"/>
      </w:trPr>
      <w:tc>
        <w:tcPr>
          <w:tcW w:w="2215" w:type="dxa"/>
          <w:vMerge/>
          <w:vAlign w:val="center"/>
        </w:tcPr>
        <w:p w14:paraId="391AC21F" w14:textId="77777777" w:rsidR="00273C87" w:rsidRDefault="00273C87" w:rsidP="00273C87">
          <w:pPr>
            <w:widowControl w:val="0"/>
            <w:rPr>
              <w:rFonts w:ascii="Century Gothic" w:eastAsia="Century Gothic" w:hAnsi="Century Gothic" w:cs="Century Gothic"/>
              <w:sz w:val="16"/>
              <w:szCs w:val="16"/>
            </w:rPr>
          </w:pPr>
        </w:p>
      </w:tc>
      <w:tc>
        <w:tcPr>
          <w:tcW w:w="5961" w:type="dxa"/>
          <w:vMerge/>
          <w:vAlign w:val="center"/>
        </w:tcPr>
        <w:p w14:paraId="5295E159" w14:textId="77777777" w:rsidR="00273C87" w:rsidRDefault="00273C87" w:rsidP="00273C87">
          <w:pPr>
            <w:widowControl w:val="0"/>
            <w:rPr>
              <w:rFonts w:ascii="Century Gothic" w:eastAsia="Century Gothic" w:hAnsi="Century Gothic" w:cs="Century Gothic"/>
              <w:sz w:val="16"/>
              <w:szCs w:val="16"/>
            </w:rPr>
          </w:pPr>
        </w:p>
      </w:tc>
      <w:tc>
        <w:tcPr>
          <w:tcW w:w="2188" w:type="dxa"/>
          <w:vAlign w:val="center"/>
        </w:tcPr>
        <w:p w14:paraId="456DC086" w14:textId="5DE6D4C3" w:rsidR="00273C87" w:rsidRDefault="00273C87" w:rsidP="00273C87">
          <w:pPr>
            <w:tabs>
              <w:tab w:val="center" w:pos="4419"/>
              <w:tab w:val="right" w:pos="8838"/>
            </w:tabs>
            <w:rPr>
              <w:sz w:val="16"/>
              <w:szCs w:val="16"/>
            </w:rPr>
          </w:pPr>
          <w:r w:rsidRPr="004709D2">
            <w:rPr>
              <w:rFonts w:ascii="Arial" w:eastAsia="Verdana" w:hAnsi="Arial" w:cs="Arial"/>
              <w:b/>
              <w:sz w:val="16"/>
              <w:szCs w:val="16"/>
            </w:rPr>
            <w:t>Versión:</w:t>
          </w:r>
          <w:r w:rsidRPr="004709D2">
            <w:rPr>
              <w:rFonts w:ascii="Arial" w:eastAsia="Verdana" w:hAnsi="Arial" w:cs="Arial"/>
              <w:sz w:val="16"/>
              <w:szCs w:val="16"/>
            </w:rPr>
            <w:t xml:space="preserve"> 1</w:t>
          </w:r>
        </w:p>
      </w:tc>
    </w:tr>
    <w:tr w:rsidR="00273C87" w14:paraId="50AD8AD2" w14:textId="77777777" w:rsidTr="00273C87">
      <w:trPr>
        <w:trHeight w:val="286"/>
      </w:trPr>
      <w:tc>
        <w:tcPr>
          <w:tcW w:w="2215" w:type="dxa"/>
          <w:vMerge/>
          <w:vAlign w:val="center"/>
        </w:tcPr>
        <w:p w14:paraId="10A618D6" w14:textId="77777777" w:rsidR="00273C87" w:rsidRDefault="00273C87" w:rsidP="00273C87">
          <w:pPr>
            <w:widowControl w:val="0"/>
            <w:rPr>
              <w:rFonts w:ascii="Century Gothic" w:eastAsia="Century Gothic" w:hAnsi="Century Gothic" w:cs="Century Gothic"/>
              <w:sz w:val="16"/>
              <w:szCs w:val="16"/>
            </w:rPr>
          </w:pPr>
        </w:p>
      </w:tc>
      <w:tc>
        <w:tcPr>
          <w:tcW w:w="5961" w:type="dxa"/>
          <w:vMerge/>
          <w:vAlign w:val="center"/>
        </w:tcPr>
        <w:p w14:paraId="4F1372F4" w14:textId="77777777" w:rsidR="00273C87" w:rsidRDefault="00273C87" w:rsidP="00273C87">
          <w:pPr>
            <w:widowControl w:val="0"/>
            <w:rPr>
              <w:rFonts w:ascii="Century Gothic" w:eastAsia="Century Gothic" w:hAnsi="Century Gothic" w:cs="Century Gothic"/>
              <w:sz w:val="16"/>
              <w:szCs w:val="16"/>
            </w:rPr>
          </w:pPr>
        </w:p>
      </w:tc>
      <w:tc>
        <w:tcPr>
          <w:tcW w:w="2188" w:type="dxa"/>
          <w:vAlign w:val="center"/>
        </w:tcPr>
        <w:p w14:paraId="20885652" w14:textId="7B7D32D9" w:rsidR="00273C87" w:rsidRDefault="00273C87" w:rsidP="00273C87">
          <w:pPr>
            <w:tabs>
              <w:tab w:val="center" w:pos="4419"/>
              <w:tab w:val="right" w:pos="8838"/>
            </w:tabs>
            <w:rPr>
              <w:sz w:val="16"/>
              <w:szCs w:val="16"/>
            </w:rPr>
          </w:pPr>
          <w:r w:rsidRPr="004709D2">
            <w:rPr>
              <w:rFonts w:ascii="Arial" w:eastAsia="Verdana" w:hAnsi="Arial" w:cs="Arial"/>
              <w:b/>
              <w:sz w:val="16"/>
              <w:szCs w:val="16"/>
            </w:rPr>
            <w:t xml:space="preserve">Página: </w:t>
          </w:r>
          <w:r w:rsidRPr="004709D2">
            <w:rPr>
              <w:rFonts w:ascii="Arial" w:eastAsia="Verdana" w:hAnsi="Arial" w:cs="Arial"/>
              <w:sz w:val="16"/>
              <w:szCs w:val="16"/>
            </w:rPr>
            <w:t xml:space="preserve"> </w:t>
          </w:r>
          <w:r w:rsidRPr="004709D2">
            <w:rPr>
              <w:rFonts w:ascii="Arial" w:eastAsia="Verdana" w:hAnsi="Arial" w:cs="Arial"/>
              <w:sz w:val="16"/>
              <w:szCs w:val="16"/>
            </w:rPr>
            <w:fldChar w:fldCharType="begin"/>
          </w:r>
          <w:r w:rsidRPr="004709D2">
            <w:rPr>
              <w:rFonts w:ascii="Arial" w:eastAsia="Verdana" w:hAnsi="Arial" w:cs="Arial"/>
              <w:sz w:val="16"/>
              <w:szCs w:val="16"/>
            </w:rPr>
            <w:instrText>PAGE</w:instrText>
          </w:r>
          <w:r w:rsidRPr="004709D2">
            <w:rPr>
              <w:rFonts w:ascii="Arial" w:eastAsia="Verdana" w:hAnsi="Arial" w:cs="Arial"/>
              <w:sz w:val="16"/>
              <w:szCs w:val="16"/>
            </w:rPr>
            <w:fldChar w:fldCharType="separate"/>
          </w:r>
          <w:r>
            <w:rPr>
              <w:rFonts w:ascii="Arial" w:eastAsia="Verdana" w:hAnsi="Arial" w:cs="Arial"/>
              <w:noProof/>
              <w:sz w:val="16"/>
              <w:szCs w:val="16"/>
            </w:rPr>
            <w:t>1</w:t>
          </w:r>
          <w:r w:rsidRPr="004709D2">
            <w:rPr>
              <w:rFonts w:ascii="Arial" w:eastAsia="Verdana" w:hAnsi="Arial" w:cs="Arial"/>
              <w:sz w:val="16"/>
              <w:szCs w:val="16"/>
            </w:rPr>
            <w:fldChar w:fldCharType="end"/>
          </w:r>
          <w:r w:rsidRPr="004709D2">
            <w:rPr>
              <w:rFonts w:ascii="Arial" w:eastAsia="Verdana" w:hAnsi="Arial" w:cs="Arial"/>
              <w:sz w:val="16"/>
              <w:szCs w:val="16"/>
            </w:rPr>
            <w:t xml:space="preserve"> de </w:t>
          </w:r>
          <w:r w:rsidRPr="004709D2">
            <w:rPr>
              <w:rFonts w:ascii="Arial" w:eastAsia="Verdana" w:hAnsi="Arial" w:cs="Arial"/>
              <w:sz w:val="16"/>
              <w:szCs w:val="16"/>
            </w:rPr>
            <w:fldChar w:fldCharType="begin"/>
          </w:r>
          <w:r w:rsidRPr="004709D2">
            <w:rPr>
              <w:rFonts w:ascii="Arial" w:eastAsia="Verdana" w:hAnsi="Arial" w:cs="Arial"/>
              <w:sz w:val="16"/>
              <w:szCs w:val="16"/>
            </w:rPr>
            <w:instrText>NUMPAGES</w:instrText>
          </w:r>
          <w:r w:rsidRPr="004709D2">
            <w:rPr>
              <w:rFonts w:ascii="Arial" w:eastAsia="Verdana" w:hAnsi="Arial" w:cs="Arial"/>
              <w:sz w:val="16"/>
              <w:szCs w:val="16"/>
            </w:rPr>
            <w:fldChar w:fldCharType="separate"/>
          </w:r>
          <w:r>
            <w:rPr>
              <w:rFonts w:ascii="Arial" w:eastAsia="Verdana" w:hAnsi="Arial" w:cs="Arial"/>
              <w:noProof/>
              <w:sz w:val="16"/>
              <w:szCs w:val="16"/>
            </w:rPr>
            <w:t>2</w:t>
          </w:r>
          <w:r w:rsidRPr="004709D2">
            <w:rPr>
              <w:rFonts w:ascii="Arial" w:eastAsia="Verdana" w:hAnsi="Arial" w:cs="Arial"/>
              <w:sz w:val="16"/>
              <w:szCs w:val="16"/>
            </w:rPr>
            <w:fldChar w:fldCharType="end"/>
          </w:r>
        </w:p>
      </w:tc>
    </w:tr>
    <w:tr w:rsidR="00273C87" w14:paraId="42CD107B" w14:textId="77777777" w:rsidTr="00273C87">
      <w:trPr>
        <w:trHeight w:val="276"/>
      </w:trPr>
      <w:tc>
        <w:tcPr>
          <w:tcW w:w="2215" w:type="dxa"/>
          <w:vMerge/>
          <w:vAlign w:val="center"/>
        </w:tcPr>
        <w:p w14:paraId="2CB381EB" w14:textId="77777777" w:rsidR="00273C87" w:rsidRDefault="00273C87" w:rsidP="00273C87">
          <w:pPr>
            <w:widowControl w:val="0"/>
            <w:rPr>
              <w:rFonts w:ascii="Century Gothic" w:eastAsia="Century Gothic" w:hAnsi="Century Gothic" w:cs="Century Gothic"/>
              <w:sz w:val="16"/>
              <w:szCs w:val="16"/>
            </w:rPr>
          </w:pPr>
        </w:p>
      </w:tc>
      <w:tc>
        <w:tcPr>
          <w:tcW w:w="5961" w:type="dxa"/>
          <w:vMerge/>
          <w:vAlign w:val="center"/>
        </w:tcPr>
        <w:p w14:paraId="7D8BCFDC" w14:textId="77777777" w:rsidR="00273C87" w:rsidRDefault="00273C87" w:rsidP="00273C87">
          <w:pPr>
            <w:widowControl w:val="0"/>
            <w:rPr>
              <w:rFonts w:ascii="Century Gothic" w:eastAsia="Century Gothic" w:hAnsi="Century Gothic" w:cs="Century Gothic"/>
              <w:sz w:val="16"/>
              <w:szCs w:val="16"/>
            </w:rPr>
          </w:pPr>
        </w:p>
      </w:tc>
      <w:tc>
        <w:tcPr>
          <w:tcW w:w="2188" w:type="dxa"/>
          <w:vAlign w:val="center"/>
        </w:tcPr>
        <w:p w14:paraId="0A1C3983" w14:textId="0D14B242" w:rsidR="00273C87" w:rsidRDefault="00273C87" w:rsidP="00273C87">
          <w:pPr>
            <w:tabs>
              <w:tab w:val="center" w:pos="4419"/>
              <w:tab w:val="right" w:pos="8838"/>
            </w:tabs>
            <w:rPr>
              <w:sz w:val="16"/>
              <w:szCs w:val="16"/>
            </w:rPr>
          </w:pPr>
          <w:r w:rsidRPr="004709D2">
            <w:rPr>
              <w:rFonts w:ascii="Arial" w:eastAsia="Verdana" w:hAnsi="Arial" w:cs="Arial"/>
              <w:b/>
              <w:sz w:val="16"/>
              <w:szCs w:val="16"/>
            </w:rPr>
            <w:t>Vigente desde:</w:t>
          </w:r>
          <w:r w:rsidRPr="004709D2">
            <w:rPr>
              <w:rFonts w:ascii="Arial" w:eastAsia="Verdana" w:hAnsi="Arial" w:cs="Arial"/>
              <w:sz w:val="16"/>
              <w:szCs w:val="16"/>
            </w:rPr>
            <w:t xml:space="preserve"> 02/01/2024</w:t>
          </w:r>
        </w:p>
      </w:tc>
    </w:tr>
  </w:tbl>
  <w:p w14:paraId="4FFE141A" w14:textId="77777777" w:rsidR="00333441" w:rsidRPr="00273C87" w:rsidRDefault="00333441" w:rsidP="00273C87">
    <w:pP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41"/>
    <w:rsid w:val="00143B77"/>
    <w:rsid w:val="00273C87"/>
    <w:rsid w:val="0029680C"/>
    <w:rsid w:val="00333441"/>
    <w:rsid w:val="006C4A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97301"/>
  <w15:docId w15:val="{88E6C672-64FB-4C3B-9DB8-829A464E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273C8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73C87"/>
  </w:style>
  <w:style w:type="paragraph" w:styleId="Piedepgina">
    <w:name w:val="footer"/>
    <w:basedOn w:val="Normal"/>
    <w:link w:val="PiedepginaCar"/>
    <w:uiPriority w:val="99"/>
    <w:unhideWhenUsed/>
    <w:rsid w:val="00273C8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7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3262</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Elena Orjuela Escobar</dc:creator>
  <cp:lastModifiedBy>Carlos Ivan Rueda Blanco</cp:lastModifiedBy>
  <cp:revision>3</cp:revision>
  <dcterms:created xsi:type="dcterms:W3CDTF">2023-10-13T21:09:00Z</dcterms:created>
  <dcterms:modified xsi:type="dcterms:W3CDTF">2024-01-29T12:04:00Z</dcterms:modified>
</cp:coreProperties>
</file>