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E105" w14:textId="1A6F59F5" w:rsidR="00816295" w:rsidRDefault="00816295">
      <w:pPr>
        <w:rPr>
          <w:rFonts w:ascii="Arial Narrow" w:hAnsi="Arial Narrow" w:cs="Arial"/>
          <w:sz w:val="22"/>
          <w:szCs w:val="22"/>
        </w:rPr>
      </w:pPr>
    </w:p>
    <w:tbl>
      <w:tblPr>
        <w:tblW w:w="897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2363"/>
        <w:gridCol w:w="2293"/>
        <w:gridCol w:w="1443"/>
        <w:gridCol w:w="1451"/>
        <w:gridCol w:w="1426"/>
      </w:tblGrid>
      <w:tr w:rsidR="00816295" w:rsidRPr="009D5A89" w14:paraId="7213F23C" w14:textId="77777777" w:rsidTr="002B6092">
        <w:trPr>
          <w:trHeight w:val="454"/>
          <w:jc w:val="center"/>
        </w:trPr>
        <w:tc>
          <w:tcPr>
            <w:tcW w:w="8976" w:type="dxa"/>
            <w:gridSpan w:val="5"/>
            <w:shd w:val="clear" w:color="auto" w:fill="D9D9D9"/>
            <w:vAlign w:val="center"/>
          </w:tcPr>
          <w:p w14:paraId="311E4A44" w14:textId="77777777" w:rsidR="00816295" w:rsidRPr="00BF1ECD" w:rsidRDefault="00816295" w:rsidP="002B6092">
            <w:pPr>
              <w:keepNext/>
              <w:pBdr>
                <w:top w:val="nil"/>
                <w:left w:val="nil"/>
                <w:bottom w:val="nil"/>
                <w:right w:val="nil"/>
                <w:between w:val="nil"/>
              </w:pBdr>
              <w:jc w:val="center"/>
              <w:rPr>
                <w:rFonts w:ascii="Arial Narrow" w:eastAsia="Arial Narrow" w:hAnsi="Arial Narrow" w:cs="Arial"/>
                <w:b/>
                <w:color w:val="000000"/>
              </w:rPr>
            </w:pPr>
            <w:r w:rsidRPr="00BF1ECD">
              <w:rPr>
                <w:rFonts w:ascii="Arial Narrow" w:eastAsia="Arial Narrow" w:hAnsi="Arial Narrow" w:cs="Arial"/>
                <w:b/>
                <w:color w:val="000000"/>
              </w:rPr>
              <w:t>DATOS GENERALES DE LA CONTRATACIÓN</w:t>
            </w:r>
          </w:p>
        </w:tc>
      </w:tr>
      <w:tr w:rsidR="00816295" w:rsidRPr="009D5A89" w14:paraId="169C0179" w14:textId="77777777" w:rsidTr="002B6092">
        <w:trPr>
          <w:trHeight w:val="340"/>
          <w:jc w:val="center"/>
        </w:trPr>
        <w:tc>
          <w:tcPr>
            <w:tcW w:w="2363" w:type="dxa"/>
            <w:shd w:val="clear" w:color="auto" w:fill="D9D9D9" w:themeFill="background1" w:themeFillShade="D9"/>
            <w:vAlign w:val="center"/>
          </w:tcPr>
          <w:p w14:paraId="0240D858"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Fecha de elaboración:</w:t>
            </w:r>
          </w:p>
        </w:tc>
        <w:tc>
          <w:tcPr>
            <w:tcW w:w="6613" w:type="dxa"/>
            <w:gridSpan w:val="4"/>
            <w:vAlign w:val="center"/>
          </w:tcPr>
          <w:p w14:paraId="0CB854DB" w14:textId="77777777" w:rsidR="00816295" w:rsidRPr="00BF1ECD" w:rsidRDefault="00816295"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DD/MM/AAAA</w:t>
            </w:r>
          </w:p>
        </w:tc>
      </w:tr>
      <w:tr w:rsidR="00816295" w:rsidRPr="009D5A89" w14:paraId="70405783" w14:textId="77777777" w:rsidTr="002B6092">
        <w:trPr>
          <w:trHeight w:val="340"/>
          <w:jc w:val="center"/>
        </w:trPr>
        <w:tc>
          <w:tcPr>
            <w:tcW w:w="2363" w:type="dxa"/>
            <w:shd w:val="clear" w:color="auto" w:fill="D9D9D9" w:themeFill="background1" w:themeFillShade="D9"/>
            <w:vAlign w:val="center"/>
          </w:tcPr>
          <w:p w14:paraId="79F133FE"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Dependencia solicitante: </w:t>
            </w:r>
          </w:p>
        </w:tc>
        <w:tc>
          <w:tcPr>
            <w:tcW w:w="6613" w:type="dxa"/>
            <w:gridSpan w:val="4"/>
            <w:vAlign w:val="center"/>
          </w:tcPr>
          <w:p w14:paraId="35649F4F" w14:textId="77777777" w:rsidR="00816295" w:rsidRPr="00BF1ECD" w:rsidRDefault="00816295"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Subdirección u Oficina</w:t>
            </w:r>
          </w:p>
        </w:tc>
      </w:tr>
      <w:tr w:rsidR="00816295" w:rsidRPr="009D5A89" w14:paraId="2F9B73DB" w14:textId="77777777" w:rsidTr="002B6092">
        <w:trPr>
          <w:jc w:val="center"/>
        </w:trPr>
        <w:tc>
          <w:tcPr>
            <w:tcW w:w="2363" w:type="dxa"/>
            <w:shd w:val="clear" w:color="auto" w:fill="D9D9D9" w:themeFill="background1" w:themeFillShade="D9"/>
            <w:vAlign w:val="center"/>
          </w:tcPr>
          <w:p w14:paraId="6F6A372C"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Fuente: </w:t>
            </w:r>
          </w:p>
          <w:p w14:paraId="58D3731E"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Señale con una X </w:t>
            </w:r>
          </w:p>
        </w:tc>
        <w:tc>
          <w:tcPr>
            <w:tcW w:w="2293" w:type="dxa"/>
            <w:vAlign w:val="center"/>
          </w:tcPr>
          <w:p w14:paraId="42F42189"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IDIGER</w:t>
            </w:r>
          </w:p>
        </w:tc>
        <w:tc>
          <w:tcPr>
            <w:tcW w:w="1443" w:type="dxa"/>
            <w:vAlign w:val="center"/>
          </w:tcPr>
          <w:p w14:paraId="2AB7643B" w14:textId="77777777" w:rsidR="00816295" w:rsidRPr="00BF1ECD" w:rsidRDefault="00816295" w:rsidP="002B6092">
            <w:pPr>
              <w:ind w:hanging="2"/>
              <w:jc w:val="center"/>
              <w:rPr>
                <w:rFonts w:ascii="Arial Narrow" w:eastAsia="Arial Narrow" w:hAnsi="Arial Narrow" w:cs="Arial"/>
                <w:color w:val="000000"/>
              </w:rPr>
            </w:pPr>
          </w:p>
        </w:tc>
        <w:tc>
          <w:tcPr>
            <w:tcW w:w="1451" w:type="dxa"/>
            <w:vAlign w:val="center"/>
          </w:tcPr>
          <w:p w14:paraId="588CEEA5"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FONDIGER</w:t>
            </w:r>
          </w:p>
        </w:tc>
        <w:tc>
          <w:tcPr>
            <w:tcW w:w="1426" w:type="dxa"/>
            <w:vAlign w:val="center"/>
          </w:tcPr>
          <w:p w14:paraId="31AC0729" w14:textId="77777777" w:rsidR="00816295" w:rsidRPr="00BF1ECD" w:rsidRDefault="00816295" w:rsidP="002B6092">
            <w:pPr>
              <w:ind w:hanging="2"/>
              <w:jc w:val="center"/>
              <w:rPr>
                <w:rFonts w:ascii="Arial Narrow" w:eastAsia="Arial Narrow" w:hAnsi="Arial Narrow" w:cs="Arial"/>
                <w:color w:val="000000"/>
              </w:rPr>
            </w:pPr>
          </w:p>
        </w:tc>
      </w:tr>
      <w:tr w:rsidR="00816295" w:rsidRPr="009D5A89" w14:paraId="38C79D4F" w14:textId="77777777" w:rsidTr="002B6092">
        <w:trPr>
          <w:trHeight w:val="340"/>
          <w:jc w:val="center"/>
        </w:trPr>
        <w:tc>
          <w:tcPr>
            <w:tcW w:w="2363" w:type="dxa"/>
            <w:vMerge w:val="restart"/>
            <w:shd w:val="clear" w:color="auto" w:fill="D9D9D9" w:themeFill="background1" w:themeFillShade="D9"/>
            <w:vAlign w:val="center"/>
          </w:tcPr>
          <w:p w14:paraId="79B868BB"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Plan Anual de Adquisiciones</w:t>
            </w:r>
          </w:p>
        </w:tc>
        <w:tc>
          <w:tcPr>
            <w:tcW w:w="3736" w:type="dxa"/>
            <w:gridSpan w:val="2"/>
            <w:vAlign w:val="center"/>
          </w:tcPr>
          <w:p w14:paraId="3296B569"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Nro. Plan de Adquisiciones</w:t>
            </w:r>
            <w:r>
              <w:rPr>
                <w:rFonts w:ascii="Arial Narrow" w:eastAsia="Arial Narrow" w:hAnsi="Arial Narrow" w:cs="Arial"/>
                <w:color w:val="000000"/>
              </w:rPr>
              <w:t xml:space="preserve"> </w:t>
            </w:r>
            <w:r w:rsidRPr="00BF1ECD">
              <w:rPr>
                <w:rFonts w:ascii="Arial Narrow" w:eastAsia="Arial Narrow" w:hAnsi="Arial Narrow" w:cs="Arial"/>
                <w:color w:val="000000"/>
              </w:rPr>
              <w:t>-</w:t>
            </w:r>
            <w:r>
              <w:rPr>
                <w:rFonts w:ascii="Arial Narrow" w:eastAsia="Arial Narrow" w:hAnsi="Arial Narrow" w:cs="Arial"/>
                <w:color w:val="000000"/>
              </w:rPr>
              <w:t xml:space="preserve"> </w:t>
            </w:r>
            <w:r w:rsidRPr="00BF1ECD">
              <w:rPr>
                <w:rFonts w:ascii="Arial Narrow" w:eastAsia="Arial Narrow" w:hAnsi="Arial Narrow" w:cs="Arial"/>
                <w:color w:val="000000"/>
              </w:rPr>
              <w:t>Código UNSPSC</w:t>
            </w:r>
          </w:p>
        </w:tc>
        <w:tc>
          <w:tcPr>
            <w:tcW w:w="2877" w:type="dxa"/>
            <w:gridSpan w:val="2"/>
            <w:vAlign w:val="center"/>
          </w:tcPr>
          <w:p w14:paraId="5ABA5123" w14:textId="77777777" w:rsidR="00816295" w:rsidRPr="00BF1ECD" w:rsidRDefault="00816295"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XXXXXXXXXXXX</w:t>
            </w:r>
          </w:p>
        </w:tc>
      </w:tr>
      <w:tr w:rsidR="00816295" w:rsidRPr="009D5A89" w14:paraId="3FDF2999" w14:textId="77777777" w:rsidTr="002B6092">
        <w:trPr>
          <w:trHeight w:val="340"/>
          <w:jc w:val="center"/>
        </w:trPr>
        <w:tc>
          <w:tcPr>
            <w:tcW w:w="2363" w:type="dxa"/>
            <w:vMerge/>
            <w:shd w:val="clear" w:color="auto" w:fill="D9D9D9" w:themeFill="background1" w:themeFillShade="D9"/>
            <w:vAlign w:val="center"/>
          </w:tcPr>
          <w:p w14:paraId="5CEAA143" w14:textId="77777777" w:rsidR="00816295" w:rsidRPr="00BF1ECD" w:rsidRDefault="00816295"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30395EB5"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Valor </w:t>
            </w:r>
            <w:r>
              <w:rPr>
                <w:rFonts w:ascii="Arial Narrow" w:eastAsia="Arial Narrow" w:hAnsi="Arial Narrow" w:cs="Arial"/>
                <w:color w:val="000000"/>
              </w:rPr>
              <w:t>e</w:t>
            </w:r>
            <w:r w:rsidRPr="00BF1ECD">
              <w:rPr>
                <w:rFonts w:ascii="Arial Narrow" w:eastAsia="Arial Narrow" w:hAnsi="Arial Narrow" w:cs="Arial"/>
                <w:color w:val="000000"/>
              </w:rPr>
              <w:t xml:space="preserve">stimado según </w:t>
            </w:r>
            <w:r>
              <w:rPr>
                <w:rFonts w:ascii="Arial Narrow" w:eastAsia="Arial Narrow" w:hAnsi="Arial Narrow" w:cs="Arial"/>
                <w:color w:val="000000"/>
              </w:rPr>
              <w:t>p</w:t>
            </w:r>
            <w:r w:rsidRPr="00BF1ECD">
              <w:rPr>
                <w:rFonts w:ascii="Arial Narrow" w:eastAsia="Arial Narrow" w:hAnsi="Arial Narrow" w:cs="Arial"/>
                <w:color w:val="000000"/>
              </w:rPr>
              <w:t>lan</w:t>
            </w:r>
          </w:p>
        </w:tc>
        <w:tc>
          <w:tcPr>
            <w:tcW w:w="2877" w:type="dxa"/>
            <w:gridSpan w:val="2"/>
            <w:vAlign w:val="center"/>
          </w:tcPr>
          <w:p w14:paraId="23F317A7" w14:textId="77777777" w:rsidR="00816295" w:rsidRPr="00BF1ECD" w:rsidRDefault="00816295"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w:t>
            </w:r>
          </w:p>
        </w:tc>
      </w:tr>
      <w:tr w:rsidR="00816295" w:rsidRPr="009D5A89" w14:paraId="47A1E062" w14:textId="77777777" w:rsidTr="002B6092">
        <w:trPr>
          <w:jc w:val="center"/>
        </w:trPr>
        <w:tc>
          <w:tcPr>
            <w:tcW w:w="2363" w:type="dxa"/>
            <w:vMerge/>
            <w:shd w:val="clear" w:color="auto" w:fill="D9D9D9" w:themeFill="background1" w:themeFillShade="D9"/>
            <w:vAlign w:val="center"/>
          </w:tcPr>
          <w:p w14:paraId="6F4BBACE" w14:textId="77777777" w:rsidR="00816295" w:rsidRPr="00BF1ECD" w:rsidRDefault="00816295"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474A6413"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Tipo de </w:t>
            </w:r>
            <w:r>
              <w:rPr>
                <w:rFonts w:ascii="Arial Narrow" w:eastAsia="Arial Narrow" w:hAnsi="Arial Narrow" w:cs="Arial"/>
                <w:color w:val="000000"/>
              </w:rPr>
              <w:t>p</w:t>
            </w:r>
            <w:r w:rsidRPr="00BF1ECD">
              <w:rPr>
                <w:rFonts w:ascii="Arial Narrow" w:eastAsia="Arial Narrow" w:hAnsi="Arial Narrow" w:cs="Arial"/>
                <w:color w:val="000000"/>
              </w:rPr>
              <w:t xml:space="preserve">resupuesto </w:t>
            </w:r>
            <w:r>
              <w:rPr>
                <w:rFonts w:ascii="Arial Narrow" w:eastAsia="Arial Narrow" w:hAnsi="Arial Narrow" w:cs="Arial"/>
                <w:color w:val="000000"/>
              </w:rPr>
              <w:t>a</w:t>
            </w:r>
            <w:r w:rsidRPr="00BF1ECD">
              <w:rPr>
                <w:rFonts w:ascii="Arial Narrow" w:eastAsia="Arial Narrow" w:hAnsi="Arial Narrow" w:cs="Arial"/>
                <w:color w:val="000000"/>
              </w:rPr>
              <w:t>signado</w:t>
            </w:r>
          </w:p>
        </w:tc>
        <w:tc>
          <w:tcPr>
            <w:tcW w:w="2877" w:type="dxa"/>
            <w:gridSpan w:val="2"/>
            <w:vAlign w:val="center"/>
          </w:tcPr>
          <w:p w14:paraId="0BEE14D5" w14:textId="77777777" w:rsidR="00816295" w:rsidRPr="00BF1ECD" w:rsidRDefault="00816295"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si es Funcionamiento o Inversión</w:t>
            </w:r>
          </w:p>
        </w:tc>
      </w:tr>
      <w:tr w:rsidR="00816295" w:rsidRPr="009D5A89" w14:paraId="073C6B31" w14:textId="77777777" w:rsidTr="002B6092">
        <w:trPr>
          <w:trHeight w:val="510"/>
          <w:jc w:val="center"/>
        </w:trPr>
        <w:tc>
          <w:tcPr>
            <w:tcW w:w="2363" w:type="dxa"/>
            <w:shd w:val="clear" w:color="auto" w:fill="D9D9D9" w:themeFill="background1" w:themeFillShade="D9"/>
            <w:vAlign w:val="center"/>
          </w:tcPr>
          <w:p w14:paraId="2829E180" w14:textId="77777777" w:rsidR="00816295" w:rsidRPr="00BF1ECD" w:rsidRDefault="00816295" w:rsidP="002B6092">
            <w:pPr>
              <w:ind w:hanging="2"/>
              <w:jc w:val="left"/>
              <w:rPr>
                <w:rFonts w:ascii="Arial Narrow" w:eastAsia="Arial Narrow" w:hAnsi="Arial Narrow" w:cs="Arial"/>
                <w:color w:val="000000"/>
              </w:rPr>
            </w:pPr>
            <w:r w:rsidRPr="00BF1ECD">
              <w:rPr>
                <w:rFonts w:ascii="Arial Narrow" w:eastAsia="Arial Narrow" w:hAnsi="Arial Narrow" w:cs="Arial"/>
                <w:color w:val="000000"/>
              </w:rPr>
              <w:t xml:space="preserve">Aprobación Comité </w:t>
            </w:r>
            <w:r>
              <w:rPr>
                <w:rFonts w:ascii="Arial Narrow" w:eastAsia="Arial Narrow" w:hAnsi="Arial Narrow" w:cs="Arial"/>
                <w:color w:val="000000"/>
              </w:rPr>
              <w:t>d</w:t>
            </w:r>
            <w:r w:rsidRPr="00BF1ECD">
              <w:rPr>
                <w:rFonts w:ascii="Arial Narrow" w:eastAsia="Arial Narrow" w:hAnsi="Arial Narrow" w:cs="Arial"/>
                <w:color w:val="000000"/>
              </w:rPr>
              <w:t>e Contratación</w:t>
            </w:r>
          </w:p>
        </w:tc>
        <w:tc>
          <w:tcPr>
            <w:tcW w:w="6613" w:type="dxa"/>
            <w:gridSpan w:val="4"/>
            <w:vAlign w:val="center"/>
          </w:tcPr>
          <w:p w14:paraId="69BCB36E" w14:textId="77777777" w:rsidR="00816295" w:rsidRPr="00BF1ECD" w:rsidRDefault="00816295"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000000"/>
              </w:rPr>
              <w:t xml:space="preserve">Acta de comité </w:t>
            </w:r>
            <w:r>
              <w:rPr>
                <w:rFonts w:ascii="Arial Narrow" w:eastAsia="Arial Narrow" w:hAnsi="Arial Narrow" w:cs="Arial"/>
                <w:color w:val="000000"/>
              </w:rPr>
              <w:t>No.</w:t>
            </w:r>
            <w:r w:rsidRPr="00BF1ECD">
              <w:rPr>
                <w:rFonts w:ascii="Arial Narrow" w:eastAsia="Arial Narrow" w:hAnsi="Arial Narrow" w:cs="Arial"/>
                <w:color w:val="8EAADB" w:themeColor="accent1" w:themeTint="99"/>
              </w:rPr>
              <w:t xml:space="preserve"> XXX</w:t>
            </w:r>
            <w:r>
              <w:rPr>
                <w:rFonts w:ascii="Arial Narrow" w:eastAsia="Arial Narrow" w:hAnsi="Arial Narrow" w:cs="Arial"/>
                <w:color w:val="000000"/>
              </w:rPr>
              <w:t xml:space="preserve"> </w:t>
            </w:r>
            <w:r w:rsidRPr="00BF1ECD">
              <w:rPr>
                <w:rFonts w:ascii="Arial Narrow" w:eastAsia="Arial Narrow" w:hAnsi="Arial Narrow" w:cs="Arial"/>
                <w:color w:val="000000"/>
              </w:rPr>
              <w:t xml:space="preserve">del </w:t>
            </w:r>
            <w:r w:rsidRPr="00BF1ECD">
              <w:rPr>
                <w:rFonts w:ascii="Arial Narrow" w:eastAsia="Arial Narrow" w:hAnsi="Arial Narrow" w:cs="Arial"/>
                <w:color w:val="8EAADB" w:themeColor="accent1" w:themeTint="99"/>
              </w:rPr>
              <w:t xml:space="preserve">DD </w:t>
            </w:r>
            <w:r w:rsidRPr="00BF1ECD">
              <w:rPr>
                <w:rFonts w:ascii="Arial Narrow" w:eastAsia="Arial Narrow" w:hAnsi="Arial Narrow" w:cs="Arial"/>
                <w:color w:val="000000"/>
              </w:rPr>
              <w:t xml:space="preserve">de </w:t>
            </w:r>
            <w:r w:rsidRPr="00BF1ECD">
              <w:rPr>
                <w:rFonts w:ascii="Arial Narrow" w:eastAsia="Arial Narrow" w:hAnsi="Arial Narrow" w:cs="Arial"/>
                <w:color w:val="8EAADB" w:themeColor="accent1" w:themeTint="99"/>
              </w:rPr>
              <w:t xml:space="preserve">MM </w:t>
            </w:r>
            <w:r w:rsidRPr="00BF1ECD">
              <w:rPr>
                <w:rFonts w:ascii="Arial Narrow" w:eastAsia="Arial Narrow" w:hAnsi="Arial Narrow" w:cs="Arial"/>
                <w:color w:val="000000"/>
              </w:rPr>
              <w:t>de</w:t>
            </w:r>
            <w:r>
              <w:rPr>
                <w:rFonts w:ascii="Arial Narrow" w:eastAsia="Arial Narrow" w:hAnsi="Arial Narrow" w:cs="Arial"/>
                <w:color w:val="000000"/>
              </w:rPr>
              <w:t>l</w:t>
            </w:r>
            <w:r w:rsidRPr="00BF1ECD">
              <w:rPr>
                <w:rFonts w:ascii="Arial Narrow" w:eastAsia="Arial Narrow" w:hAnsi="Arial Narrow" w:cs="Arial"/>
                <w:color w:val="000000"/>
              </w:rPr>
              <w:t xml:space="preserve"> </w:t>
            </w:r>
            <w:r>
              <w:rPr>
                <w:rFonts w:ascii="Arial Narrow" w:eastAsia="Arial Narrow" w:hAnsi="Arial Narrow" w:cs="Arial"/>
                <w:color w:val="8EAADB" w:themeColor="accent1" w:themeTint="99"/>
              </w:rPr>
              <w:t>AA</w:t>
            </w:r>
          </w:p>
        </w:tc>
      </w:tr>
      <w:tr w:rsidR="00816295" w:rsidRPr="009D5A89" w14:paraId="350E5A89" w14:textId="77777777" w:rsidTr="002B6092">
        <w:trPr>
          <w:trHeight w:val="340"/>
          <w:jc w:val="center"/>
        </w:trPr>
        <w:tc>
          <w:tcPr>
            <w:tcW w:w="2363" w:type="dxa"/>
            <w:shd w:val="clear" w:color="auto" w:fill="D9D9D9" w:themeFill="background1" w:themeFillShade="D9"/>
            <w:vAlign w:val="center"/>
          </w:tcPr>
          <w:p w14:paraId="33E8DD51"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Proyecto</w:t>
            </w:r>
          </w:p>
        </w:tc>
        <w:tc>
          <w:tcPr>
            <w:tcW w:w="6613" w:type="dxa"/>
            <w:gridSpan w:val="4"/>
            <w:vAlign w:val="center"/>
          </w:tcPr>
          <w:p w14:paraId="077F2DD8" w14:textId="77777777" w:rsidR="00816295" w:rsidRPr="00BF1ECD" w:rsidRDefault="00816295"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número proyecto y nombre del proyecto</w:t>
            </w:r>
          </w:p>
        </w:tc>
      </w:tr>
      <w:tr w:rsidR="00816295" w:rsidRPr="009D5A89" w14:paraId="4E2FC5EC" w14:textId="77777777" w:rsidTr="002B6092">
        <w:trPr>
          <w:trHeight w:val="340"/>
          <w:jc w:val="center"/>
        </w:trPr>
        <w:tc>
          <w:tcPr>
            <w:tcW w:w="2363" w:type="dxa"/>
            <w:shd w:val="clear" w:color="auto" w:fill="D9D9D9" w:themeFill="background1" w:themeFillShade="D9"/>
            <w:vAlign w:val="center"/>
          </w:tcPr>
          <w:p w14:paraId="02B413EA" w14:textId="77777777" w:rsidR="00816295" w:rsidRPr="00BF1ECD" w:rsidRDefault="00816295"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Meta del Proyecto </w:t>
            </w:r>
          </w:p>
        </w:tc>
        <w:tc>
          <w:tcPr>
            <w:tcW w:w="6613" w:type="dxa"/>
            <w:gridSpan w:val="4"/>
            <w:vAlign w:val="center"/>
          </w:tcPr>
          <w:p w14:paraId="516C98D3" w14:textId="77777777" w:rsidR="00816295" w:rsidRPr="00BF1ECD" w:rsidRDefault="00816295"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nombre de la meta proyecto</w:t>
            </w:r>
          </w:p>
        </w:tc>
      </w:tr>
      <w:tr w:rsidR="00816295" w:rsidRPr="00FC6337" w14:paraId="6C8AB47C" w14:textId="77777777" w:rsidTr="002B6092">
        <w:trPr>
          <w:trHeight w:val="340"/>
          <w:jc w:val="center"/>
        </w:trPr>
        <w:tc>
          <w:tcPr>
            <w:tcW w:w="2363" w:type="dxa"/>
            <w:shd w:val="clear" w:color="auto" w:fill="D9D9D9" w:themeFill="background1" w:themeFillShade="D9"/>
            <w:vAlign w:val="center"/>
          </w:tcPr>
          <w:p w14:paraId="19C8D577" w14:textId="77777777" w:rsidR="00816295" w:rsidRPr="00FC6337" w:rsidRDefault="00816295" w:rsidP="002B6092">
            <w:pPr>
              <w:ind w:hanging="2"/>
              <w:rPr>
                <w:rFonts w:ascii="Arial Narrow" w:eastAsia="Arial Narrow" w:hAnsi="Arial Narrow" w:cs="Arial"/>
                <w:color w:val="000000"/>
                <w:sz w:val="22"/>
                <w:szCs w:val="22"/>
              </w:rPr>
            </w:pPr>
            <w:r w:rsidRPr="00FC6337">
              <w:rPr>
                <w:rFonts w:ascii="Arial Narrow" w:eastAsia="Arial Narrow" w:hAnsi="Arial Narrow" w:cs="Arial"/>
                <w:color w:val="000000"/>
                <w:sz w:val="22"/>
                <w:szCs w:val="22"/>
              </w:rPr>
              <w:t>Responsable del Proyecto</w:t>
            </w:r>
          </w:p>
        </w:tc>
        <w:tc>
          <w:tcPr>
            <w:tcW w:w="6613" w:type="dxa"/>
            <w:gridSpan w:val="4"/>
            <w:vAlign w:val="center"/>
          </w:tcPr>
          <w:p w14:paraId="48B1EAD4" w14:textId="77777777" w:rsidR="00816295" w:rsidRPr="00FC6337" w:rsidRDefault="00816295" w:rsidP="002B6092">
            <w:pPr>
              <w:ind w:hanging="2"/>
              <w:rPr>
                <w:rFonts w:ascii="Arial Narrow" w:eastAsia="Arial Narrow" w:hAnsi="Arial Narrow" w:cs="Arial"/>
                <w:color w:val="8EAADB" w:themeColor="accent1" w:themeTint="99"/>
                <w:sz w:val="22"/>
                <w:szCs w:val="22"/>
              </w:rPr>
            </w:pPr>
            <w:r w:rsidRPr="00044C47">
              <w:rPr>
                <w:rFonts w:ascii="Arial Narrow" w:eastAsia="Arial Narrow" w:hAnsi="Arial Narrow" w:cs="Arial"/>
                <w:color w:val="8EAADB" w:themeColor="accent1" w:themeTint="99"/>
              </w:rPr>
              <w:t>Indicar subdirección responsable del proyecto</w:t>
            </w:r>
          </w:p>
        </w:tc>
      </w:tr>
    </w:tbl>
    <w:p w14:paraId="3CDACE04" w14:textId="77777777" w:rsidR="00816295" w:rsidRPr="00ED010D" w:rsidRDefault="00816295">
      <w:pPr>
        <w:rPr>
          <w:rFonts w:ascii="Arial Narrow" w:hAnsi="Arial Narrow" w:cs="Arial"/>
          <w:sz w:val="22"/>
          <w:szCs w:val="22"/>
        </w:rPr>
      </w:pPr>
    </w:p>
    <w:p w14:paraId="3EC15540" w14:textId="77777777" w:rsidR="00A07C53" w:rsidRPr="00816295" w:rsidRDefault="00A07C53" w:rsidP="00816295">
      <w:pPr>
        <w:rPr>
          <w:rFonts w:ascii="Arial Narrow" w:eastAsia="Arial Narrow" w:hAnsi="Arial Narrow"/>
          <w:sz w:val="22"/>
          <w:szCs w:val="22"/>
        </w:rPr>
      </w:pPr>
    </w:p>
    <w:p w14:paraId="19F05876" w14:textId="0978BA53" w:rsidR="00A07C53" w:rsidRPr="00816295" w:rsidRDefault="00A07C53" w:rsidP="00816295">
      <w:pPr>
        <w:pStyle w:val="Prrafodelista"/>
        <w:numPr>
          <w:ilvl w:val="0"/>
          <w:numId w:val="38"/>
        </w:numPr>
        <w:rPr>
          <w:rFonts w:ascii="Arial Narrow" w:hAnsi="Arial Narrow"/>
          <w:b/>
          <w:bCs/>
          <w:sz w:val="22"/>
          <w:szCs w:val="22"/>
        </w:rPr>
      </w:pPr>
      <w:r w:rsidRPr="00816295">
        <w:rPr>
          <w:rFonts w:ascii="Arial Narrow" w:hAnsi="Arial Narrow"/>
          <w:b/>
          <w:bCs/>
          <w:sz w:val="22"/>
          <w:szCs w:val="22"/>
        </w:rPr>
        <w:t>DESCRIPCIÓN DE LA NECESIDAD QUE PRETENDE SATISFACER CON LA CONTRATACIÓN.</w:t>
      </w:r>
    </w:p>
    <w:p w14:paraId="347E6309" w14:textId="77777777" w:rsidR="00A07C53" w:rsidRPr="00816295" w:rsidRDefault="00A07C53" w:rsidP="00816295">
      <w:pPr>
        <w:rPr>
          <w:rFonts w:ascii="Arial Narrow" w:eastAsia="Helvetica Neue" w:hAnsi="Arial Narrow"/>
          <w:color w:val="222222"/>
          <w:sz w:val="22"/>
          <w:szCs w:val="22"/>
        </w:rPr>
      </w:pPr>
    </w:p>
    <w:p w14:paraId="6FAA24A3" w14:textId="77777777" w:rsidR="00A07C53" w:rsidRPr="00816295" w:rsidRDefault="00A07C53" w:rsidP="00816295">
      <w:pPr>
        <w:rPr>
          <w:rFonts w:ascii="Arial Narrow" w:hAnsi="Arial Narrow"/>
          <w:iCs/>
          <w:color w:val="8EAADB" w:themeColor="accent1" w:themeTint="99"/>
          <w:sz w:val="22"/>
          <w:szCs w:val="22"/>
        </w:rPr>
      </w:pPr>
      <w:r w:rsidRPr="00816295">
        <w:rPr>
          <w:rFonts w:ascii="Arial Narrow" w:hAnsi="Arial Narrow"/>
          <w:iCs/>
          <w:color w:val="8EAADB" w:themeColor="accent1" w:themeTint="99"/>
          <w:sz w:val="22"/>
          <w:szCs w:val="22"/>
        </w:rPr>
        <w:t>Se debe indicar la necesidad que tiene cada (Subdirección, Oficina u Otra) con la cual pretende satisfacer con el presente proceso de selección.</w:t>
      </w:r>
    </w:p>
    <w:p w14:paraId="6D4C6F48" w14:textId="77777777" w:rsidR="00A07C53" w:rsidRPr="00816295" w:rsidRDefault="00A07C53" w:rsidP="00816295">
      <w:pPr>
        <w:rPr>
          <w:rFonts w:ascii="Arial Narrow" w:hAnsi="Arial Narrow"/>
          <w:iCs/>
          <w:color w:val="8EAADB" w:themeColor="accent1" w:themeTint="99"/>
          <w:sz w:val="22"/>
          <w:szCs w:val="22"/>
        </w:rPr>
      </w:pPr>
    </w:p>
    <w:p w14:paraId="285616EB" w14:textId="77777777" w:rsidR="00A07C53" w:rsidRPr="00816295" w:rsidRDefault="00A07C53" w:rsidP="00816295">
      <w:pPr>
        <w:rPr>
          <w:rFonts w:ascii="Arial Narrow" w:hAnsi="Arial Narrow"/>
          <w:iCs/>
          <w:color w:val="8EAADB" w:themeColor="accent1" w:themeTint="99"/>
          <w:sz w:val="22"/>
          <w:szCs w:val="22"/>
        </w:rPr>
      </w:pPr>
      <w:r w:rsidRPr="00816295">
        <w:rPr>
          <w:rFonts w:ascii="Arial Narrow" w:hAnsi="Arial Narrow"/>
          <w:iCs/>
          <w:color w:val="8EAADB" w:themeColor="accent1" w:themeTint="99"/>
          <w:sz w:val="22"/>
          <w:szCs w:val="22"/>
        </w:rPr>
        <w:t>Se recomienda indicar en el presente aparte la función que tiene el área por disposición normativa, explicando brevemente el proyecto, la meta proyecto como se relacionan y a la meta del plan distrital de desarrollo que le apunta la futura contratación, así mismo, efectuar una descripción del bien o servicio que se tiene adquirido por la entidad y con el presente proceso que se pretende satisfacer.</w:t>
      </w:r>
    </w:p>
    <w:p w14:paraId="09B9EF4B" w14:textId="77777777" w:rsidR="00A07C53" w:rsidRPr="00816295" w:rsidRDefault="00A07C53" w:rsidP="00816295">
      <w:pPr>
        <w:rPr>
          <w:rFonts w:ascii="Arial Narrow" w:eastAsia="Arial Narrow" w:hAnsi="Arial Narrow"/>
          <w:color w:val="000000"/>
          <w:sz w:val="22"/>
          <w:szCs w:val="22"/>
        </w:rPr>
      </w:pPr>
    </w:p>
    <w:p w14:paraId="3D1DD362" w14:textId="3EF18E0F" w:rsidR="00A07C53" w:rsidRPr="00816295" w:rsidRDefault="00A07C53" w:rsidP="00816295">
      <w:pPr>
        <w:pStyle w:val="Prrafodelista"/>
        <w:numPr>
          <w:ilvl w:val="0"/>
          <w:numId w:val="38"/>
        </w:numPr>
        <w:rPr>
          <w:rFonts w:ascii="Arial Narrow" w:hAnsi="Arial Narrow"/>
          <w:b/>
          <w:bCs/>
          <w:sz w:val="22"/>
          <w:szCs w:val="22"/>
        </w:rPr>
      </w:pPr>
      <w:r w:rsidRPr="00816295">
        <w:rPr>
          <w:rFonts w:ascii="Arial Narrow" w:hAnsi="Arial Narrow"/>
          <w:b/>
          <w:bCs/>
          <w:sz w:val="22"/>
          <w:szCs w:val="22"/>
        </w:rPr>
        <w:t>DESCRIPCIÓN DEL OBJETO A CONTRATAR IDENTIFICANDO CON EL CUARTO NIVEL DE CLASIFICADOR DE BIENES Y SERVICIOS</w:t>
      </w:r>
    </w:p>
    <w:p w14:paraId="3C4326DA" w14:textId="77777777" w:rsidR="00A07C53" w:rsidRPr="00816295" w:rsidRDefault="00A07C53" w:rsidP="00816295">
      <w:pPr>
        <w:rPr>
          <w:rFonts w:ascii="Arial Narrow" w:eastAsia="Arial Narrow" w:hAnsi="Arial Narrow"/>
          <w:sz w:val="22"/>
          <w:szCs w:val="22"/>
        </w:rPr>
      </w:pPr>
    </w:p>
    <w:p w14:paraId="77364146" w14:textId="2EB58745" w:rsidR="00A07C53" w:rsidRPr="00816295" w:rsidRDefault="00A07C53" w:rsidP="00816295">
      <w:pPr>
        <w:pStyle w:val="Prrafodelista"/>
        <w:numPr>
          <w:ilvl w:val="1"/>
          <w:numId w:val="38"/>
        </w:numPr>
        <w:ind w:left="284" w:firstLine="0"/>
        <w:rPr>
          <w:rFonts w:ascii="Arial Narrow" w:hAnsi="Arial Narrow"/>
          <w:b/>
          <w:bCs/>
          <w:sz w:val="22"/>
          <w:szCs w:val="22"/>
        </w:rPr>
      </w:pPr>
      <w:r w:rsidRPr="00816295">
        <w:rPr>
          <w:rFonts w:ascii="Arial Narrow" w:hAnsi="Arial Narrow"/>
          <w:b/>
          <w:bCs/>
          <w:sz w:val="22"/>
          <w:szCs w:val="22"/>
        </w:rPr>
        <w:t>OBJETO</w:t>
      </w:r>
    </w:p>
    <w:p w14:paraId="77731097" w14:textId="77777777" w:rsidR="00A07C53" w:rsidRPr="00816295" w:rsidRDefault="00A07C53" w:rsidP="00816295">
      <w:pPr>
        <w:rPr>
          <w:rFonts w:ascii="Arial Narrow" w:eastAsia="Arial Narrow" w:hAnsi="Arial Narrow"/>
          <w:sz w:val="22"/>
          <w:szCs w:val="22"/>
        </w:rPr>
      </w:pPr>
    </w:p>
    <w:p w14:paraId="14505BEE" w14:textId="49FEEC21" w:rsidR="00A07C53" w:rsidRPr="00816295" w:rsidRDefault="00A07C53" w:rsidP="00816295">
      <w:pPr>
        <w:rPr>
          <w:rFonts w:ascii="Arial Narrow" w:eastAsia="Arial" w:hAnsi="Arial Narrow"/>
          <w:iCs/>
          <w:color w:val="8EAADB" w:themeColor="accent1" w:themeTint="99"/>
          <w:sz w:val="22"/>
          <w:szCs w:val="22"/>
        </w:rPr>
      </w:pPr>
      <w:r w:rsidRPr="00816295">
        <w:rPr>
          <w:rFonts w:ascii="Arial Narrow" w:eastAsia="Arial" w:hAnsi="Arial Narrow"/>
          <w:iCs/>
          <w:color w:val="8EAADB" w:themeColor="accent1" w:themeTint="99"/>
          <w:sz w:val="22"/>
          <w:szCs w:val="22"/>
        </w:rPr>
        <w:t>Relacionar el objeto tal como aparece en el Plan Anual de Adquisiciones el cual debe coincidir con el CDP.</w:t>
      </w:r>
    </w:p>
    <w:p w14:paraId="69E382AA" w14:textId="77777777" w:rsidR="00A07C53" w:rsidRPr="00816295" w:rsidRDefault="00A07C53" w:rsidP="00816295">
      <w:pPr>
        <w:rPr>
          <w:rFonts w:ascii="Arial Narrow" w:eastAsia="Arial Narrow" w:hAnsi="Arial Narrow"/>
          <w:color w:val="000000"/>
          <w:sz w:val="22"/>
          <w:szCs w:val="22"/>
        </w:rPr>
      </w:pPr>
    </w:p>
    <w:p w14:paraId="58189F5B" w14:textId="7E7EF3F0" w:rsidR="00A07C53" w:rsidRPr="00816295" w:rsidRDefault="00ED010D" w:rsidP="00816295">
      <w:pPr>
        <w:ind w:left="567"/>
        <w:rPr>
          <w:rFonts w:ascii="Arial Narrow" w:hAnsi="Arial Narrow"/>
          <w:b/>
          <w:bCs/>
          <w:sz w:val="22"/>
          <w:szCs w:val="22"/>
        </w:rPr>
      </w:pPr>
      <w:r w:rsidRPr="00816295">
        <w:rPr>
          <w:rFonts w:ascii="Arial Narrow" w:hAnsi="Arial Narrow"/>
          <w:b/>
          <w:bCs/>
          <w:sz w:val="22"/>
          <w:szCs w:val="22"/>
        </w:rPr>
        <w:t>2.1.1</w:t>
      </w:r>
      <w:r w:rsidR="00816295" w:rsidRPr="00816295">
        <w:rPr>
          <w:rFonts w:ascii="Arial Narrow" w:hAnsi="Arial Narrow"/>
          <w:b/>
          <w:bCs/>
          <w:sz w:val="22"/>
          <w:szCs w:val="22"/>
        </w:rPr>
        <w:t>.</w:t>
      </w:r>
      <w:r w:rsidRPr="00816295">
        <w:rPr>
          <w:rFonts w:ascii="Arial Narrow" w:hAnsi="Arial Narrow"/>
          <w:b/>
          <w:bCs/>
          <w:sz w:val="22"/>
          <w:szCs w:val="22"/>
        </w:rPr>
        <w:t xml:space="preserve"> ALCANCE DEL OBJETO DEL CONTRATO</w:t>
      </w:r>
    </w:p>
    <w:p w14:paraId="43A6399B" w14:textId="77777777" w:rsidR="00A07C53" w:rsidRPr="00816295" w:rsidRDefault="00A07C53" w:rsidP="00816295">
      <w:pPr>
        <w:rPr>
          <w:rFonts w:ascii="Arial Narrow" w:eastAsia="Arial" w:hAnsi="Arial Narrow"/>
          <w:sz w:val="22"/>
          <w:szCs w:val="22"/>
        </w:rPr>
      </w:pPr>
    </w:p>
    <w:p w14:paraId="5AFCB717" w14:textId="77777777" w:rsidR="00A07C53" w:rsidRPr="00816295" w:rsidRDefault="00A07C53" w:rsidP="00816295">
      <w:pPr>
        <w:rPr>
          <w:rFonts w:ascii="Arial Narrow" w:hAnsi="Arial Narrow"/>
          <w:iCs/>
          <w:color w:val="8EAADB" w:themeColor="accent1" w:themeTint="99"/>
          <w:sz w:val="22"/>
          <w:szCs w:val="22"/>
        </w:rPr>
      </w:pPr>
      <w:r w:rsidRPr="00816295">
        <w:rPr>
          <w:rFonts w:ascii="Arial Narrow" w:hAnsi="Arial Narrow"/>
          <w:iCs/>
          <w:color w:val="8EAADB" w:themeColor="accent1" w:themeTint="99"/>
          <w:sz w:val="22"/>
          <w:szCs w:val="22"/>
        </w:rPr>
        <w:t>Si se requiere realizar una descripción al objeto se debe indicar en el presente aparte, de lo contrario se podrá suprimir el presente numeral.</w:t>
      </w:r>
    </w:p>
    <w:p w14:paraId="2C08C7A5" w14:textId="77777777" w:rsidR="00A07C53" w:rsidRPr="00816295" w:rsidRDefault="00A07C53" w:rsidP="00816295">
      <w:pPr>
        <w:rPr>
          <w:rFonts w:ascii="Arial Narrow" w:eastAsia="Arial Narrow" w:hAnsi="Arial Narrow"/>
          <w:sz w:val="22"/>
          <w:szCs w:val="22"/>
        </w:rPr>
      </w:pPr>
    </w:p>
    <w:p w14:paraId="67DFDA0F" w14:textId="26FAD521" w:rsidR="00A07C53" w:rsidRPr="00816295" w:rsidRDefault="00A07C53" w:rsidP="00816295">
      <w:pPr>
        <w:ind w:left="284" w:firstLine="0"/>
        <w:rPr>
          <w:rFonts w:ascii="Arial Narrow" w:hAnsi="Arial Narrow"/>
          <w:b/>
          <w:bCs/>
          <w:sz w:val="22"/>
          <w:szCs w:val="22"/>
        </w:rPr>
      </w:pPr>
      <w:r w:rsidRPr="00816295">
        <w:rPr>
          <w:rFonts w:ascii="Arial Narrow" w:hAnsi="Arial Narrow"/>
          <w:b/>
          <w:bCs/>
          <w:sz w:val="22"/>
          <w:szCs w:val="22"/>
        </w:rPr>
        <w:t>2.2</w:t>
      </w:r>
      <w:r w:rsidR="00816295" w:rsidRPr="00816295">
        <w:rPr>
          <w:rFonts w:ascii="Arial Narrow" w:hAnsi="Arial Narrow"/>
          <w:b/>
          <w:bCs/>
          <w:sz w:val="22"/>
          <w:szCs w:val="22"/>
        </w:rPr>
        <w:t>.</w:t>
      </w:r>
      <w:r w:rsidRPr="00816295">
        <w:rPr>
          <w:rFonts w:ascii="Arial Narrow" w:hAnsi="Arial Narrow"/>
          <w:b/>
          <w:bCs/>
          <w:sz w:val="22"/>
          <w:szCs w:val="22"/>
        </w:rPr>
        <w:t xml:space="preserve"> ESPECIFICACIONES TÉCNICAS</w:t>
      </w:r>
    </w:p>
    <w:p w14:paraId="11BD587B" w14:textId="77777777" w:rsidR="00A07C53" w:rsidRPr="00816295" w:rsidRDefault="00A07C53" w:rsidP="00816295">
      <w:pPr>
        <w:rPr>
          <w:rFonts w:ascii="Arial Narrow" w:eastAsia="Arial Narrow" w:hAnsi="Arial Narrow"/>
          <w:color w:val="000000"/>
          <w:sz w:val="22"/>
          <w:szCs w:val="22"/>
        </w:rPr>
      </w:pPr>
    </w:p>
    <w:p w14:paraId="27F810CC" w14:textId="77777777" w:rsidR="00A07C53" w:rsidRPr="00816295" w:rsidRDefault="00A07C53" w:rsidP="00816295">
      <w:pPr>
        <w:rPr>
          <w:rFonts w:ascii="Arial Narrow" w:hAnsi="Arial Narrow"/>
          <w:iCs/>
          <w:color w:val="8EAADB" w:themeColor="accent1" w:themeTint="99"/>
          <w:sz w:val="22"/>
          <w:szCs w:val="22"/>
        </w:rPr>
      </w:pPr>
      <w:r w:rsidRPr="00816295">
        <w:rPr>
          <w:rFonts w:ascii="Arial Narrow" w:hAnsi="Arial Narrow"/>
          <w:iCs/>
          <w:color w:val="8EAADB" w:themeColor="accent1" w:themeTint="99"/>
          <w:sz w:val="22"/>
          <w:szCs w:val="22"/>
        </w:rPr>
        <w:t xml:space="preserve">Las condiciones técnicas exigidas serán las establecidas en el Anexo Técnico, y las obligaciones generales y específicas que se describen en el presente estudio previo igualmente incluidas en las fichas técnicas del proceso de selección.  </w:t>
      </w:r>
    </w:p>
    <w:p w14:paraId="72A918BB" w14:textId="77777777" w:rsidR="00A07C53" w:rsidRPr="00816295" w:rsidRDefault="00A07C53" w:rsidP="00816295">
      <w:pPr>
        <w:rPr>
          <w:rFonts w:ascii="Arial Narrow" w:hAnsi="Arial Narrow"/>
          <w:iCs/>
          <w:color w:val="8EAADB" w:themeColor="accent1" w:themeTint="99"/>
          <w:sz w:val="22"/>
          <w:szCs w:val="22"/>
        </w:rPr>
      </w:pPr>
    </w:p>
    <w:p w14:paraId="5C26A7BB" w14:textId="77777777" w:rsidR="00A07C53" w:rsidRPr="00816295" w:rsidRDefault="00A07C53" w:rsidP="00816295">
      <w:pPr>
        <w:rPr>
          <w:rFonts w:ascii="Arial Narrow" w:hAnsi="Arial Narrow"/>
          <w:iCs/>
          <w:color w:val="8EAADB" w:themeColor="accent1" w:themeTint="99"/>
          <w:sz w:val="22"/>
          <w:szCs w:val="22"/>
        </w:rPr>
      </w:pPr>
      <w:r w:rsidRPr="00816295">
        <w:rPr>
          <w:rFonts w:ascii="Arial Narrow" w:hAnsi="Arial Narrow"/>
          <w:iCs/>
          <w:color w:val="8EAADB" w:themeColor="accent1" w:themeTint="99"/>
          <w:sz w:val="22"/>
          <w:szCs w:val="22"/>
        </w:rPr>
        <w:t>“A modo de ejemplo se deja el siguiente cuadro:”</w:t>
      </w:r>
    </w:p>
    <w:p w14:paraId="51FD9D0E" w14:textId="77777777" w:rsidR="00A07C53" w:rsidRPr="00816295" w:rsidRDefault="00A07C53" w:rsidP="00816295">
      <w:pPr>
        <w:rPr>
          <w:rFonts w:ascii="Arial Narrow" w:hAnsi="Arial Narrow"/>
          <w:iCs/>
          <w:color w:val="8EAADB" w:themeColor="accent1" w:themeTint="99"/>
          <w:sz w:val="22"/>
          <w:szCs w:val="22"/>
        </w:rPr>
      </w:pPr>
    </w:p>
    <w:tbl>
      <w:tblPr>
        <w:tblW w:w="5000" w:type="pct"/>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00" w:firstRow="0" w:lastRow="0" w:firstColumn="0" w:lastColumn="0" w:noHBand="0" w:noVBand="1"/>
      </w:tblPr>
      <w:tblGrid>
        <w:gridCol w:w="4387"/>
        <w:gridCol w:w="2030"/>
        <w:gridCol w:w="2869"/>
      </w:tblGrid>
      <w:tr w:rsidR="00816295" w:rsidRPr="00FC6337" w14:paraId="3250FDBD" w14:textId="77777777" w:rsidTr="002B6092">
        <w:trPr>
          <w:trHeight w:val="624"/>
          <w:jc w:val="center"/>
        </w:trPr>
        <w:tc>
          <w:tcPr>
            <w:tcW w:w="2362" w:type="pct"/>
            <w:shd w:val="clear" w:color="auto" w:fill="D9D9D9" w:themeFill="background1" w:themeFillShade="D9"/>
            <w:vAlign w:val="center"/>
          </w:tcPr>
          <w:p w14:paraId="68741CF4" w14:textId="77777777" w:rsidR="00816295" w:rsidRPr="00FC6337" w:rsidRDefault="00816295" w:rsidP="002B6092">
            <w:pPr>
              <w:ind w:firstLine="0"/>
              <w:jc w:val="center"/>
              <w:rPr>
                <w:rFonts w:ascii="Arial Narrow" w:eastAsia="Arial Narrow" w:hAnsi="Arial Narrow" w:cs="Arial"/>
                <w:b/>
                <w:color w:val="000000" w:themeColor="text1"/>
              </w:rPr>
            </w:pPr>
            <w:r w:rsidRPr="00FC6337">
              <w:rPr>
                <w:rFonts w:ascii="Arial Narrow" w:eastAsia="Arial Narrow" w:hAnsi="Arial Narrow" w:cs="Arial"/>
                <w:b/>
                <w:color w:val="000000" w:themeColor="text1"/>
              </w:rPr>
              <w:lastRenderedPageBreak/>
              <w:t>ITEM</w:t>
            </w:r>
          </w:p>
        </w:tc>
        <w:tc>
          <w:tcPr>
            <w:tcW w:w="1093" w:type="pct"/>
            <w:shd w:val="clear" w:color="auto" w:fill="D9D9D9" w:themeFill="background1" w:themeFillShade="D9"/>
            <w:vAlign w:val="center"/>
          </w:tcPr>
          <w:p w14:paraId="4987A76A" w14:textId="77777777" w:rsidR="00816295" w:rsidRPr="00FC6337" w:rsidRDefault="00816295" w:rsidP="002B6092">
            <w:pPr>
              <w:ind w:firstLine="0"/>
              <w:jc w:val="center"/>
              <w:rPr>
                <w:rFonts w:ascii="Arial Narrow" w:eastAsia="Arial Narrow" w:hAnsi="Arial Narrow" w:cs="Arial"/>
                <w:b/>
                <w:color w:val="000000" w:themeColor="text1"/>
              </w:rPr>
            </w:pPr>
            <w:r w:rsidRPr="00FC6337">
              <w:rPr>
                <w:rFonts w:ascii="Arial Narrow" w:eastAsia="Arial Narrow" w:hAnsi="Arial Narrow" w:cs="Arial"/>
                <w:b/>
                <w:color w:val="000000" w:themeColor="text1"/>
              </w:rPr>
              <w:t>CANTIDADES APROXIMADAS</w:t>
            </w:r>
          </w:p>
        </w:tc>
        <w:tc>
          <w:tcPr>
            <w:tcW w:w="1545" w:type="pct"/>
            <w:shd w:val="clear" w:color="auto" w:fill="D9D9D9" w:themeFill="background1" w:themeFillShade="D9"/>
            <w:vAlign w:val="center"/>
          </w:tcPr>
          <w:p w14:paraId="742E6120" w14:textId="77777777" w:rsidR="00816295" w:rsidRPr="00FC6337" w:rsidRDefault="00816295" w:rsidP="002B6092">
            <w:pPr>
              <w:ind w:firstLine="0"/>
              <w:jc w:val="center"/>
              <w:rPr>
                <w:rFonts w:ascii="Arial Narrow" w:eastAsia="Arial Narrow" w:hAnsi="Arial Narrow" w:cs="Arial"/>
                <w:b/>
                <w:color w:val="000000" w:themeColor="text1"/>
              </w:rPr>
            </w:pPr>
            <w:r w:rsidRPr="00FC6337">
              <w:rPr>
                <w:rFonts w:ascii="Arial Narrow" w:eastAsia="Arial Narrow" w:hAnsi="Arial Narrow" w:cs="Arial"/>
                <w:b/>
                <w:color w:val="000000" w:themeColor="text1"/>
              </w:rPr>
              <w:t>CANTIDAD DE REFERENCIA</w:t>
            </w:r>
          </w:p>
        </w:tc>
      </w:tr>
      <w:tr w:rsidR="00816295" w:rsidRPr="00FC6337" w14:paraId="61D99D5E" w14:textId="77777777" w:rsidTr="002B6092">
        <w:trPr>
          <w:trHeight w:val="454"/>
          <w:jc w:val="center"/>
        </w:trPr>
        <w:tc>
          <w:tcPr>
            <w:tcW w:w="2362" w:type="pct"/>
            <w:vAlign w:val="center"/>
          </w:tcPr>
          <w:p w14:paraId="682311E7" w14:textId="77777777" w:rsidR="00816295" w:rsidRPr="008D7AD1" w:rsidRDefault="00816295" w:rsidP="002B6092">
            <w:pPr>
              <w:pBdr>
                <w:top w:val="nil"/>
                <w:left w:val="nil"/>
                <w:bottom w:val="nil"/>
                <w:right w:val="nil"/>
                <w:between w:val="nil"/>
              </w:pBdr>
              <w:shd w:val="clear" w:color="auto" w:fill="FFFFFF"/>
              <w:ind w:firstLine="0"/>
              <w:jc w:val="center"/>
              <w:rPr>
                <w:rFonts w:ascii="Arial Narrow" w:eastAsia="Arial Narrow" w:hAnsi="Arial Narrow" w:cs="Arial"/>
                <w:bCs/>
                <w:color w:val="8EAADB" w:themeColor="accent1" w:themeTint="99"/>
              </w:rPr>
            </w:pPr>
            <w:r w:rsidRPr="008D7AD1">
              <w:rPr>
                <w:rFonts w:ascii="Arial Narrow" w:eastAsia="Arial Narrow" w:hAnsi="Arial Narrow" w:cs="Arial"/>
                <w:bCs/>
                <w:color w:val="8EAADB" w:themeColor="accent1" w:themeTint="99"/>
              </w:rPr>
              <w:t>XXXXXXXXXXXXXXX</w:t>
            </w:r>
          </w:p>
        </w:tc>
        <w:tc>
          <w:tcPr>
            <w:tcW w:w="1093" w:type="pct"/>
            <w:vAlign w:val="center"/>
          </w:tcPr>
          <w:p w14:paraId="2472A762" w14:textId="77777777" w:rsidR="00816295" w:rsidRPr="008D7AD1" w:rsidRDefault="00816295" w:rsidP="002B6092">
            <w:pPr>
              <w:ind w:firstLine="0"/>
              <w:jc w:val="center"/>
              <w:rPr>
                <w:rFonts w:ascii="Arial Narrow" w:eastAsia="Arial Narrow" w:hAnsi="Arial Narrow" w:cs="Arial"/>
                <w:bCs/>
                <w:color w:val="8EAADB" w:themeColor="accent1" w:themeTint="99"/>
              </w:rPr>
            </w:pPr>
            <w:r w:rsidRPr="008D7AD1">
              <w:rPr>
                <w:rFonts w:ascii="Arial Narrow" w:eastAsia="Arial Narrow" w:hAnsi="Arial Narrow" w:cs="Arial"/>
                <w:bCs/>
                <w:color w:val="8EAADB" w:themeColor="accent1" w:themeTint="99"/>
              </w:rPr>
              <w:t>XXX</w:t>
            </w:r>
          </w:p>
        </w:tc>
        <w:tc>
          <w:tcPr>
            <w:tcW w:w="1545" w:type="pct"/>
            <w:vAlign w:val="center"/>
          </w:tcPr>
          <w:p w14:paraId="5D8C139F" w14:textId="77777777" w:rsidR="00816295" w:rsidRPr="008D7AD1" w:rsidRDefault="00816295" w:rsidP="002B6092">
            <w:pPr>
              <w:ind w:firstLine="0"/>
              <w:jc w:val="center"/>
              <w:rPr>
                <w:rFonts w:ascii="Arial Narrow" w:eastAsia="Arial Narrow" w:hAnsi="Arial Narrow" w:cs="Arial"/>
                <w:bCs/>
                <w:color w:val="8EAADB" w:themeColor="accent1" w:themeTint="99"/>
              </w:rPr>
            </w:pPr>
            <w:r w:rsidRPr="008D7AD1">
              <w:rPr>
                <w:rFonts w:ascii="Arial Narrow" w:eastAsia="Arial Narrow" w:hAnsi="Arial Narrow" w:cs="Arial"/>
                <w:bCs/>
                <w:color w:val="8EAADB" w:themeColor="accent1" w:themeTint="99"/>
              </w:rPr>
              <w:t>UNIDAD</w:t>
            </w:r>
          </w:p>
        </w:tc>
      </w:tr>
    </w:tbl>
    <w:p w14:paraId="097F000D" w14:textId="5E85F387" w:rsidR="00A07C53" w:rsidRPr="00816295" w:rsidRDefault="00A07C53" w:rsidP="00816295">
      <w:pPr>
        <w:rPr>
          <w:rFonts w:ascii="Arial Narrow" w:eastAsia="Arial Narrow" w:hAnsi="Arial Narrow"/>
          <w:sz w:val="22"/>
          <w:szCs w:val="22"/>
        </w:rPr>
      </w:pPr>
    </w:p>
    <w:p w14:paraId="6BDDDB8B" w14:textId="77777777" w:rsidR="00A07C53" w:rsidRPr="00816295" w:rsidRDefault="00A07C53" w:rsidP="00816295">
      <w:pPr>
        <w:rPr>
          <w:rFonts w:ascii="Arial Narrow" w:eastAsia="Arial Narrow" w:hAnsi="Arial Narrow"/>
          <w:b/>
          <w:sz w:val="22"/>
          <w:szCs w:val="22"/>
        </w:rPr>
      </w:pPr>
    </w:p>
    <w:p w14:paraId="24E11F46" w14:textId="77777777" w:rsidR="00A07C53" w:rsidRPr="00816295" w:rsidRDefault="00A07C53" w:rsidP="00816295">
      <w:pPr>
        <w:ind w:left="284"/>
        <w:rPr>
          <w:rFonts w:ascii="Arial Narrow" w:hAnsi="Arial Narrow"/>
          <w:b/>
          <w:bCs/>
          <w:sz w:val="22"/>
          <w:szCs w:val="22"/>
        </w:rPr>
      </w:pPr>
      <w:r w:rsidRPr="00816295">
        <w:rPr>
          <w:rFonts w:ascii="Arial Narrow" w:hAnsi="Arial Narrow"/>
          <w:b/>
          <w:bCs/>
          <w:sz w:val="22"/>
          <w:szCs w:val="22"/>
        </w:rPr>
        <w:t>2.3. CLASIFICADOR DE BIENES Y SERVICIOS (UNSPSC)</w:t>
      </w:r>
    </w:p>
    <w:p w14:paraId="6B798C54" w14:textId="77777777" w:rsidR="00A07C53" w:rsidRPr="00816295" w:rsidRDefault="00A07C53" w:rsidP="00816295">
      <w:pPr>
        <w:rPr>
          <w:rFonts w:ascii="Arial Narrow" w:eastAsia="Arial Narrow" w:hAnsi="Arial Narrow"/>
          <w:b/>
          <w:sz w:val="22"/>
          <w:szCs w:val="22"/>
        </w:rPr>
      </w:pPr>
    </w:p>
    <w:p w14:paraId="310972CB" w14:textId="77777777" w:rsidR="00A07C53" w:rsidRPr="00816295" w:rsidRDefault="00A07C53" w:rsidP="00816295">
      <w:pPr>
        <w:rPr>
          <w:rFonts w:ascii="Arial Narrow" w:eastAsia="Arial Narrow" w:hAnsi="Arial Narrow"/>
          <w:sz w:val="22"/>
          <w:szCs w:val="22"/>
        </w:rPr>
      </w:pPr>
      <w:r w:rsidRPr="00816295">
        <w:rPr>
          <w:rFonts w:ascii="Arial Narrow" w:eastAsia="Arial Narrow" w:hAnsi="Arial Narrow"/>
          <w:sz w:val="22"/>
          <w:szCs w:val="22"/>
        </w:rPr>
        <w:t xml:space="preserve">Para la clasificación de los bienes y servicios, objeto de este proceso se tuvo en cuenta la guía para la codificación de bienes y servicios expedida por Colombia Compra Eficiente; además de llevarse a cabo la verificación </w:t>
      </w:r>
      <w:r w:rsidRPr="00816295">
        <w:rPr>
          <w:rFonts w:ascii="Arial Narrow" w:eastAsia="Arial Narrow" w:hAnsi="Arial Narrow"/>
          <w:sz w:val="22"/>
          <w:szCs w:val="22"/>
          <w:highlight w:val="white"/>
        </w:rPr>
        <w:t>descripción técnica, detallada y completa del bien o servicio objeto del contrato, identificado con el cuarto nivel del Clasificador de Bienes y Servicios, de ser posible o de lo contrario con el tercer nivel del mismo</w:t>
      </w:r>
      <w:r w:rsidRPr="00816295">
        <w:rPr>
          <w:rFonts w:ascii="Arial Narrow" w:eastAsia="Arial Narrow" w:hAnsi="Arial Narrow"/>
          <w:sz w:val="22"/>
          <w:szCs w:val="22"/>
        </w:rPr>
        <w:t>, los cuales son:</w:t>
      </w:r>
    </w:p>
    <w:p w14:paraId="5285AE63" w14:textId="02A76457" w:rsidR="00A07C53" w:rsidRDefault="00A07C53" w:rsidP="00816295">
      <w:pPr>
        <w:rPr>
          <w:rFonts w:ascii="Arial Narrow" w:eastAsia="Arial Narrow" w:hAnsi="Arial Narrow"/>
          <w:sz w:val="22"/>
          <w:szCs w:val="22"/>
        </w:rPr>
      </w:pPr>
    </w:p>
    <w:tbl>
      <w:tblPr>
        <w:tblW w:w="7174"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3347"/>
        <w:gridCol w:w="1701"/>
        <w:gridCol w:w="2126"/>
      </w:tblGrid>
      <w:tr w:rsidR="00816295" w:rsidRPr="00FC6337" w14:paraId="17D8E85F" w14:textId="77777777" w:rsidTr="002B6092">
        <w:trPr>
          <w:trHeight w:val="345"/>
          <w:jc w:val="center"/>
        </w:trPr>
        <w:tc>
          <w:tcPr>
            <w:tcW w:w="3347" w:type="dxa"/>
            <w:shd w:val="clear" w:color="auto" w:fill="D9D9D9" w:themeFill="background1" w:themeFillShade="D9"/>
            <w:vAlign w:val="center"/>
            <w:hideMark/>
          </w:tcPr>
          <w:p w14:paraId="09719E8F" w14:textId="77777777" w:rsidR="00816295" w:rsidRPr="00FC6337" w:rsidRDefault="00816295" w:rsidP="002B6092">
            <w:pPr>
              <w:ind w:firstLine="0"/>
              <w:jc w:val="center"/>
              <w:rPr>
                <w:rFonts w:ascii="Arial Narrow" w:hAnsi="Arial Narrow" w:cs="Arial"/>
                <w:b/>
                <w:bCs/>
                <w:color w:val="000000" w:themeColor="text1"/>
              </w:rPr>
            </w:pPr>
            <w:r w:rsidRPr="00FC6337">
              <w:rPr>
                <w:rFonts w:ascii="Arial Narrow" w:hAnsi="Arial Narrow" w:cs="Arial"/>
                <w:b/>
                <w:bCs/>
                <w:color w:val="000000" w:themeColor="text1"/>
              </w:rPr>
              <w:t>SEGMENTO</w:t>
            </w:r>
          </w:p>
        </w:tc>
        <w:tc>
          <w:tcPr>
            <w:tcW w:w="1701" w:type="dxa"/>
            <w:shd w:val="clear" w:color="auto" w:fill="D9D9D9" w:themeFill="background1" w:themeFillShade="D9"/>
            <w:vAlign w:val="center"/>
            <w:hideMark/>
          </w:tcPr>
          <w:p w14:paraId="66DC968F" w14:textId="77777777" w:rsidR="00816295" w:rsidRPr="00FC6337" w:rsidRDefault="00816295" w:rsidP="002B6092">
            <w:pPr>
              <w:ind w:firstLine="0"/>
              <w:jc w:val="center"/>
              <w:rPr>
                <w:rFonts w:ascii="Arial Narrow" w:hAnsi="Arial Narrow" w:cs="Arial"/>
                <w:b/>
                <w:bCs/>
                <w:color w:val="000000" w:themeColor="text1"/>
              </w:rPr>
            </w:pPr>
            <w:r w:rsidRPr="00FC6337">
              <w:rPr>
                <w:rFonts w:ascii="Arial Narrow" w:hAnsi="Arial Narrow" w:cs="Arial"/>
                <w:b/>
                <w:bCs/>
                <w:color w:val="000000" w:themeColor="text1"/>
              </w:rPr>
              <w:t>FAMILIA</w:t>
            </w:r>
          </w:p>
        </w:tc>
        <w:tc>
          <w:tcPr>
            <w:tcW w:w="2126" w:type="dxa"/>
            <w:shd w:val="clear" w:color="auto" w:fill="D9D9D9" w:themeFill="background1" w:themeFillShade="D9"/>
            <w:vAlign w:val="center"/>
            <w:hideMark/>
          </w:tcPr>
          <w:p w14:paraId="3788D826" w14:textId="77777777" w:rsidR="00816295" w:rsidRPr="00FC6337" w:rsidRDefault="00816295" w:rsidP="002B6092">
            <w:pPr>
              <w:ind w:firstLine="0"/>
              <w:jc w:val="center"/>
              <w:rPr>
                <w:rFonts w:ascii="Arial Narrow" w:hAnsi="Arial Narrow" w:cs="Arial"/>
                <w:b/>
                <w:bCs/>
                <w:color w:val="000000" w:themeColor="text1"/>
              </w:rPr>
            </w:pPr>
            <w:r w:rsidRPr="00FC6337">
              <w:rPr>
                <w:rFonts w:ascii="Arial Narrow" w:hAnsi="Arial Narrow" w:cs="Arial"/>
                <w:b/>
                <w:bCs/>
                <w:color w:val="000000" w:themeColor="text1"/>
              </w:rPr>
              <w:t>CLASE</w:t>
            </w:r>
          </w:p>
        </w:tc>
      </w:tr>
      <w:tr w:rsidR="00816295" w:rsidRPr="00FC6337" w14:paraId="3B685109" w14:textId="77777777" w:rsidTr="002B6092">
        <w:trPr>
          <w:trHeight w:val="555"/>
          <w:jc w:val="center"/>
        </w:trPr>
        <w:tc>
          <w:tcPr>
            <w:tcW w:w="3347" w:type="dxa"/>
            <w:shd w:val="clear" w:color="auto" w:fill="auto"/>
            <w:noWrap/>
            <w:vAlign w:val="center"/>
          </w:tcPr>
          <w:p w14:paraId="775751AF" w14:textId="77777777" w:rsidR="00816295" w:rsidRPr="00FC6337" w:rsidRDefault="00816295" w:rsidP="002B6092">
            <w:pPr>
              <w:ind w:firstLine="0"/>
              <w:jc w:val="center"/>
              <w:rPr>
                <w:rFonts w:ascii="Arial Narrow" w:hAnsi="Arial Narrow" w:cs="Arial"/>
                <w:color w:val="000000"/>
              </w:rPr>
            </w:pPr>
          </w:p>
        </w:tc>
        <w:tc>
          <w:tcPr>
            <w:tcW w:w="1701" w:type="dxa"/>
            <w:shd w:val="clear" w:color="auto" w:fill="auto"/>
            <w:noWrap/>
            <w:vAlign w:val="center"/>
          </w:tcPr>
          <w:p w14:paraId="6BE5AA39" w14:textId="77777777" w:rsidR="00816295" w:rsidRPr="00FC6337" w:rsidRDefault="00816295" w:rsidP="002B6092">
            <w:pPr>
              <w:ind w:firstLine="0"/>
              <w:jc w:val="center"/>
              <w:rPr>
                <w:rFonts w:ascii="Arial Narrow" w:hAnsi="Arial Narrow" w:cs="Arial"/>
                <w:color w:val="000000"/>
              </w:rPr>
            </w:pPr>
          </w:p>
        </w:tc>
        <w:tc>
          <w:tcPr>
            <w:tcW w:w="2126" w:type="dxa"/>
            <w:shd w:val="clear" w:color="auto" w:fill="auto"/>
            <w:noWrap/>
            <w:vAlign w:val="center"/>
          </w:tcPr>
          <w:p w14:paraId="64C02C17" w14:textId="77777777" w:rsidR="00816295" w:rsidRPr="00FC6337" w:rsidRDefault="00816295" w:rsidP="002B6092">
            <w:pPr>
              <w:ind w:firstLine="0"/>
              <w:jc w:val="center"/>
              <w:rPr>
                <w:rFonts w:ascii="Arial Narrow" w:hAnsi="Arial Narrow" w:cs="Arial"/>
                <w:color w:val="000000"/>
              </w:rPr>
            </w:pPr>
          </w:p>
        </w:tc>
      </w:tr>
    </w:tbl>
    <w:p w14:paraId="38F2F956" w14:textId="77777777" w:rsidR="00A07C53" w:rsidRPr="00ED010D" w:rsidRDefault="00A07C53" w:rsidP="00816295">
      <w:pPr>
        <w:pBdr>
          <w:top w:val="nil"/>
          <w:left w:val="nil"/>
          <w:bottom w:val="nil"/>
          <w:right w:val="nil"/>
          <w:between w:val="nil"/>
        </w:pBdr>
        <w:ind w:firstLine="0"/>
        <w:rPr>
          <w:rFonts w:ascii="Arial Narrow" w:eastAsia="Arial Narrow" w:hAnsi="Arial Narrow" w:cs="Arial"/>
          <w:b/>
          <w:color w:val="000000"/>
          <w:sz w:val="22"/>
          <w:szCs w:val="22"/>
        </w:rPr>
      </w:pPr>
    </w:p>
    <w:p w14:paraId="5C543813" w14:textId="77777777" w:rsidR="00A07C53" w:rsidRPr="00ED010D" w:rsidRDefault="00A07C53" w:rsidP="00A07C53">
      <w:pPr>
        <w:pBdr>
          <w:top w:val="nil"/>
          <w:left w:val="nil"/>
          <w:bottom w:val="nil"/>
          <w:right w:val="nil"/>
          <w:between w:val="nil"/>
        </w:pBdr>
        <w:ind w:hanging="2"/>
        <w:rPr>
          <w:rFonts w:ascii="Arial Narrow" w:eastAsia="Arial Narrow" w:hAnsi="Arial Narrow" w:cs="Arial"/>
          <w:b/>
          <w:color w:val="000000"/>
          <w:sz w:val="22"/>
          <w:szCs w:val="22"/>
        </w:rPr>
      </w:pPr>
    </w:p>
    <w:p w14:paraId="25F816F5" w14:textId="4935475B" w:rsidR="00A07C53" w:rsidRPr="00ED010D" w:rsidRDefault="00A07C53" w:rsidP="00816295">
      <w:pPr>
        <w:pStyle w:val="Ttulo1"/>
        <w:numPr>
          <w:ilvl w:val="0"/>
          <w:numId w:val="38"/>
        </w:numPr>
        <w:spacing w:line="240" w:lineRule="auto"/>
        <w:contextualSpacing/>
        <w:rPr>
          <w:rFonts w:ascii="Arial Narrow" w:hAnsi="Arial Narrow"/>
        </w:rPr>
      </w:pPr>
      <w:r w:rsidRPr="00ED010D">
        <w:rPr>
          <w:rFonts w:ascii="Arial Narrow" w:hAnsi="Arial Narrow"/>
        </w:rPr>
        <w:t>MODALIDAD DE SELECCIÓN Y FUNDAMENTOS JURÍDICOS.</w:t>
      </w:r>
    </w:p>
    <w:p w14:paraId="3995779E" w14:textId="77777777" w:rsidR="00A07C53" w:rsidRPr="00816295" w:rsidRDefault="00A07C53" w:rsidP="00A07C53">
      <w:pPr>
        <w:ind w:firstLine="0"/>
        <w:jc w:val="left"/>
        <w:rPr>
          <w:rFonts w:ascii="Arial Narrow" w:eastAsia="Arial Narrow" w:hAnsi="Arial Narrow" w:cs="Arial"/>
          <w:sz w:val="22"/>
          <w:szCs w:val="22"/>
        </w:rPr>
      </w:pPr>
    </w:p>
    <w:p w14:paraId="44B2CDFA" w14:textId="54196C3F" w:rsidR="00A07C53" w:rsidRPr="00816295" w:rsidRDefault="00621877" w:rsidP="00A07C53">
      <w:pPr>
        <w:ind w:firstLine="0"/>
        <w:rPr>
          <w:rFonts w:ascii="Arial Narrow" w:eastAsia="Arial Narrow" w:hAnsi="Arial Narrow" w:cs="Arial"/>
          <w:color w:val="000000" w:themeColor="text1"/>
          <w:sz w:val="22"/>
          <w:szCs w:val="22"/>
        </w:rPr>
      </w:pPr>
      <w:r w:rsidRPr="00816295">
        <w:rPr>
          <w:rFonts w:ascii="Arial Narrow" w:hAnsi="Arial Narrow" w:cs="Arial"/>
          <w:bCs/>
          <w:color w:val="000000" w:themeColor="text1"/>
          <w:sz w:val="22"/>
          <w:szCs w:val="22"/>
        </w:rPr>
        <w:t xml:space="preserve">De conformidad con el objeto contractual del presente proceso, su cuantía y lo dispuesto por el numeral 3 del artículo 2 de la Ley 1150 de 2007 deberá adelantarse el mismo mediante la modalidad de Concurso de Méritos Abierto, en concordancia con lo dispuesto en los artículos 2.2.1.2.1.3.1 y 2.2.1.2.1.3.2 del Decreto Nacional 1082 de 2015 </w:t>
      </w:r>
      <w:r w:rsidR="00B678EA" w:rsidRPr="00816295">
        <w:rPr>
          <w:rFonts w:ascii="Arial Narrow" w:eastAsia="Arial" w:hAnsi="Arial Narrow" w:cs="Arial"/>
          <w:sz w:val="22"/>
          <w:szCs w:val="22"/>
        </w:rPr>
        <w:t xml:space="preserve">Modificado por el </w:t>
      </w:r>
      <w:r w:rsidR="00D657B4" w:rsidRPr="00816295">
        <w:rPr>
          <w:rFonts w:ascii="Arial Narrow" w:eastAsia="Arial" w:hAnsi="Arial Narrow" w:cs="Arial"/>
          <w:sz w:val="22"/>
          <w:szCs w:val="22"/>
        </w:rPr>
        <w:t xml:space="preserve">artículo 2 del </w:t>
      </w:r>
      <w:r w:rsidR="00B678EA" w:rsidRPr="00816295">
        <w:rPr>
          <w:rFonts w:ascii="Arial Narrow" w:eastAsia="Arial" w:hAnsi="Arial Narrow" w:cs="Arial"/>
          <w:sz w:val="22"/>
          <w:szCs w:val="22"/>
        </w:rPr>
        <w:t xml:space="preserve">Decreto </w:t>
      </w:r>
      <w:r w:rsidR="00D657B4" w:rsidRPr="00816295">
        <w:rPr>
          <w:rFonts w:ascii="Arial Narrow" w:eastAsia="Arial" w:hAnsi="Arial Narrow" w:cs="Arial"/>
          <w:sz w:val="22"/>
          <w:szCs w:val="22"/>
        </w:rPr>
        <w:t xml:space="preserve">399 del 13 de </w:t>
      </w:r>
      <w:r w:rsidR="00816295">
        <w:rPr>
          <w:rFonts w:ascii="Arial Narrow" w:eastAsia="Arial" w:hAnsi="Arial Narrow" w:cs="Arial"/>
          <w:sz w:val="22"/>
          <w:szCs w:val="22"/>
        </w:rPr>
        <w:t>a</w:t>
      </w:r>
      <w:r w:rsidR="00D657B4" w:rsidRPr="00816295">
        <w:rPr>
          <w:rFonts w:ascii="Arial Narrow" w:eastAsia="Arial" w:hAnsi="Arial Narrow" w:cs="Arial"/>
          <w:sz w:val="22"/>
          <w:szCs w:val="22"/>
        </w:rPr>
        <w:t>bril</w:t>
      </w:r>
      <w:r w:rsidR="00B678EA" w:rsidRPr="00816295">
        <w:rPr>
          <w:rFonts w:ascii="Arial Narrow" w:eastAsia="Arial" w:hAnsi="Arial Narrow" w:cs="Arial"/>
          <w:sz w:val="22"/>
          <w:szCs w:val="22"/>
        </w:rPr>
        <w:t xml:space="preserve"> de 2021 </w:t>
      </w:r>
      <w:r w:rsidRPr="00816295">
        <w:rPr>
          <w:rFonts w:ascii="Arial Narrow" w:hAnsi="Arial Narrow" w:cs="Arial"/>
          <w:bCs/>
          <w:color w:val="000000" w:themeColor="text1"/>
          <w:sz w:val="22"/>
          <w:szCs w:val="22"/>
        </w:rPr>
        <w:t>y demás normas que lo reglamenten, adicionen, modifiquen o complementen. En aquellos aspectos no regulados en las normas anteriores, se aplicarán las normas comerciales y civiles pertinentes, así como las reglas previstas en el anexo explicativo (pliego de condiciones) o en las adendas que se expidan durante el desarrollo del proceso</w:t>
      </w:r>
      <w:r w:rsidR="00A07C53" w:rsidRPr="00816295">
        <w:rPr>
          <w:rFonts w:ascii="Arial Narrow" w:eastAsia="Arial Narrow" w:hAnsi="Arial Narrow" w:cs="Arial"/>
          <w:color w:val="000000" w:themeColor="text1"/>
          <w:sz w:val="22"/>
          <w:szCs w:val="22"/>
        </w:rPr>
        <w:t xml:space="preserve">. </w:t>
      </w:r>
    </w:p>
    <w:p w14:paraId="1A94CB76" w14:textId="77777777" w:rsidR="00A07C53" w:rsidRPr="00816295" w:rsidRDefault="00A07C53" w:rsidP="00816295">
      <w:pPr>
        <w:rPr>
          <w:rFonts w:ascii="Arial Narrow" w:eastAsia="Arial Narrow" w:hAnsi="Arial Narrow"/>
          <w:sz w:val="22"/>
          <w:szCs w:val="22"/>
        </w:rPr>
      </w:pPr>
    </w:p>
    <w:p w14:paraId="594E26F6" w14:textId="0934D9C4" w:rsidR="00A07C53" w:rsidRPr="00816295" w:rsidRDefault="00A07C53" w:rsidP="00816295">
      <w:pPr>
        <w:pStyle w:val="Prrafodelista"/>
        <w:numPr>
          <w:ilvl w:val="0"/>
          <w:numId w:val="38"/>
        </w:numPr>
        <w:rPr>
          <w:rFonts w:ascii="Arial Narrow" w:hAnsi="Arial Narrow"/>
          <w:b/>
          <w:bCs/>
          <w:sz w:val="22"/>
          <w:szCs w:val="22"/>
        </w:rPr>
      </w:pPr>
      <w:r w:rsidRPr="00816295">
        <w:rPr>
          <w:rFonts w:ascii="Arial Narrow" w:hAnsi="Arial Narrow"/>
          <w:b/>
          <w:bCs/>
          <w:sz w:val="22"/>
          <w:szCs w:val="22"/>
        </w:rPr>
        <w:t>VALOR ESTIMADO DEL CONTRATO Y JUSTIFICACIÓN</w:t>
      </w:r>
    </w:p>
    <w:p w14:paraId="263994F1" w14:textId="77777777" w:rsidR="00A07C53" w:rsidRPr="00816295" w:rsidRDefault="00A07C53" w:rsidP="00816295">
      <w:pPr>
        <w:rPr>
          <w:rFonts w:ascii="Arial Narrow" w:eastAsia="Arial Narrow" w:hAnsi="Arial Narrow"/>
          <w:b/>
          <w:sz w:val="22"/>
          <w:szCs w:val="22"/>
        </w:rPr>
      </w:pPr>
    </w:p>
    <w:p w14:paraId="0A13B8C5" w14:textId="623E8631" w:rsidR="00A07C53" w:rsidRPr="00816295" w:rsidRDefault="00A07C53" w:rsidP="00816295">
      <w:pPr>
        <w:ind w:left="284"/>
        <w:rPr>
          <w:rFonts w:ascii="Arial Narrow" w:hAnsi="Arial Narrow"/>
          <w:b/>
          <w:bCs/>
          <w:sz w:val="22"/>
          <w:szCs w:val="22"/>
        </w:rPr>
      </w:pPr>
      <w:r w:rsidRPr="00816295">
        <w:rPr>
          <w:rFonts w:ascii="Arial Narrow" w:hAnsi="Arial Narrow"/>
          <w:b/>
          <w:bCs/>
          <w:sz w:val="22"/>
          <w:szCs w:val="22"/>
        </w:rPr>
        <w:t>4.1</w:t>
      </w:r>
      <w:r w:rsidR="00816295" w:rsidRPr="00816295">
        <w:rPr>
          <w:rFonts w:ascii="Arial Narrow" w:hAnsi="Arial Narrow"/>
          <w:b/>
          <w:bCs/>
          <w:sz w:val="22"/>
          <w:szCs w:val="22"/>
        </w:rPr>
        <w:t>.</w:t>
      </w:r>
      <w:r w:rsidRPr="00816295">
        <w:rPr>
          <w:rFonts w:ascii="Arial Narrow" w:hAnsi="Arial Narrow"/>
          <w:b/>
          <w:bCs/>
          <w:sz w:val="22"/>
          <w:szCs w:val="22"/>
        </w:rPr>
        <w:t xml:space="preserve"> CONSTANCIA DE CUMPLIMIENTO DEL ANÁLISIS DEL SECTOR</w:t>
      </w:r>
    </w:p>
    <w:p w14:paraId="31A42187" w14:textId="77777777" w:rsidR="00A07C53" w:rsidRPr="00816295" w:rsidRDefault="00A07C53" w:rsidP="00816295">
      <w:pPr>
        <w:rPr>
          <w:rFonts w:ascii="Arial Narrow" w:eastAsia="Arial Narrow" w:hAnsi="Arial Narrow"/>
          <w:sz w:val="22"/>
          <w:szCs w:val="22"/>
        </w:rPr>
      </w:pPr>
    </w:p>
    <w:p w14:paraId="00A70838" w14:textId="77777777" w:rsidR="00A07C53" w:rsidRPr="00816295" w:rsidRDefault="00A07C53" w:rsidP="00816295">
      <w:pPr>
        <w:rPr>
          <w:rFonts w:ascii="Arial Narrow" w:hAnsi="Arial Narrow"/>
          <w:sz w:val="22"/>
          <w:szCs w:val="22"/>
        </w:rPr>
      </w:pPr>
      <w:r w:rsidRPr="00816295">
        <w:rPr>
          <w:rFonts w:ascii="Arial Narrow" w:eastAsia="Arial Narrow" w:hAnsi="Arial Narrow"/>
          <w:sz w:val="22"/>
          <w:szCs w:val="22"/>
        </w:rPr>
        <w:t>Se deja constancia que El Instituto Distrital de Gestión de Riesgos y Cambio Climático,</w:t>
      </w:r>
      <w:r w:rsidRPr="00816295">
        <w:rPr>
          <w:rFonts w:ascii="Arial Narrow" w:eastAsia="Arial Narrow" w:hAnsi="Arial Narrow"/>
          <w:color w:val="FF0000"/>
          <w:sz w:val="22"/>
          <w:szCs w:val="22"/>
        </w:rPr>
        <w:t xml:space="preserve"> </w:t>
      </w:r>
      <w:r w:rsidRPr="00816295">
        <w:rPr>
          <w:rFonts w:ascii="Arial Narrow" w:eastAsia="Arial Narrow" w:hAnsi="Arial Narrow"/>
          <w:sz w:val="22"/>
          <w:szCs w:val="22"/>
        </w:rPr>
        <w:t>cumplió con el deber de análisis para conocer el sector relativo al objeto del presente proceso de conformidad con lo previsto en el artículo 2.2.1.1.1.6.1 del Decreto Único Reglamentario Nro. 1082 de 2015.</w:t>
      </w:r>
    </w:p>
    <w:p w14:paraId="22F30D75" w14:textId="44D1DAC3" w:rsidR="00A07C53" w:rsidRPr="00816295" w:rsidRDefault="00A07C53" w:rsidP="00816295">
      <w:pPr>
        <w:rPr>
          <w:rFonts w:ascii="Arial Narrow" w:hAnsi="Arial Narrow"/>
          <w:sz w:val="22"/>
          <w:szCs w:val="22"/>
        </w:rPr>
      </w:pPr>
    </w:p>
    <w:tbl>
      <w:tblPr>
        <w:tblW w:w="8157"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737"/>
        <w:gridCol w:w="2246"/>
        <w:gridCol w:w="3174"/>
      </w:tblGrid>
      <w:tr w:rsidR="00816295" w:rsidRPr="00AC4C32" w14:paraId="611FDF68" w14:textId="77777777" w:rsidTr="002B6092">
        <w:trPr>
          <w:trHeight w:val="567"/>
          <w:jc w:val="center"/>
        </w:trPr>
        <w:tc>
          <w:tcPr>
            <w:tcW w:w="2737" w:type="dxa"/>
            <w:shd w:val="clear" w:color="auto" w:fill="D9D9D9" w:themeFill="background1" w:themeFillShade="D9"/>
            <w:vAlign w:val="center"/>
          </w:tcPr>
          <w:p w14:paraId="270CACF3" w14:textId="77777777" w:rsidR="00816295" w:rsidRPr="00AC4C32" w:rsidRDefault="00816295" w:rsidP="002B6092">
            <w:pPr>
              <w:ind w:hanging="2"/>
              <w:jc w:val="center"/>
              <w:rPr>
                <w:rFonts w:ascii="Arial Narrow" w:eastAsia="Arial Narrow" w:hAnsi="Arial Narrow" w:cs="Arial"/>
                <w:b/>
                <w:color w:val="000000" w:themeColor="text1"/>
              </w:rPr>
            </w:pPr>
            <w:r w:rsidRPr="00AC4C32">
              <w:rPr>
                <w:rFonts w:ascii="Arial Narrow" w:eastAsia="Arial Narrow" w:hAnsi="Arial Narrow" w:cs="Arial"/>
                <w:b/>
                <w:color w:val="000000" w:themeColor="text1"/>
              </w:rPr>
              <w:t>VALOR DEL PROCESO DE CONTRATACIÓN</w:t>
            </w:r>
          </w:p>
        </w:tc>
        <w:tc>
          <w:tcPr>
            <w:tcW w:w="2246" w:type="dxa"/>
            <w:shd w:val="clear" w:color="auto" w:fill="D9D9D9" w:themeFill="background1" w:themeFillShade="D9"/>
            <w:vAlign w:val="center"/>
          </w:tcPr>
          <w:p w14:paraId="2C53B5DA" w14:textId="77777777" w:rsidR="00816295" w:rsidRPr="00AC4C32" w:rsidRDefault="00816295" w:rsidP="002B6092">
            <w:pPr>
              <w:ind w:hanging="2"/>
              <w:jc w:val="center"/>
              <w:rPr>
                <w:rFonts w:ascii="Arial Narrow" w:eastAsia="Arial Narrow" w:hAnsi="Arial Narrow" w:cs="Arial"/>
                <w:b/>
                <w:color w:val="000000" w:themeColor="text1"/>
              </w:rPr>
            </w:pPr>
            <w:r w:rsidRPr="00AC4C32">
              <w:rPr>
                <w:rFonts w:ascii="Arial Narrow" w:eastAsia="Arial Narrow" w:hAnsi="Arial Narrow" w:cs="Arial"/>
                <w:b/>
                <w:color w:val="000000" w:themeColor="text1"/>
              </w:rPr>
              <w:t>TIPO DE CONTRATO</w:t>
            </w:r>
          </w:p>
        </w:tc>
        <w:tc>
          <w:tcPr>
            <w:tcW w:w="3174" w:type="dxa"/>
            <w:shd w:val="clear" w:color="auto" w:fill="D9D9D9" w:themeFill="background1" w:themeFillShade="D9"/>
            <w:vAlign w:val="center"/>
          </w:tcPr>
          <w:p w14:paraId="2274424A" w14:textId="77777777" w:rsidR="00816295" w:rsidRPr="00AC4C32" w:rsidRDefault="00816295" w:rsidP="002B6092">
            <w:pPr>
              <w:ind w:hanging="2"/>
              <w:jc w:val="center"/>
              <w:rPr>
                <w:rFonts w:ascii="Arial Narrow" w:hAnsi="Arial Narrow" w:cs="Arial"/>
                <w:color w:val="000000" w:themeColor="text1"/>
              </w:rPr>
            </w:pPr>
            <w:r w:rsidRPr="00AC4C32">
              <w:rPr>
                <w:rFonts w:ascii="Arial Narrow" w:eastAsia="Arial Narrow" w:hAnsi="Arial Narrow" w:cs="Arial"/>
                <w:b/>
                <w:color w:val="000000" w:themeColor="text1"/>
              </w:rPr>
              <w:t>RIESGO</w:t>
            </w:r>
          </w:p>
        </w:tc>
      </w:tr>
      <w:tr w:rsidR="00816295" w:rsidRPr="00AC4C32" w14:paraId="65945603" w14:textId="77777777" w:rsidTr="002B6092">
        <w:trPr>
          <w:trHeight w:val="567"/>
          <w:jc w:val="center"/>
        </w:trPr>
        <w:tc>
          <w:tcPr>
            <w:tcW w:w="2737" w:type="dxa"/>
            <w:shd w:val="clear" w:color="auto" w:fill="auto"/>
            <w:vAlign w:val="center"/>
          </w:tcPr>
          <w:p w14:paraId="1ECA8069" w14:textId="77777777" w:rsidR="00816295" w:rsidRPr="005B797E" w:rsidRDefault="00816295" w:rsidP="002B6092">
            <w:pPr>
              <w:ind w:hanging="2"/>
              <w:jc w:val="center"/>
              <w:rPr>
                <w:rFonts w:ascii="Arial Narrow" w:eastAsia="Arial Narrow" w:hAnsi="Arial Narrow" w:cs="Arial"/>
                <w:color w:val="8EAADB" w:themeColor="accent1" w:themeTint="99"/>
              </w:rPr>
            </w:pPr>
            <w:r w:rsidRPr="005B797E">
              <w:rPr>
                <w:rFonts w:ascii="Arial Narrow" w:eastAsia="Arial Narrow" w:hAnsi="Arial Narrow" w:cs="Arial"/>
                <w:color w:val="8EAADB" w:themeColor="accent1" w:themeTint="99"/>
              </w:rPr>
              <w:t>$XXX.XXX.XXX</w:t>
            </w:r>
          </w:p>
        </w:tc>
        <w:tc>
          <w:tcPr>
            <w:tcW w:w="2246" w:type="dxa"/>
            <w:shd w:val="clear" w:color="auto" w:fill="auto"/>
            <w:vAlign w:val="center"/>
          </w:tcPr>
          <w:p w14:paraId="59ACF7A3" w14:textId="77777777" w:rsidR="00816295" w:rsidRPr="005B797E" w:rsidRDefault="00816295" w:rsidP="002B6092">
            <w:pPr>
              <w:ind w:firstLine="0"/>
              <w:jc w:val="center"/>
              <w:rPr>
                <w:rFonts w:ascii="Arial Narrow" w:eastAsia="Arial Narrow" w:hAnsi="Arial Narrow" w:cs="Arial"/>
                <w:color w:val="8EAADB" w:themeColor="accent1" w:themeTint="99"/>
              </w:rPr>
            </w:pPr>
            <w:r w:rsidRPr="005B797E">
              <w:rPr>
                <w:rFonts w:ascii="Arial Narrow" w:hAnsi="Arial Narrow" w:cs="Arial"/>
                <w:iCs/>
                <w:color w:val="8EAADB" w:themeColor="accent1" w:themeTint="99"/>
              </w:rPr>
              <w:t>XXXXXXXX</w:t>
            </w:r>
          </w:p>
        </w:tc>
        <w:tc>
          <w:tcPr>
            <w:tcW w:w="3174" w:type="dxa"/>
            <w:shd w:val="clear" w:color="auto" w:fill="auto"/>
            <w:vAlign w:val="center"/>
          </w:tcPr>
          <w:p w14:paraId="5BA50A98" w14:textId="77777777" w:rsidR="00816295" w:rsidRPr="00AC4C32" w:rsidRDefault="00816295" w:rsidP="002B6092">
            <w:pPr>
              <w:ind w:hanging="2"/>
              <w:jc w:val="center"/>
              <w:rPr>
                <w:rFonts w:ascii="Arial Narrow" w:hAnsi="Arial Narrow" w:cs="Arial"/>
              </w:rPr>
            </w:pPr>
            <w:r w:rsidRPr="00AC4C32">
              <w:rPr>
                <w:rFonts w:ascii="Arial Narrow" w:eastAsia="Arial Narrow" w:hAnsi="Arial Narrow" w:cs="Arial"/>
              </w:rPr>
              <w:t>Se realiza la valoración del riesgo respectivo al proceso de selección</w:t>
            </w:r>
          </w:p>
        </w:tc>
      </w:tr>
    </w:tbl>
    <w:p w14:paraId="1C19DBA9" w14:textId="77777777" w:rsidR="00816295" w:rsidRPr="00ED010D" w:rsidRDefault="00816295" w:rsidP="00A07C53">
      <w:pPr>
        <w:ind w:hanging="2"/>
        <w:rPr>
          <w:rFonts w:ascii="Arial Narrow" w:hAnsi="Arial Narrow" w:cs="Arial"/>
          <w:sz w:val="22"/>
          <w:szCs w:val="22"/>
        </w:rPr>
      </w:pPr>
    </w:p>
    <w:p w14:paraId="11D2D2C7" w14:textId="77777777" w:rsidR="00A07C53" w:rsidRPr="00ED010D" w:rsidRDefault="00A07C53" w:rsidP="00A07C53">
      <w:pPr>
        <w:ind w:hanging="2"/>
        <w:rPr>
          <w:rFonts w:ascii="Arial Narrow" w:eastAsia="Arial Narrow" w:hAnsi="Arial Narrow" w:cs="Arial"/>
          <w:b/>
          <w:sz w:val="22"/>
          <w:szCs w:val="22"/>
        </w:rPr>
      </w:pPr>
      <w:r w:rsidRPr="00ED010D">
        <w:rPr>
          <w:rFonts w:ascii="Arial Narrow" w:eastAsia="Arial Narrow" w:hAnsi="Arial Narrow" w:cs="Arial"/>
          <w:b/>
          <w:sz w:val="22"/>
          <w:szCs w:val="22"/>
        </w:rPr>
        <w:t>Ver Anexo.</w:t>
      </w:r>
    </w:p>
    <w:p w14:paraId="5FECCA13" w14:textId="77777777" w:rsidR="00A07C53" w:rsidRPr="00816295" w:rsidRDefault="00A07C53" w:rsidP="00816295">
      <w:pPr>
        <w:rPr>
          <w:rFonts w:ascii="Arial Narrow" w:eastAsia="Arial Narrow" w:hAnsi="Arial Narrow"/>
          <w:sz w:val="22"/>
          <w:szCs w:val="22"/>
        </w:rPr>
      </w:pPr>
    </w:p>
    <w:p w14:paraId="1A111412" w14:textId="060D0B76" w:rsidR="00A07C53" w:rsidRPr="00816295" w:rsidRDefault="00A07C53" w:rsidP="00816295">
      <w:pPr>
        <w:ind w:left="284"/>
        <w:rPr>
          <w:rFonts w:ascii="Arial Narrow" w:hAnsi="Arial Narrow"/>
          <w:b/>
          <w:bCs/>
          <w:sz w:val="22"/>
          <w:szCs w:val="22"/>
        </w:rPr>
      </w:pPr>
      <w:r w:rsidRPr="00816295">
        <w:rPr>
          <w:rFonts w:ascii="Arial Narrow" w:hAnsi="Arial Narrow"/>
          <w:b/>
          <w:bCs/>
          <w:sz w:val="22"/>
          <w:szCs w:val="22"/>
        </w:rPr>
        <w:t>4.2</w:t>
      </w:r>
      <w:r w:rsidR="00816295" w:rsidRPr="00816295">
        <w:rPr>
          <w:rFonts w:ascii="Arial Narrow" w:hAnsi="Arial Narrow"/>
          <w:b/>
          <w:bCs/>
          <w:sz w:val="22"/>
          <w:szCs w:val="22"/>
        </w:rPr>
        <w:t>.</w:t>
      </w:r>
      <w:r w:rsidRPr="00816295">
        <w:rPr>
          <w:rFonts w:ascii="Arial Narrow" w:hAnsi="Arial Narrow"/>
          <w:b/>
          <w:bCs/>
          <w:sz w:val="22"/>
          <w:szCs w:val="22"/>
        </w:rPr>
        <w:t xml:space="preserve"> ESTUDIO DE PRECIOS DE MERCADO</w:t>
      </w:r>
    </w:p>
    <w:p w14:paraId="1C3BAFDD" w14:textId="77777777" w:rsidR="00A07C53" w:rsidRPr="00816295" w:rsidRDefault="00A07C53" w:rsidP="00816295">
      <w:pPr>
        <w:rPr>
          <w:rFonts w:ascii="Arial Narrow" w:eastAsia="Arial Narrow" w:hAnsi="Arial Narrow"/>
          <w:color w:val="000000"/>
          <w:sz w:val="22"/>
          <w:szCs w:val="22"/>
        </w:rPr>
      </w:pPr>
    </w:p>
    <w:p w14:paraId="71DC9997" w14:textId="77777777" w:rsidR="0072344E" w:rsidRPr="00816295" w:rsidRDefault="0072344E" w:rsidP="00816295">
      <w:pPr>
        <w:rPr>
          <w:rFonts w:ascii="Arial Narrow" w:eastAsia="Arial Narrow" w:hAnsi="Arial Narrow"/>
          <w:color w:val="000000"/>
          <w:sz w:val="22"/>
          <w:szCs w:val="22"/>
        </w:rPr>
      </w:pPr>
      <w:r w:rsidRPr="00816295">
        <w:rPr>
          <w:rFonts w:ascii="Arial Narrow" w:hAnsi="Arial Narrow"/>
          <w:color w:val="222222"/>
          <w:sz w:val="22"/>
          <w:szCs w:val="22"/>
          <w:shd w:val="clear" w:color="auto" w:fill="FFFFFF"/>
        </w:rPr>
        <w:t xml:space="preserve">Para efectos determinar el valor del presupuesto, con base en el estudio de sector, se determina la metodología a aplicar, a través de cotizaciones, precios de referencia, precios históricos, o pude ser la combinación de estos; para el caso de las cotizaciones se determina los posibles proveedores y a través de la plataforma del Secop II </w:t>
      </w:r>
      <w:r w:rsidRPr="00816295">
        <w:rPr>
          <w:rFonts w:ascii="Arial Narrow" w:hAnsi="Arial Narrow"/>
          <w:color w:val="222222"/>
          <w:sz w:val="22"/>
          <w:szCs w:val="22"/>
          <w:shd w:val="clear" w:color="auto" w:fill="FFFFFF"/>
        </w:rPr>
        <w:lastRenderedPageBreak/>
        <w:t>se solicitan las cotizaciones. Es importante señalar que dentro del valor de presupuesto se establecen los cálculos por item e impuestos.</w:t>
      </w:r>
    </w:p>
    <w:p w14:paraId="36FD2700" w14:textId="77777777" w:rsidR="0072344E" w:rsidRPr="00ED010D" w:rsidRDefault="0072344E" w:rsidP="0072344E">
      <w:pPr>
        <w:ind w:hanging="2"/>
        <w:rPr>
          <w:rFonts w:ascii="Arial Narrow" w:eastAsia="Arial Narrow" w:hAnsi="Arial Narrow" w:cs="Arial"/>
          <w:color w:val="000000"/>
          <w:sz w:val="22"/>
          <w:szCs w:val="22"/>
        </w:rPr>
      </w:pPr>
    </w:p>
    <w:p w14:paraId="28CDE944" w14:textId="77777777" w:rsidR="0072344E" w:rsidRPr="00ED010D" w:rsidRDefault="0072344E" w:rsidP="0072344E">
      <w:pPr>
        <w:ind w:hanging="2"/>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En ese orden de ideas y previa verificación de cumplimiento en los aspectos técnicos requeridos, se realizó análisis de mercado, el cual se encuentra en documento anexo al presente proceso.</w:t>
      </w:r>
    </w:p>
    <w:p w14:paraId="7E7AAD5E" w14:textId="77777777" w:rsidR="0072344E" w:rsidRPr="00ED010D" w:rsidRDefault="0072344E" w:rsidP="0072344E">
      <w:pPr>
        <w:ind w:hanging="2"/>
        <w:rPr>
          <w:rFonts w:ascii="Arial Narrow" w:hAnsi="Arial Narrow" w:cs="Arial"/>
          <w:b/>
          <w:sz w:val="22"/>
          <w:szCs w:val="22"/>
        </w:rPr>
      </w:pPr>
    </w:p>
    <w:p w14:paraId="4359DCEB" w14:textId="77777777" w:rsidR="0072344E" w:rsidRPr="00816295" w:rsidRDefault="0072344E" w:rsidP="0072344E">
      <w:pPr>
        <w:ind w:firstLine="0"/>
        <w:rPr>
          <w:rFonts w:ascii="Arial Narrow" w:hAnsi="Arial Narrow" w:cs="Arial"/>
          <w:i/>
          <w:color w:val="8EAADB" w:themeColor="accent1" w:themeTint="99"/>
          <w:sz w:val="22"/>
          <w:szCs w:val="22"/>
        </w:rPr>
      </w:pPr>
      <w:r w:rsidRPr="00816295">
        <w:rPr>
          <w:rFonts w:ascii="Arial Narrow" w:hAnsi="Arial Narrow" w:cs="Arial"/>
          <w:i/>
          <w:color w:val="8EAADB" w:themeColor="accent1" w:themeTint="99"/>
          <w:sz w:val="22"/>
          <w:szCs w:val="22"/>
        </w:rPr>
        <w:t>Efectuar la descripción de como estableció el valor del estudio de mercado indicando la forma, método, variables que se utilizaron, justificando el valor</w:t>
      </w:r>
    </w:p>
    <w:p w14:paraId="697D0141" w14:textId="77777777" w:rsidR="0072344E" w:rsidRPr="00816295" w:rsidRDefault="0072344E" w:rsidP="0072344E">
      <w:pPr>
        <w:ind w:hanging="2"/>
        <w:rPr>
          <w:rFonts w:ascii="Arial Narrow" w:hAnsi="Arial Narrow" w:cs="Arial"/>
          <w:i/>
          <w:color w:val="8EAADB" w:themeColor="accent1" w:themeTint="99"/>
          <w:sz w:val="22"/>
          <w:szCs w:val="22"/>
        </w:rPr>
      </w:pPr>
    </w:p>
    <w:p w14:paraId="7BA60B4D" w14:textId="77777777" w:rsidR="0072344E" w:rsidRPr="00816295" w:rsidRDefault="0072344E" w:rsidP="0072344E">
      <w:pPr>
        <w:ind w:left="-2" w:firstLine="0"/>
        <w:rPr>
          <w:rFonts w:ascii="Arial Narrow" w:hAnsi="Arial Narrow" w:cs="Arial"/>
          <w:i/>
          <w:color w:val="8EAADB" w:themeColor="accent1" w:themeTint="99"/>
          <w:sz w:val="22"/>
          <w:szCs w:val="22"/>
        </w:rPr>
      </w:pPr>
      <w:r w:rsidRPr="00816295">
        <w:rPr>
          <w:rFonts w:ascii="Arial Narrow" w:hAnsi="Arial Narrow" w:cs="Arial"/>
          <w:i/>
          <w:color w:val="8EAADB" w:themeColor="accent1" w:themeTint="99"/>
          <w:sz w:val="22"/>
          <w:szCs w:val="22"/>
        </w:rPr>
        <w:t>Cuando el valor del contrato esté determinado por precios unitarios, la Entidad Estatal debe incluir la forma como los calculó y soportar sus cálculos de presupuesto en la estimación de aquellos.</w:t>
      </w:r>
    </w:p>
    <w:p w14:paraId="0AB8F51F" w14:textId="53567D75" w:rsidR="00A07C53" w:rsidRPr="00ED010D" w:rsidRDefault="00A07C53" w:rsidP="00A07C53">
      <w:pPr>
        <w:ind w:hanging="2"/>
        <w:rPr>
          <w:rFonts w:ascii="Arial Narrow" w:hAnsi="Arial Narrow" w:cs="Arial"/>
          <w:color w:val="4472C4" w:themeColor="accent1"/>
          <w:sz w:val="22"/>
          <w:szCs w:val="22"/>
        </w:rPr>
      </w:pPr>
    </w:p>
    <w:p w14:paraId="74A04F78" w14:textId="3CB6ABC1" w:rsidR="00A07C53" w:rsidRPr="00816295" w:rsidRDefault="00A07C53" w:rsidP="00816295">
      <w:pPr>
        <w:ind w:left="284"/>
        <w:rPr>
          <w:rFonts w:ascii="Arial Narrow" w:hAnsi="Arial Narrow"/>
          <w:b/>
          <w:bCs/>
          <w:sz w:val="22"/>
          <w:szCs w:val="22"/>
        </w:rPr>
      </w:pPr>
      <w:r w:rsidRPr="00816295">
        <w:rPr>
          <w:rFonts w:ascii="Arial Narrow" w:hAnsi="Arial Narrow"/>
          <w:b/>
          <w:bCs/>
          <w:sz w:val="22"/>
          <w:szCs w:val="22"/>
        </w:rPr>
        <w:t>4.3</w:t>
      </w:r>
      <w:r w:rsidR="00816295" w:rsidRPr="00816295">
        <w:rPr>
          <w:rFonts w:ascii="Arial Narrow" w:hAnsi="Arial Narrow"/>
          <w:b/>
          <w:bCs/>
          <w:sz w:val="22"/>
          <w:szCs w:val="22"/>
        </w:rPr>
        <w:t>.</w:t>
      </w:r>
      <w:r w:rsidRPr="00816295">
        <w:rPr>
          <w:rFonts w:ascii="Arial Narrow" w:hAnsi="Arial Narrow"/>
          <w:b/>
          <w:bCs/>
          <w:sz w:val="22"/>
          <w:szCs w:val="22"/>
        </w:rPr>
        <w:t xml:space="preserve"> PRESUPUESTO OFICIAL ESTIMADO</w:t>
      </w:r>
    </w:p>
    <w:p w14:paraId="4515AB0D" w14:textId="77777777" w:rsidR="00A07C53" w:rsidRPr="00ED010D" w:rsidRDefault="00A07C53" w:rsidP="00A07C53">
      <w:pPr>
        <w:ind w:left="-2" w:firstLine="0"/>
        <w:rPr>
          <w:rFonts w:ascii="Arial Narrow" w:eastAsia="Arial Narrow" w:hAnsi="Arial Narrow" w:cs="Arial"/>
          <w:b/>
          <w:sz w:val="22"/>
          <w:szCs w:val="22"/>
        </w:rPr>
      </w:pPr>
    </w:p>
    <w:p w14:paraId="6B4FE052" w14:textId="5159FF7E" w:rsidR="00A07C53" w:rsidRDefault="00A07C53" w:rsidP="00A07C53">
      <w:pPr>
        <w:ind w:left="-2" w:firstLine="0"/>
        <w:rPr>
          <w:rFonts w:ascii="Arial Narrow" w:eastAsia="Arial Narrow" w:hAnsi="Arial Narrow" w:cs="Arial"/>
          <w:sz w:val="22"/>
          <w:szCs w:val="22"/>
        </w:rPr>
      </w:pPr>
      <w:r w:rsidRPr="00ED010D">
        <w:rPr>
          <w:rFonts w:ascii="Arial Narrow" w:eastAsia="Arial Narrow" w:hAnsi="Arial Narrow" w:cs="Arial"/>
          <w:sz w:val="22"/>
          <w:szCs w:val="22"/>
        </w:rPr>
        <w:t xml:space="preserve">El valor del contrato asciende a la suma de </w:t>
      </w:r>
      <w:r w:rsidRPr="00ED010D">
        <w:rPr>
          <w:rFonts w:ascii="Arial Narrow" w:eastAsia="Arial Narrow" w:hAnsi="Arial Narrow" w:cs="Arial"/>
          <w:b/>
          <w:sz w:val="22"/>
          <w:szCs w:val="22"/>
        </w:rPr>
        <w:t>(</w:t>
      </w:r>
      <w:r w:rsidRPr="00816295">
        <w:rPr>
          <w:rFonts w:ascii="Arial Narrow" w:hAnsi="Arial Narrow" w:cs="Arial"/>
          <w:iCs/>
          <w:color w:val="8EAADB" w:themeColor="accent1" w:themeTint="99"/>
          <w:sz w:val="22"/>
          <w:szCs w:val="22"/>
        </w:rPr>
        <w:t>Indicar el valor en letras</w:t>
      </w:r>
      <w:r w:rsidRPr="00ED010D">
        <w:rPr>
          <w:rFonts w:ascii="Arial Narrow" w:eastAsia="Arial Narrow" w:hAnsi="Arial Narrow" w:cs="Arial"/>
          <w:b/>
          <w:sz w:val="22"/>
          <w:szCs w:val="22"/>
        </w:rPr>
        <w:t>) PESOS M/CTE (</w:t>
      </w:r>
      <w:r w:rsidRPr="00816295">
        <w:rPr>
          <w:rFonts w:ascii="Arial Narrow" w:hAnsi="Arial Narrow" w:cs="Arial"/>
          <w:iCs/>
          <w:color w:val="8EAADB" w:themeColor="accent1" w:themeTint="99"/>
          <w:sz w:val="22"/>
          <w:szCs w:val="22"/>
        </w:rPr>
        <w:t>Indicar el valor en números</w:t>
      </w:r>
      <w:r w:rsidRPr="00ED010D">
        <w:rPr>
          <w:rFonts w:ascii="Arial Narrow" w:eastAsia="Arial Narrow" w:hAnsi="Arial Narrow" w:cs="Arial"/>
          <w:b/>
          <w:sz w:val="22"/>
          <w:szCs w:val="22"/>
        </w:rPr>
        <w:t>) IVA INCLUIDO</w:t>
      </w:r>
      <w:r w:rsidRPr="00ED010D">
        <w:rPr>
          <w:rFonts w:ascii="Arial Narrow" w:eastAsia="Arial Narrow" w:hAnsi="Arial Narrow" w:cs="Arial"/>
          <w:sz w:val="22"/>
          <w:szCs w:val="22"/>
        </w:rPr>
        <w:t xml:space="preserve"> demás costos directos e indirectos, y en los que deba incurrir el futuro contratista, respaldado con el siguiente Certificado de Disponibilidad Presupuestal.</w:t>
      </w:r>
    </w:p>
    <w:p w14:paraId="04AB758B" w14:textId="40C91722" w:rsidR="00816295" w:rsidRDefault="00816295" w:rsidP="00A07C53">
      <w:pPr>
        <w:ind w:left="-2" w:firstLine="0"/>
        <w:rPr>
          <w:rFonts w:ascii="Arial Narrow" w:eastAsia="Arial Narrow" w:hAnsi="Arial Narrow" w:cs="Arial"/>
          <w:sz w:val="22"/>
          <w:szCs w:val="22"/>
        </w:rPr>
      </w:pPr>
    </w:p>
    <w:tbl>
      <w:tblPr>
        <w:tblW w:w="870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804"/>
        <w:gridCol w:w="1137"/>
        <w:gridCol w:w="2096"/>
        <w:gridCol w:w="3671"/>
      </w:tblGrid>
      <w:tr w:rsidR="00816295" w:rsidRPr="00B05E6C" w14:paraId="1EFEAEA0" w14:textId="77777777" w:rsidTr="002B6092">
        <w:trPr>
          <w:trHeight w:val="454"/>
          <w:jc w:val="center"/>
        </w:trPr>
        <w:tc>
          <w:tcPr>
            <w:tcW w:w="1804" w:type="dxa"/>
            <w:shd w:val="clear" w:color="auto" w:fill="D9D9D9" w:themeFill="background1" w:themeFillShade="D9"/>
            <w:vAlign w:val="center"/>
          </w:tcPr>
          <w:p w14:paraId="3F759177" w14:textId="77777777" w:rsidR="00816295" w:rsidRPr="00FB017D" w:rsidRDefault="00816295"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Número de CDP:</w:t>
            </w:r>
          </w:p>
        </w:tc>
        <w:tc>
          <w:tcPr>
            <w:tcW w:w="1137" w:type="dxa"/>
            <w:vAlign w:val="center"/>
          </w:tcPr>
          <w:p w14:paraId="1C5A58A0" w14:textId="77777777" w:rsidR="00816295" w:rsidRPr="00FB017D" w:rsidRDefault="00816295" w:rsidP="002B6092">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5106B629" w14:textId="77777777" w:rsidR="00816295" w:rsidRPr="00FB017D" w:rsidRDefault="00816295"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Valor</w:t>
            </w:r>
          </w:p>
        </w:tc>
        <w:tc>
          <w:tcPr>
            <w:tcW w:w="3671" w:type="dxa"/>
            <w:vAlign w:val="center"/>
          </w:tcPr>
          <w:p w14:paraId="09871A0A" w14:textId="77777777" w:rsidR="00816295" w:rsidRPr="005B797E" w:rsidRDefault="00816295" w:rsidP="002B6092">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valor en números</w:t>
            </w:r>
          </w:p>
        </w:tc>
      </w:tr>
      <w:tr w:rsidR="00816295" w:rsidRPr="00B05E6C" w14:paraId="501E9132" w14:textId="77777777" w:rsidTr="002B6092">
        <w:trPr>
          <w:trHeight w:val="624"/>
          <w:jc w:val="center"/>
        </w:trPr>
        <w:tc>
          <w:tcPr>
            <w:tcW w:w="1804" w:type="dxa"/>
            <w:shd w:val="clear" w:color="auto" w:fill="D9D9D9" w:themeFill="background1" w:themeFillShade="D9"/>
            <w:vAlign w:val="center"/>
          </w:tcPr>
          <w:p w14:paraId="2B7E046C" w14:textId="77777777" w:rsidR="00816295" w:rsidRPr="00FB017D" w:rsidRDefault="00816295"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Fecha</w:t>
            </w:r>
          </w:p>
        </w:tc>
        <w:tc>
          <w:tcPr>
            <w:tcW w:w="1137" w:type="dxa"/>
            <w:vAlign w:val="center"/>
          </w:tcPr>
          <w:p w14:paraId="1C7C63FA" w14:textId="77777777" w:rsidR="00816295" w:rsidRPr="00FB017D" w:rsidRDefault="00816295" w:rsidP="002B6092">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6B141EE5" w14:textId="77777777" w:rsidR="00816295" w:rsidRPr="00FB017D" w:rsidRDefault="00816295"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Rubro:</w:t>
            </w:r>
          </w:p>
        </w:tc>
        <w:tc>
          <w:tcPr>
            <w:tcW w:w="3671" w:type="dxa"/>
            <w:vAlign w:val="center"/>
          </w:tcPr>
          <w:p w14:paraId="7DF2366B" w14:textId="77777777" w:rsidR="00816295" w:rsidRPr="005B797E" w:rsidRDefault="00816295" w:rsidP="002B6092">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nombre del proyecto que aparece en el CDP</w:t>
            </w:r>
          </w:p>
        </w:tc>
      </w:tr>
      <w:tr w:rsidR="00816295" w:rsidRPr="00B05E6C" w14:paraId="60551C48" w14:textId="77777777" w:rsidTr="002B6092">
        <w:trPr>
          <w:trHeight w:val="454"/>
          <w:jc w:val="center"/>
        </w:trPr>
        <w:tc>
          <w:tcPr>
            <w:tcW w:w="1804" w:type="dxa"/>
            <w:shd w:val="clear" w:color="auto" w:fill="D9D9D9" w:themeFill="background1" w:themeFillShade="D9"/>
            <w:vAlign w:val="center"/>
          </w:tcPr>
          <w:p w14:paraId="3FB4FB6A" w14:textId="77777777" w:rsidR="00816295" w:rsidRPr="00FB017D" w:rsidRDefault="00816295"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Recursos IDIGER</w:t>
            </w:r>
          </w:p>
        </w:tc>
        <w:tc>
          <w:tcPr>
            <w:tcW w:w="1137" w:type="dxa"/>
            <w:vAlign w:val="center"/>
          </w:tcPr>
          <w:p w14:paraId="1D1DD997" w14:textId="77777777" w:rsidR="00816295" w:rsidRPr="00FB017D" w:rsidRDefault="00816295" w:rsidP="002B6092">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1D3145A8" w14:textId="77777777" w:rsidR="00816295" w:rsidRPr="00FB017D" w:rsidRDefault="00816295"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Recursos FONDIGER</w:t>
            </w:r>
          </w:p>
        </w:tc>
        <w:tc>
          <w:tcPr>
            <w:tcW w:w="3671" w:type="dxa"/>
            <w:vAlign w:val="center"/>
          </w:tcPr>
          <w:p w14:paraId="064A02AB" w14:textId="77777777" w:rsidR="00816295" w:rsidRPr="005B797E" w:rsidRDefault="00816295" w:rsidP="002B6092">
            <w:pPr>
              <w:ind w:hanging="2"/>
              <w:jc w:val="center"/>
              <w:rPr>
                <w:rFonts w:ascii="Arial Narrow" w:eastAsia="Arial Narrow" w:hAnsi="Arial Narrow" w:cs="Arial"/>
                <w:b/>
                <w:color w:val="8EAADB" w:themeColor="accent1" w:themeTint="99"/>
                <w:sz w:val="22"/>
                <w:szCs w:val="22"/>
              </w:rPr>
            </w:pPr>
          </w:p>
        </w:tc>
      </w:tr>
      <w:tr w:rsidR="00816295" w:rsidRPr="00B05E6C" w14:paraId="11FE6F55" w14:textId="77777777" w:rsidTr="002B6092">
        <w:trPr>
          <w:trHeight w:val="454"/>
          <w:jc w:val="center"/>
        </w:trPr>
        <w:tc>
          <w:tcPr>
            <w:tcW w:w="2941" w:type="dxa"/>
            <w:gridSpan w:val="2"/>
            <w:shd w:val="clear" w:color="auto" w:fill="D9D9D9" w:themeFill="background1" w:themeFillShade="D9"/>
            <w:vAlign w:val="center"/>
          </w:tcPr>
          <w:p w14:paraId="3C2ADEE8" w14:textId="77777777" w:rsidR="00816295" w:rsidRPr="00FB017D" w:rsidRDefault="00816295" w:rsidP="002B6092">
            <w:pPr>
              <w:ind w:hanging="2"/>
              <w:jc w:val="center"/>
              <w:rPr>
                <w:rFonts w:ascii="Arial Narrow" w:eastAsia="Arial Narrow" w:hAnsi="Arial Narrow" w:cs="Arial"/>
                <w:i/>
                <w:sz w:val="22"/>
                <w:szCs w:val="22"/>
              </w:rPr>
            </w:pPr>
            <w:r w:rsidRPr="00FB017D">
              <w:rPr>
                <w:rFonts w:ascii="Arial Narrow" w:eastAsia="Arial Narrow" w:hAnsi="Arial Narrow" w:cs="Arial"/>
                <w:sz w:val="22"/>
                <w:szCs w:val="22"/>
              </w:rPr>
              <w:t>Código presupuestal</w:t>
            </w:r>
          </w:p>
        </w:tc>
        <w:tc>
          <w:tcPr>
            <w:tcW w:w="5767" w:type="dxa"/>
            <w:gridSpan w:val="2"/>
            <w:vAlign w:val="center"/>
          </w:tcPr>
          <w:p w14:paraId="53B64192" w14:textId="77777777" w:rsidR="00816295" w:rsidRPr="005B797E" w:rsidRDefault="00816295" w:rsidP="002B6092">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número del código presupuestal que aparece en el CDP</w:t>
            </w:r>
          </w:p>
        </w:tc>
      </w:tr>
    </w:tbl>
    <w:p w14:paraId="7D8951AF" w14:textId="180F9AB7" w:rsidR="00816295" w:rsidRDefault="00816295" w:rsidP="00A07C53">
      <w:pPr>
        <w:ind w:left="-2" w:firstLine="0"/>
        <w:rPr>
          <w:rFonts w:ascii="Arial Narrow" w:eastAsia="Arial Narrow" w:hAnsi="Arial Narrow" w:cs="Arial"/>
          <w:sz w:val="22"/>
          <w:szCs w:val="22"/>
        </w:rPr>
      </w:pPr>
    </w:p>
    <w:p w14:paraId="459CE6E3" w14:textId="77777777" w:rsidR="00816295" w:rsidRDefault="00816295" w:rsidP="00621877">
      <w:pPr>
        <w:rPr>
          <w:rFonts w:ascii="Arial Narrow" w:hAnsi="Arial Narrow" w:cs="Arial"/>
          <w:b/>
          <w:sz w:val="22"/>
          <w:szCs w:val="22"/>
        </w:rPr>
      </w:pPr>
    </w:p>
    <w:p w14:paraId="4C617381" w14:textId="05545D91" w:rsidR="00621877" w:rsidRPr="00ED010D" w:rsidRDefault="00621877" w:rsidP="00621877">
      <w:pPr>
        <w:rPr>
          <w:rFonts w:ascii="Arial Narrow" w:hAnsi="Arial Narrow" w:cs="Arial"/>
          <w:sz w:val="22"/>
          <w:szCs w:val="22"/>
        </w:rPr>
      </w:pPr>
      <w:r w:rsidRPr="00ED010D">
        <w:rPr>
          <w:rFonts w:ascii="Arial Narrow" w:hAnsi="Arial Narrow" w:cs="Arial"/>
          <w:b/>
          <w:sz w:val="22"/>
          <w:szCs w:val="22"/>
        </w:rPr>
        <w:t>Nota</w:t>
      </w:r>
      <w:r w:rsidR="00816295">
        <w:rPr>
          <w:rFonts w:ascii="Arial Narrow" w:hAnsi="Arial Narrow" w:cs="Arial"/>
          <w:b/>
          <w:sz w:val="22"/>
          <w:szCs w:val="22"/>
        </w:rPr>
        <w:t>.</w:t>
      </w:r>
      <w:r w:rsidRPr="00ED010D">
        <w:rPr>
          <w:rFonts w:ascii="Arial Narrow" w:hAnsi="Arial Narrow" w:cs="Arial"/>
          <w:b/>
          <w:sz w:val="22"/>
          <w:szCs w:val="22"/>
        </w:rPr>
        <w:t xml:space="preserve"> </w:t>
      </w:r>
      <w:r w:rsidRPr="00ED010D">
        <w:rPr>
          <w:rFonts w:ascii="Arial Narrow" w:hAnsi="Arial Narrow" w:cs="Arial"/>
          <w:sz w:val="22"/>
          <w:szCs w:val="22"/>
        </w:rPr>
        <w:t>El valor del contrato incluye el costo de personal, las especificaciones contenidas en la oferta, Impuesto al Valor Agregado (I.V.A. 19%) y demás impuestos, tasas y contribuciones de carácter nacional y/o distrital legales vigentes y demás costos directos e indirectos que conlleve la ejecución del contrato, todo lo cual asume el interventor por su cuenta y riesgo.</w:t>
      </w:r>
    </w:p>
    <w:p w14:paraId="356DB264" w14:textId="77777777" w:rsidR="00621877" w:rsidRPr="004C4D06" w:rsidRDefault="00621877" w:rsidP="004C4D06">
      <w:pPr>
        <w:rPr>
          <w:rFonts w:ascii="Arial Narrow" w:eastAsia="Arial Narrow" w:hAnsi="Arial Narrow"/>
          <w:sz w:val="22"/>
          <w:szCs w:val="22"/>
        </w:rPr>
      </w:pPr>
    </w:p>
    <w:p w14:paraId="07603B0C" w14:textId="77777777" w:rsidR="00A07C53" w:rsidRPr="004C4D06" w:rsidRDefault="00A07C53" w:rsidP="004C4D06">
      <w:pPr>
        <w:ind w:left="284"/>
        <w:rPr>
          <w:rFonts w:ascii="Arial Narrow" w:hAnsi="Arial Narrow"/>
          <w:b/>
          <w:bCs/>
          <w:sz w:val="22"/>
          <w:szCs w:val="22"/>
        </w:rPr>
      </w:pPr>
      <w:r w:rsidRPr="004C4D06">
        <w:rPr>
          <w:rFonts w:ascii="Arial Narrow" w:hAnsi="Arial Narrow"/>
          <w:b/>
          <w:bCs/>
          <w:sz w:val="22"/>
          <w:szCs w:val="22"/>
        </w:rPr>
        <w:t>4.4. FORMA DE PAGO</w:t>
      </w:r>
    </w:p>
    <w:p w14:paraId="11C5DF7A" w14:textId="77777777" w:rsidR="00A07C53" w:rsidRPr="004C4D06" w:rsidRDefault="00A07C53" w:rsidP="004C4D06">
      <w:pPr>
        <w:rPr>
          <w:rFonts w:ascii="Arial Narrow" w:eastAsia="Arial Narrow" w:hAnsi="Arial Narrow"/>
          <w:color w:val="000000"/>
          <w:sz w:val="22"/>
          <w:szCs w:val="22"/>
          <w:u w:val="single"/>
        </w:rPr>
      </w:pPr>
    </w:p>
    <w:p w14:paraId="36465FE7" w14:textId="77777777" w:rsidR="00621877" w:rsidRPr="00ED010D" w:rsidRDefault="00621877" w:rsidP="00621877">
      <w:pPr>
        <w:ind w:hanging="2"/>
        <w:rPr>
          <w:rFonts w:ascii="Arial Narrow" w:hAnsi="Arial Narrow" w:cs="Arial"/>
          <w:color w:val="222222"/>
          <w:sz w:val="22"/>
          <w:szCs w:val="22"/>
        </w:rPr>
      </w:pPr>
      <w:r w:rsidRPr="00ED010D">
        <w:rPr>
          <w:rFonts w:ascii="Arial Narrow" w:hAnsi="Arial Narrow" w:cs="Arial"/>
          <w:color w:val="222222"/>
          <w:sz w:val="22"/>
          <w:szCs w:val="22"/>
        </w:rPr>
        <w:t>El Instituto Distrital de Gestión de Riesgos y Cambio Climático, pagará el valor del contrato de la siguiente manera:</w:t>
      </w:r>
    </w:p>
    <w:p w14:paraId="44D9EBD9" w14:textId="77777777" w:rsidR="00621877" w:rsidRPr="00ED010D" w:rsidRDefault="00621877" w:rsidP="00621877">
      <w:pPr>
        <w:ind w:hanging="2"/>
        <w:rPr>
          <w:rFonts w:ascii="Arial Narrow" w:eastAsia="Arial" w:hAnsi="Arial Narrow" w:cs="Arial"/>
          <w:color w:val="000000" w:themeColor="text1"/>
          <w:sz w:val="22"/>
          <w:szCs w:val="22"/>
        </w:rPr>
      </w:pPr>
    </w:p>
    <w:p w14:paraId="7739AFE2" w14:textId="1F12A8C3" w:rsidR="00621877" w:rsidRPr="00ED010D" w:rsidRDefault="00621877" w:rsidP="00621877">
      <w:pPr>
        <w:rPr>
          <w:rFonts w:ascii="Arial Narrow" w:hAnsi="Arial Narrow" w:cs="Arial"/>
          <w:sz w:val="22"/>
          <w:szCs w:val="22"/>
        </w:rPr>
      </w:pPr>
      <w:r w:rsidRPr="00ED010D">
        <w:rPr>
          <w:rFonts w:ascii="Arial Narrow" w:hAnsi="Arial Narrow" w:cs="Arial"/>
          <w:sz w:val="22"/>
          <w:szCs w:val="22"/>
        </w:rPr>
        <w:t xml:space="preserve">El valor del presente contrato será cancelado </w:t>
      </w:r>
      <w:r w:rsidRPr="00816295">
        <w:rPr>
          <w:rFonts w:ascii="Arial Narrow" w:eastAsia="Arial" w:hAnsi="Arial Narrow" w:cs="Arial"/>
          <w:i/>
          <w:color w:val="8EAADB" w:themeColor="accent1" w:themeTint="99"/>
          <w:sz w:val="22"/>
          <w:szCs w:val="22"/>
        </w:rPr>
        <w:t>(realizar la descripción de la forma de pago</w:t>
      </w:r>
      <w:r w:rsidR="00816295">
        <w:rPr>
          <w:rFonts w:ascii="Arial Narrow" w:eastAsia="Arial" w:hAnsi="Arial Narrow" w:cs="Arial"/>
          <w:i/>
          <w:color w:val="8EAADB" w:themeColor="accent1" w:themeTint="99"/>
          <w:sz w:val="22"/>
          <w:szCs w:val="22"/>
        </w:rPr>
        <w:t>)</w:t>
      </w:r>
      <w:r w:rsidRPr="00ED010D">
        <w:rPr>
          <w:rFonts w:ascii="Arial Narrow" w:eastAsia="Arial" w:hAnsi="Arial Narrow" w:cs="Arial"/>
          <w:i/>
          <w:color w:val="8496B0" w:themeColor="text2" w:themeTint="99"/>
          <w:sz w:val="22"/>
          <w:szCs w:val="22"/>
        </w:rPr>
        <w:t xml:space="preserve"> </w:t>
      </w:r>
      <w:r w:rsidRPr="00ED010D">
        <w:rPr>
          <w:rFonts w:ascii="Arial Narrow" w:hAnsi="Arial Narrow" w:cs="Arial"/>
          <w:sz w:val="22"/>
          <w:szCs w:val="22"/>
        </w:rPr>
        <w:t>que se ejecuten y será cancelado por la el IDIGER al Contratista mediante desembolsos en la cuenta indicada por él. Los pagos parciales se realizarán previa entrega y aprobación del supervisor, así como entrega a IDIGER del producto y del acta de recibo a satisfacción de cada uno de los siguientes productos:</w:t>
      </w:r>
    </w:p>
    <w:p w14:paraId="7B1D58F3" w14:textId="77777777" w:rsidR="00621877" w:rsidRPr="00ED010D" w:rsidRDefault="00621877" w:rsidP="00621877">
      <w:pPr>
        <w:ind w:hanging="2"/>
        <w:rPr>
          <w:rFonts w:ascii="Arial Narrow" w:eastAsia="Arial" w:hAnsi="Arial Narrow" w:cs="Arial"/>
          <w:color w:val="000000" w:themeColor="text1"/>
          <w:sz w:val="22"/>
          <w:szCs w:val="22"/>
        </w:rPr>
      </w:pPr>
    </w:p>
    <w:p w14:paraId="2FEA5931" w14:textId="77777777" w:rsidR="00621877" w:rsidRPr="004C4D06" w:rsidRDefault="00621877" w:rsidP="00621877">
      <w:pPr>
        <w:rPr>
          <w:rFonts w:ascii="Arial Narrow" w:hAnsi="Arial Narrow" w:cs="Arial"/>
          <w:color w:val="8EAADB" w:themeColor="accent1" w:themeTint="99"/>
          <w:sz w:val="22"/>
          <w:szCs w:val="22"/>
        </w:rPr>
      </w:pPr>
      <w:r w:rsidRPr="004C4D06">
        <w:rPr>
          <w:rFonts w:ascii="Arial Narrow" w:eastAsia="Arial" w:hAnsi="Arial Narrow" w:cs="Arial"/>
          <w:i/>
          <w:color w:val="8EAADB" w:themeColor="accent1" w:themeTint="99"/>
          <w:sz w:val="22"/>
          <w:szCs w:val="22"/>
        </w:rPr>
        <w:t>Definir pagos parciales de acuerdo con los productos a entregar por parte del contratista</w:t>
      </w:r>
    </w:p>
    <w:p w14:paraId="4C6C6A77" w14:textId="77777777" w:rsidR="00621877" w:rsidRPr="004C4D06" w:rsidRDefault="00621877" w:rsidP="00621877">
      <w:pPr>
        <w:rPr>
          <w:rFonts w:ascii="Arial Narrow" w:hAnsi="Arial Narrow" w:cs="Arial"/>
          <w:color w:val="8EAADB" w:themeColor="accent1" w:themeTint="99"/>
          <w:sz w:val="22"/>
          <w:szCs w:val="22"/>
        </w:rPr>
      </w:pPr>
    </w:p>
    <w:p w14:paraId="763D43E0" w14:textId="77777777" w:rsidR="00621877" w:rsidRPr="004C4D06" w:rsidRDefault="00621877" w:rsidP="00621877">
      <w:pPr>
        <w:pStyle w:val="Prrafodelista"/>
        <w:numPr>
          <w:ilvl w:val="0"/>
          <w:numId w:val="10"/>
        </w:numPr>
        <w:rPr>
          <w:rFonts w:ascii="Arial Narrow" w:hAnsi="Arial Narrow" w:cs="Arial"/>
          <w:color w:val="8EAADB" w:themeColor="accent1" w:themeTint="99"/>
          <w:sz w:val="22"/>
          <w:szCs w:val="22"/>
        </w:rPr>
      </w:pPr>
      <w:r w:rsidRPr="004C4D06">
        <w:rPr>
          <w:rFonts w:ascii="Arial Narrow" w:hAnsi="Arial Narrow" w:cs="Arial"/>
          <w:color w:val="8EAADB" w:themeColor="accent1" w:themeTint="99"/>
          <w:sz w:val="22"/>
          <w:szCs w:val="22"/>
        </w:rPr>
        <w:t>……</w:t>
      </w:r>
    </w:p>
    <w:p w14:paraId="2761D0C0" w14:textId="77777777" w:rsidR="00621877" w:rsidRPr="004C4D06" w:rsidRDefault="00621877" w:rsidP="00621877">
      <w:pPr>
        <w:rPr>
          <w:rFonts w:ascii="Arial Narrow" w:hAnsi="Arial Narrow" w:cs="Arial"/>
          <w:color w:val="8EAADB" w:themeColor="accent1" w:themeTint="99"/>
          <w:sz w:val="22"/>
          <w:szCs w:val="22"/>
        </w:rPr>
      </w:pPr>
    </w:p>
    <w:p w14:paraId="6E9230A3" w14:textId="77777777" w:rsidR="00621877" w:rsidRPr="004C4D06" w:rsidRDefault="00621877" w:rsidP="00621877">
      <w:pPr>
        <w:pStyle w:val="Prrafodelista"/>
        <w:numPr>
          <w:ilvl w:val="0"/>
          <w:numId w:val="10"/>
        </w:numPr>
        <w:rPr>
          <w:rFonts w:ascii="Arial Narrow" w:hAnsi="Arial Narrow" w:cs="Arial"/>
          <w:color w:val="8EAADB" w:themeColor="accent1" w:themeTint="99"/>
          <w:sz w:val="22"/>
          <w:szCs w:val="22"/>
        </w:rPr>
      </w:pPr>
      <w:r w:rsidRPr="004C4D06">
        <w:rPr>
          <w:rFonts w:ascii="Arial Narrow" w:hAnsi="Arial Narrow" w:cs="Arial"/>
          <w:color w:val="8EAADB" w:themeColor="accent1" w:themeTint="99"/>
          <w:sz w:val="22"/>
          <w:szCs w:val="22"/>
        </w:rPr>
        <w:t>……</w:t>
      </w:r>
    </w:p>
    <w:p w14:paraId="7960C3B7" w14:textId="77777777" w:rsidR="00621877" w:rsidRPr="00EA60EE" w:rsidRDefault="00621877" w:rsidP="00EA60EE">
      <w:pPr>
        <w:ind w:firstLine="0"/>
        <w:rPr>
          <w:rFonts w:ascii="Arial Narrow" w:hAnsi="Arial Narrow" w:cs="Arial"/>
          <w:color w:val="8EAADB" w:themeColor="accent1" w:themeTint="99"/>
          <w:sz w:val="22"/>
          <w:szCs w:val="22"/>
        </w:rPr>
      </w:pPr>
    </w:p>
    <w:p w14:paraId="4CF7EED7" w14:textId="57844181" w:rsidR="00A07C53" w:rsidRPr="004C4D06" w:rsidRDefault="00621877" w:rsidP="00621877">
      <w:pPr>
        <w:pStyle w:val="Prrafodelista"/>
        <w:numPr>
          <w:ilvl w:val="0"/>
          <w:numId w:val="10"/>
        </w:numPr>
        <w:rPr>
          <w:rFonts w:ascii="Arial Narrow" w:hAnsi="Arial Narrow" w:cs="Arial"/>
          <w:color w:val="8EAADB" w:themeColor="accent1" w:themeTint="99"/>
          <w:sz w:val="22"/>
          <w:szCs w:val="22"/>
        </w:rPr>
      </w:pPr>
      <w:r w:rsidRPr="004C4D06">
        <w:rPr>
          <w:rFonts w:ascii="Arial Narrow" w:hAnsi="Arial Narrow" w:cs="Arial"/>
          <w:color w:val="8EAADB" w:themeColor="accent1" w:themeTint="99"/>
          <w:sz w:val="22"/>
          <w:szCs w:val="22"/>
        </w:rPr>
        <w:t>……</w:t>
      </w:r>
    </w:p>
    <w:p w14:paraId="17D97A8C" w14:textId="77777777" w:rsidR="00621877" w:rsidRPr="00EA60EE" w:rsidRDefault="00621877" w:rsidP="00EA60EE">
      <w:pPr>
        <w:ind w:firstLine="0"/>
        <w:rPr>
          <w:rFonts w:ascii="Arial Narrow" w:hAnsi="Arial Narrow" w:cs="Arial"/>
          <w:color w:val="8496B0" w:themeColor="text2" w:themeTint="99"/>
          <w:sz w:val="22"/>
          <w:szCs w:val="22"/>
        </w:rPr>
      </w:pPr>
    </w:p>
    <w:p w14:paraId="6DE65249" w14:textId="77777777" w:rsidR="00621877" w:rsidRPr="00ED010D" w:rsidRDefault="00621877" w:rsidP="00621877">
      <w:pPr>
        <w:ind w:hanging="2"/>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lastRenderedPageBreak/>
        <w:t>Los pagos se efectuarán dentro de los treinta (30) días hábiles siguientes a la radicación de la certificación de cumplimiento a satisfacción del objeto y obligaciones, expedida por el supervisor del contrato, acompañada de los respectivos recibos de pago por concepto de aportes al Sistema de Seguridad Social Integral en Salud y Pensión, aportes parafiscales: SENA, ICBF, y Cajas de Compensación Familiar, cuando corresponda.</w:t>
      </w:r>
    </w:p>
    <w:p w14:paraId="25ED67C3" w14:textId="77777777" w:rsidR="00621877" w:rsidRPr="00ED010D" w:rsidRDefault="00621877" w:rsidP="00621877">
      <w:pPr>
        <w:ind w:hanging="2"/>
        <w:rPr>
          <w:rFonts w:ascii="Arial Narrow" w:eastAsia="Arial Narrow" w:hAnsi="Arial Narrow" w:cs="Arial"/>
          <w:color w:val="000000"/>
          <w:sz w:val="22"/>
          <w:szCs w:val="22"/>
        </w:rPr>
      </w:pPr>
    </w:p>
    <w:p w14:paraId="5E92852C" w14:textId="77777777" w:rsidR="00A07C53" w:rsidRPr="00ED010D" w:rsidRDefault="00A07C53" w:rsidP="00A07C53">
      <w:pPr>
        <w:ind w:hanging="2"/>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 xml:space="preserve">Para efectos del pago, el CONTRATISTA deberá presentar: </w:t>
      </w:r>
    </w:p>
    <w:p w14:paraId="360BC55F" w14:textId="77777777" w:rsidR="00A07C53" w:rsidRPr="00ED010D" w:rsidRDefault="00A07C53" w:rsidP="00A07C53">
      <w:pPr>
        <w:ind w:hanging="2"/>
        <w:rPr>
          <w:rFonts w:ascii="Arial Narrow" w:eastAsia="Arial Narrow" w:hAnsi="Arial Narrow" w:cs="Arial"/>
          <w:color w:val="000000"/>
          <w:sz w:val="22"/>
          <w:szCs w:val="22"/>
        </w:rPr>
      </w:pPr>
    </w:p>
    <w:p w14:paraId="11AE587E" w14:textId="77777777" w:rsidR="006D52BF" w:rsidRPr="00EA60EE" w:rsidRDefault="006D52BF" w:rsidP="00780973">
      <w:pPr>
        <w:numPr>
          <w:ilvl w:val="0"/>
          <w:numId w:val="11"/>
        </w:numPr>
        <w:pBdr>
          <w:top w:val="nil"/>
          <w:left w:val="nil"/>
          <w:bottom w:val="nil"/>
          <w:right w:val="nil"/>
          <w:between w:val="nil"/>
        </w:pBdr>
        <w:ind w:left="709" w:hanging="425"/>
        <w:rPr>
          <w:rFonts w:ascii="Arial Narrow" w:eastAsia="Arial" w:hAnsi="Arial Narrow" w:cs="Arial"/>
          <w:color w:val="8EAADB" w:themeColor="accent1" w:themeTint="99"/>
          <w:sz w:val="22"/>
          <w:szCs w:val="22"/>
        </w:rPr>
      </w:pPr>
      <w:r w:rsidRPr="00ED010D">
        <w:rPr>
          <w:rFonts w:ascii="Arial Narrow" w:hAnsi="Arial Narrow" w:cs="Arial"/>
          <w:sz w:val="22"/>
          <w:szCs w:val="22"/>
          <w:lang w:val="es-MX"/>
        </w:rPr>
        <w:t xml:space="preserve">Factura electrónica dirigida a </w:t>
      </w:r>
      <w:r w:rsidRPr="00EA60EE">
        <w:rPr>
          <w:rFonts w:ascii="Arial Narrow" w:eastAsia="Arial" w:hAnsi="Arial Narrow" w:cs="Arial"/>
          <w:i/>
          <w:color w:val="8EAADB" w:themeColor="accent1" w:themeTint="99"/>
          <w:sz w:val="22"/>
          <w:szCs w:val="22"/>
        </w:rPr>
        <w:t>IDIGER NIT 800.154.275-1</w:t>
      </w:r>
      <w:r w:rsidRPr="00EA60EE">
        <w:rPr>
          <w:rFonts w:ascii="Arial Narrow" w:hAnsi="Arial Narrow" w:cs="Arial"/>
          <w:i/>
          <w:color w:val="8EAADB" w:themeColor="accent1" w:themeTint="99"/>
          <w:sz w:val="22"/>
          <w:szCs w:val="22"/>
          <w:lang w:val="es-MX"/>
        </w:rPr>
        <w:t xml:space="preserve"> o </w:t>
      </w:r>
      <w:r w:rsidRPr="00EA60EE">
        <w:rPr>
          <w:rFonts w:ascii="Arial Narrow" w:hAnsi="Arial Narrow" w:cs="Arial"/>
          <w:b/>
          <w:bCs/>
          <w:i/>
          <w:color w:val="8EAADB" w:themeColor="accent1" w:themeTint="99"/>
          <w:sz w:val="22"/>
          <w:szCs w:val="22"/>
          <w:lang w:val="es-MX"/>
        </w:rPr>
        <w:t>FIDUCOLDEX S.A -ENCARGO FIDUCIARIO N° 106903 NIT: 800.178.148-8</w:t>
      </w:r>
      <w:r w:rsidRPr="00EA60EE">
        <w:rPr>
          <w:rFonts w:ascii="Arial Narrow" w:hAnsi="Arial Narrow" w:cs="Arial"/>
          <w:i/>
          <w:color w:val="8EAADB" w:themeColor="accent1" w:themeTint="99"/>
          <w:sz w:val="22"/>
          <w:szCs w:val="22"/>
          <w:lang w:val="es-MX"/>
        </w:rPr>
        <w:t xml:space="preserve"> o a la Fiduciaria con relación contractual vigente, según corresponda.</w:t>
      </w:r>
      <w:r w:rsidRPr="00EA60EE">
        <w:rPr>
          <w:rFonts w:ascii="Arial Narrow" w:hAnsi="Arial Narrow" w:cs="Arial"/>
          <w:color w:val="8EAADB" w:themeColor="accent1" w:themeTint="99"/>
          <w:sz w:val="22"/>
          <w:szCs w:val="22"/>
          <w:lang w:val="es-MX"/>
        </w:rPr>
        <w:t xml:space="preserve"> </w:t>
      </w:r>
    </w:p>
    <w:p w14:paraId="2FE9CC2F" w14:textId="68858A53" w:rsidR="00621877" w:rsidRPr="00ED010D" w:rsidRDefault="006D52BF" w:rsidP="00780973">
      <w:pPr>
        <w:pBdr>
          <w:top w:val="nil"/>
          <w:left w:val="nil"/>
          <w:bottom w:val="nil"/>
          <w:right w:val="nil"/>
          <w:between w:val="nil"/>
        </w:pBdr>
        <w:ind w:left="709" w:firstLine="0"/>
        <w:rPr>
          <w:rFonts w:ascii="Arial Narrow" w:eastAsia="Arial" w:hAnsi="Arial Narrow" w:cs="Arial"/>
          <w:color w:val="000000" w:themeColor="text1"/>
          <w:sz w:val="22"/>
          <w:szCs w:val="22"/>
        </w:rPr>
      </w:pPr>
      <w:r w:rsidRPr="00ED010D">
        <w:rPr>
          <w:rFonts w:ascii="Arial Narrow" w:hAnsi="Arial Narrow" w:cs="Arial"/>
          <w:sz w:val="22"/>
          <w:szCs w:val="22"/>
          <w:lang w:val="es-MX"/>
        </w:rPr>
        <w:t xml:space="preserve">Su presentación deberá hacerse siempre en el domicilio del IDIGER o por el canal electrónico que se disponga para el efecto, la cual se pagará </w:t>
      </w:r>
      <w:r w:rsidRPr="00ED010D">
        <w:rPr>
          <w:rFonts w:ascii="Arial Narrow" w:hAnsi="Arial Narrow" w:cs="Arial"/>
          <w:bCs/>
          <w:sz w:val="22"/>
          <w:szCs w:val="22"/>
          <w:lang w:val="es-MX"/>
        </w:rPr>
        <w:t>dentro de los treinta (30) días hábiles siguientes a la radicación de la misma</w:t>
      </w:r>
      <w:r w:rsidR="00621877" w:rsidRPr="00ED010D">
        <w:rPr>
          <w:rFonts w:ascii="Arial Narrow" w:eastAsia="Arial" w:hAnsi="Arial Narrow" w:cs="Arial"/>
          <w:color w:val="000000" w:themeColor="text1"/>
          <w:sz w:val="22"/>
          <w:szCs w:val="22"/>
        </w:rPr>
        <w:t>.</w:t>
      </w:r>
    </w:p>
    <w:p w14:paraId="661886F7" w14:textId="77777777" w:rsidR="006D52BF" w:rsidRPr="00ED010D" w:rsidRDefault="006D52BF" w:rsidP="006D52BF">
      <w:pPr>
        <w:pBdr>
          <w:top w:val="nil"/>
          <w:left w:val="nil"/>
          <w:bottom w:val="nil"/>
          <w:right w:val="nil"/>
          <w:between w:val="nil"/>
        </w:pBdr>
        <w:ind w:left="426" w:firstLine="0"/>
        <w:rPr>
          <w:rFonts w:ascii="Arial Narrow" w:eastAsia="Arial" w:hAnsi="Arial Narrow" w:cs="Arial"/>
          <w:color w:val="000000" w:themeColor="text1"/>
          <w:sz w:val="22"/>
          <w:szCs w:val="22"/>
        </w:rPr>
      </w:pPr>
    </w:p>
    <w:p w14:paraId="7A617444" w14:textId="5392CC30" w:rsidR="00D07347" w:rsidRPr="00ED010D" w:rsidRDefault="00D07347" w:rsidP="00EA60EE">
      <w:pPr>
        <w:pStyle w:val="xmsonormal"/>
        <w:numPr>
          <w:ilvl w:val="0"/>
          <w:numId w:val="11"/>
        </w:numPr>
        <w:shd w:val="clear" w:color="auto" w:fill="FFFFFF"/>
        <w:spacing w:before="0" w:beforeAutospacing="0" w:after="0" w:afterAutospacing="0"/>
        <w:ind w:right="-2" w:hanging="436"/>
        <w:jc w:val="both"/>
        <w:rPr>
          <w:rFonts w:ascii="Arial Narrow" w:hAnsi="Arial Narrow" w:cs="Arial"/>
          <w:sz w:val="22"/>
          <w:szCs w:val="22"/>
          <w:lang w:val="es-MX"/>
        </w:rPr>
      </w:pPr>
      <w:r w:rsidRPr="00ED010D">
        <w:rPr>
          <w:rFonts w:ascii="Arial Narrow" w:hAnsi="Arial Narrow" w:cs="Arial"/>
          <w:sz w:val="22"/>
          <w:szCs w:val="22"/>
          <w:lang w:val="es-MX"/>
        </w:rPr>
        <w:t>Certificación de cumplimiento emitida por el supervisor del contrato, en donde conste el recibo a satisfacción de bienes;</w:t>
      </w:r>
    </w:p>
    <w:p w14:paraId="79349667" w14:textId="77777777" w:rsidR="00D07347" w:rsidRPr="00ED010D" w:rsidRDefault="00D07347" w:rsidP="00EA60EE">
      <w:pPr>
        <w:pStyle w:val="xmsonormal"/>
        <w:shd w:val="clear" w:color="auto" w:fill="FFFFFF"/>
        <w:tabs>
          <w:tab w:val="left" w:pos="426"/>
        </w:tabs>
        <w:spacing w:before="0" w:beforeAutospacing="0" w:after="0" w:afterAutospacing="0"/>
        <w:ind w:left="720" w:right="-2"/>
        <w:jc w:val="both"/>
        <w:rPr>
          <w:rFonts w:ascii="Arial Narrow" w:hAnsi="Arial Narrow" w:cs="Arial"/>
          <w:sz w:val="22"/>
          <w:szCs w:val="22"/>
          <w:lang w:val="es-MX"/>
        </w:rPr>
      </w:pPr>
    </w:p>
    <w:p w14:paraId="05B88D8D" w14:textId="07B65702" w:rsidR="006D52BF" w:rsidRPr="00ED010D" w:rsidRDefault="006D52BF" w:rsidP="00EA60EE">
      <w:pPr>
        <w:pStyle w:val="xmsonormal"/>
        <w:numPr>
          <w:ilvl w:val="0"/>
          <w:numId w:val="11"/>
        </w:numPr>
        <w:shd w:val="clear" w:color="auto" w:fill="FFFFFF"/>
        <w:spacing w:before="0" w:beforeAutospacing="0" w:after="0" w:afterAutospacing="0"/>
        <w:ind w:right="-2" w:hanging="436"/>
        <w:jc w:val="both"/>
        <w:rPr>
          <w:rFonts w:ascii="Arial Narrow" w:hAnsi="Arial Narrow" w:cs="Arial"/>
          <w:sz w:val="22"/>
          <w:szCs w:val="22"/>
          <w:lang w:val="es-MX"/>
        </w:rPr>
      </w:pPr>
      <w:r w:rsidRPr="00ED010D">
        <w:rPr>
          <w:rFonts w:ascii="Arial Narrow" w:hAnsi="Arial Narrow" w:cs="Arial"/>
          <w:sz w:val="22"/>
          <w:szCs w:val="22"/>
          <w:lang w:val="es-MX"/>
        </w:rPr>
        <w:t>La Factura respectiva debe venir acompañada de la acreditación del pago de los aportes de sus empleados y contratistas a cargo, al Sistema de Seguridad Social Integral que comprende los subsistemas de Salud, Pensión y ARL, así como la Certificación de pago de aportes parafiscales (Caja de Compensación Familiar, SENA e ICBF) expedida por el Revisor Fiscal de la empresa o el Representante Legal de la misma si no cuenta con Revisoría Fiscal de acuerdo a su tipo societario, todo lo anterior, en cumplimiento del artículo 50 de la Ley 789 de 2002, modificado por la Ley 828 de 2003, en concordancia con el artículo 23 de la Ley 1150 de 2007 y demás legislación vigente aplicable sobre la materia.</w:t>
      </w:r>
    </w:p>
    <w:p w14:paraId="141B0B9A" w14:textId="77777777" w:rsidR="006D52BF" w:rsidRPr="00ED010D" w:rsidRDefault="006D52BF" w:rsidP="006D52BF">
      <w:pPr>
        <w:pStyle w:val="Prrafodelista"/>
        <w:ind w:firstLine="0"/>
        <w:rPr>
          <w:rFonts w:ascii="Arial Narrow" w:hAnsi="Arial Narrow" w:cs="Arial"/>
          <w:bCs/>
          <w:sz w:val="22"/>
          <w:szCs w:val="22"/>
        </w:rPr>
      </w:pPr>
    </w:p>
    <w:p w14:paraId="6C98E151" w14:textId="77777777" w:rsidR="006D52BF" w:rsidRPr="00ED010D" w:rsidRDefault="006D52BF" w:rsidP="00D07347">
      <w:pPr>
        <w:tabs>
          <w:tab w:val="left" w:pos="5344"/>
        </w:tabs>
        <w:rPr>
          <w:rFonts w:ascii="Arial Narrow" w:hAnsi="Arial Narrow" w:cs="Arial"/>
          <w:bCs/>
          <w:sz w:val="22"/>
          <w:szCs w:val="22"/>
        </w:rPr>
      </w:pPr>
      <w:r w:rsidRPr="00ED010D">
        <w:rPr>
          <w:rFonts w:ascii="Arial Narrow" w:hAnsi="Arial Narrow" w:cs="Arial"/>
          <w:bCs/>
          <w:sz w:val="22"/>
          <w:szCs w:val="22"/>
        </w:rPr>
        <w:t>Sin perjuicio de lo anterior, queda entendido que la forma de pago supone la prestación real y efectiva de la contraprestación pactada.</w:t>
      </w:r>
    </w:p>
    <w:p w14:paraId="38F7140C" w14:textId="77777777" w:rsidR="00A07C53" w:rsidRPr="00ED010D" w:rsidRDefault="00A07C53" w:rsidP="00A07C53">
      <w:pPr>
        <w:tabs>
          <w:tab w:val="left" w:pos="5344"/>
        </w:tabs>
        <w:ind w:hanging="2"/>
        <w:rPr>
          <w:rFonts w:ascii="Arial Narrow" w:eastAsia="Arial Narrow" w:hAnsi="Arial Narrow" w:cs="Arial"/>
          <w:color w:val="000000"/>
          <w:sz w:val="22"/>
          <w:szCs w:val="22"/>
        </w:rPr>
      </w:pPr>
    </w:p>
    <w:p w14:paraId="516254C2" w14:textId="5E7F62D1" w:rsidR="00A07C53" w:rsidRPr="00ED010D" w:rsidRDefault="00A07C53" w:rsidP="00A07C53">
      <w:pPr>
        <w:pBdr>
          <w:top w:val="nil"/>
          <w:left w:val="nil"/>
          <w:bottom w:val="nil"/>
          <w:right w:val="nil"/>
          <w:between w:val="nil"/>
        </w:pBdr>
        <w:shd w:val="clear" w:color="auto" w:fill="FFFFFF"/>
        <w:ind w:firstLine="0"/>
        <w:rPr>
          <w:rFonts w:ascii="Arial Narrow" w:eastAsia="Calibri" w:hAnsi="Arial Narrow" w:cs="Arial"/>
          <w:color w:val="000000"/>
          <w:sz w:val="22"/>
          <w:szCs w:val="22"/>
        </w:rPr>
      </w:pPr>
      <w:r w:rsidRPr="00ED010D">
        <w:rPr>
          <w:rFonts w:ascii="Arial Narrow" w:eastAsia="Arial Narrow" w:hAnsi="Arial Narrow" w:cs="Arial"/>
          <w:b/>
          <w:color w:val="000000"/>
          <w:sz w:val="22"/>
          <w:szCs w:val="22"/>
        </w:rPr>
        <w:t>Nota 1</w:t>
      </w:r>
      <w:r w:rsidR="00EA60EE">
        <w:rPr>
          <w:rFonts w:ascii="Arial Narrow" w:eastAsia="Arial Narrow" w:hAnsi="Arial Narrow" w:cs="Arial"/>
          <w:b/>
          <w:color w:val="000000"/>
          <w:sz w:val="22"/>
          <w:szCs w:val="22"/>
        </w:rPr>
        <w:t>.</w:t>
      </w:r>
      <w:r w:rsidRPr="00ED010D">
        <w:rPr>
          <w:rFonts w:ascii="Arial Narrow" w:eastAsia="Arial Narrow" w:hAnsi="Arial Narrow" w:cs="Arial"/>
          <w:color w:val="000000"/>
          <w:sz w:val="22"/>
          <w:szCs w:val="22"/>
        </w:rPr>
        <w:t> Dentro del término señalado para efectuar los pagos EL IDIGER podrá formular por escrito las observaciones u objeciones que tenga a las facturas que presente el contratista. Durante el tiempo que dure la revisión a las observaciones u objeciones formuladas EL IDIGER a los documentos mencionados, se suspenderá el plazo para el pago y una vez realizadas las aclaraciones pertinentes por parte del contratista se reanudara dicho plazo.  </w:t>
      </w:r>
    </w:p>
    <w:p w14:paraId="445A8153" w14:textId="77777777" w:rsidR="00A07C53" w:rsidRPr="00ED010D" w:rsidRDefault="00A07C53" w:rsidP="00A07C53">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ED010D">
        <w:rPr>
          <w:rFonts w:ascii="Arial Narrow" w:eastAsia="Arial Narrow" w:hAnsi="Arial Narrow" w:cs="Arial"/>
          <w:color w:val="000000"/>
          <w:sz w:val="22"/>
          <w:szCs w:val="22"/>
        </w:rPr>
        <w:t> </w:t>
      </w:r>
    </w:p>
    <w:p w14:paraId="5F2027BD" w14:textId="66B7D196" w:rsidR="00A07C53" w:rsidRPr="00ED010D" w:rsidRDefault="00A07C53" w:rsidP="00A07C53">
      <w:pPr>
        <w:pBdr>
          <w:top w:val="nil"/>
          <w:left w:val="nil"/>
          <w:bottom w:val="nil"/>
          <w:right w:val="nil"/>
          <w:between w:val="nil"/>
        </w:pBdr>
        <w:shd w:val="clear" w:color="auto" w:fill="FFFFFF"/>
        <w:ind w:firstLine="0"/>
        <w:rPr>
          <w:rFonts w:ascii="Arial Narrow" w:eastAsia="Arial" w:hAnsi="Arial Narrow" w:cs="Arial"/>
          <w:color w:val="000000"/>
          <w:sz w:val="22"/>
          <w:szCs w:val="22"/>
        </w:rPr>
      </w:pPr>
      <w:r w:rsidRPr="00ED010D">
        <w:rPr>
          <w:rFonts w:ascii="Arial Narrow" w:eastAsia="Arial Narrow" w:hAnsi="Arial Narrow" w:cs="Arial"/>
          <w:b/>
          <w:color w:val="000000"/>
          <w:sz w:val="22"/>
          <w:szCs w:val="22"/>
        </w:rPr>
        <w:t>Nota 2</w:t>
      </w:r>
      <w:r w:rsidR="00EA60EE">
        <w:rPr>
          <w:rFonts w:ascii="Arial Narrow" w:eastAsia="Arial Narrow" w:hAnsi="Arial Narrow" w:cs="Arial"/>
          <w:b/>
          <w:color w:val="000000"/>
          <w:sz w:val="22"/>
          <w:szCs w:val="22"/>
        </w:rPr>
        <w:t xml:space="preserve">. </w:t>
      </w:r>
      <w:r w:rsidRPr="00ED010D">
        <w:rPr>
          <w:rFonts w:ascii="Arial Narrow" w:eastAsia="Arial Narrow" w:hAnsi="Arial Narrow" w:cs="Arial"/>
          <w:color w:val="000000"/>
          <w:sz w:val="22"/>
          <w:szCs w:val="22"/>
        </w:rPr>
        <w:t>EL IDIGER solo adquiere obligaciones con el(los) proponente(s) favorecido(s) en el presente proceso de selección y bajo ningún motivo o circunstancia efectuará pago a terceros.</w:t>
      </w:r>
    </w:p>
    <w:p w14:paraId="6FA16EA6" w14:textId="77777777" w:rsidR="00A07C53" w:rsidRPr="00ED010D" w:rsidRDefault="00A07C53" w:rsidP="00A07C53">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ED010D">
        <w:rPr>
          <w:rFonts w:ascii="Arial Narrow" w:eastAsia="Arial Narrow" w:hAnsi="Arial Narrow" w:cs="Arial"/>
          <w:color w:val="000000"/>
          <w:sz w:val="22"/>
          <w:szCs w:val="22"/>
        </w:rPr>
        <w:t> </w:t>
      </w:r>
    </w:p>
    <w:p w14:paraId="1F1ED336" w14:textId="4E25C3DD" w:rsidR="00A07C53" w:rsidRPr="00ED010D" w:rsidRDefault="00A07C53" w:rsidP="00A07C53">
      <w:pPr>
        <w:pBdr>
          <w:top w:val="nil"/>
          <w:left w:val="nil"/>
          <w:bottom w:val="nil"/>
          <w:right w:val="nil"/>
          <w:between w:val="nil"/>
        </w:pBdr>
        <w:shd w:val="clear" w:color="auto" w:fill="FFFFFF"/>
        <w:ind w:firstLine="0"/>
        <w:rPr>
          <w:rFonts w:ascii="Arial Narrow" w:eastAsia="Arial" w:hAnsi="Arial Narrow" w:cs="Arial"/>
          <w:color w:val="000000"/>
          <w:sz w:val="22"/>
          <w:szCs w:val="22"/>
        </w:rPr>
      </w:pPr>
      <w:r w:rsidRPr="00ED010D">
        <w:rPr>
          <w:rFonts w:ascii="Arial Narrow" w:eastAsia="Arial Narrow" w:hAnsi="Arial Narrow" w:cs="Arial"/>
          <w:b/>
          <w:color w:val="000000"/>
          <w:sz w:val="22"/>
          <w:szCs w:val="22"/>
        </w:rPr>
        <w:t>Nota 3</w:t>
      </w:r>
      <w:r w:rsidR="00EA60EE">
        <w:rPr>
          <w:rFonts w:ascii="Arial Narrow" w:eastAsia="Arial Narrow" w:hAnsi="Arial Narrow" w:cs="Arial"/>
          <w:b/>
          <w:color w:val="000000"/>
          <w:sz w:val="22"/>
          <w:szCs w:val="22"/>
        </w:rPr>
        <w:t>.</w:t>
      </w:r>
      <w:r w:rsidRPr="00ED010D">
        <w:rPr>
          <w:rFonts w:ascii="Arial Narrow" w:eastAsia="Arial Narrow" w:hAnsi="Arial Narrow" w:cs="Arial"/>
          <w:color w:val="000000"/>
          <w:sz w:val="22"/>
          <w:szCs w:val="22"/>
        </w:rPr>
        <w:t xml:space="preserve"> Los pagos </w:t>
      </w:r>
      <w:r w:rsidR="004B7DA2" w:rsidRPr="00ED010D">
        <w:rPr>
          <w:rFonts w:ascii="Arial Narrow" w:eastAsia="Arial Narrow" w:hAnsi="Arial Narrow" w:cs="Arial"/>
          <w:color w:val="000000"/>
          <w:sz w:val="22"/>
          <w:szCs w:val="22"/>
        </w:rPr>
        <w:t xml:space="preserve">se </w:t>
      </w:r>
      <w:r w:rsidR="00EA60EE" w:rsidRPr="00ED010D">
        <w:rPr>
          <w:rFonts w:ascii="Arial Narrow" w:eastAsia="Arial Narrow" w:hAnsi="Arial Narrow" w:cs="Arial"/>
          <w:color w:val="000000"/>
          <w:sz w:val="22"/>
          <w:szCs w:val="22"/>
        </w:rPr>
        <w:t>realizarán</w:t>
      </w:r>
      <w:r w:rsidRPr="00ED010D">
        <w:rPr>
          <w:rFonts w:ascii="Arial Narrow" w:eastAsia="Arial Narrow" w:hAnsi="Arial Narrow" w:cs="Arial"/>
          <w:color w:val="000000"/>
          <w:sz w:val="22"/>
          <w:szCs w:val="22"/>
        </w:rPr>
        <w:t xml:space="preserve"> en pesos colombianos, a través de consignación en la cuenta corriente o de ahorros que indique el proponente seleccionado, abierta en una de las entidades financieras afiliadas al sistema automático de pagos (SAP), previos los descuentos de ley.</w:t>
      </w:r>
    </w:p>
    <w:p w14:paraId="7C9990A9" w14:textId="77777777" w:rsidR="00A07C53" w:rsidRPr="00ED010D" w:rsidRDefault="00A07C53" w:rsidP="00A07C53">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ED010D">
        <w:rPr>
          <w:rFonts w:ascii="Arial Narrow" w:eastAsia="Arial Narrow" w:hAnsi="Arial Narrow" w:cs="Arial"/>
          <w:color w:val="000000"/>
          <w:sz w:val="22"/>
          <w:szCs w:val="22"/>
        </w:rPr>
        <w:t> </w:t>
      </w:r>
    </w:p>
    <w:p w14:paraId="2A4F9FA1" w14:textId="7C4C01DF" w:rsidR="00A07C53" w:rsidRPr="00ED010D" w:rsidRDefault="00A07C53" w:rsidP="00A07C53">
      <w:pPr>
        <w:pBdr>
          <w:top w:val="nil"/>
          <w:left w:val="nil"/>
          <w:bottom w:val="nil"/>
          <w:right w:val="nil"/>
          <w:between w:val="nil"/>
        </w:pBdr>
        <w:shd w:val="clear" w:color="auto" w:fill="FFFFFF"/>
        <w:ind w:firstLine="0"/>
        <w:rPr>
          <w:rFonts w:ascii="Arial Narrow" w:eastAsia="Arial" w:hAnsi="Arial Narrow" w:cs="Arial"/>
          <w:color w:val="000000"/>
          <w:sz w:val="22"/>
          <w:szCs w:val="22"/>
        </w:rPr>
      </w:pPr>
      <w:r w:rsidRPr="00ED010D">
        <w:rPr>
          <w:rFonts w:ascii="Arial Narrow" w:eastAsia="Arial Narrow" w:hAnsi="Arial Narrow" w:cs="Arial"/>
          <w:b/>
          <w:color w:val="000000"/>
          <w:sz w:val="22"/>
          <w:szCs w:val="22"/>
        </w:rPr>
        <w:t>Nota 4</w:t>
      </w:r>
      <w:r w:rsidR="00EA60EE">
        <w:rPr>
          <w:rFonts w:ascii="Arial Narrow" w:eastAsia="Arial Narrow" w:hAnsi="Arial Narrow" w:cs="Arial"/>
          <w:b/>
          <w:color w:val="000000"/>
          <w:sz w:val="22"/>
          <w:szCs w:val="22"/>
        </w:rPr>
        <w:t>.</w:t>
      </w:r>
      <w:r w:rsidRPr="00ED010D">
        <w:rPr>
          <w:rFonts w:ascii="Arial Narrow" w:eastAsia="Arial Narrow" w:hAnsi="Arial Narrow" w:cs="Arial"/>
          <w:color w:val="000000"/>
          <w:sz w:val="22"/>
          <w:szCs w:val="22"/>
        </w:rPr>
        <w:t> Todos los pagos del presente contrato se encuentran sujetos a la disponibilidad y aprobación del PAC del IDIGER.</w:t>
      </w:r>
    </w:p>
    <w:p w14:paraId="4BAB9D42" w14:textId="77777777" w:rsidR="00A07C53" w:rsidRPr="00ED010D" w:rsidRDefault="00A07C53" w:rsidP="00A07C53">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ED010D">
        <w:rPr>
          <w:rFonts w:ascii="Arial Narrow" w:eastAsia="Arial Narrow" w:hAnsi="Arial Narrow" w:cs="Arial"/>
          <w:color w:val="000000"/>
          <w:sz w:val="22"/>
          <w:szCs w:val="22"/>
        </w:rPr>
        <w:t> </w:t>
      </w:r>
    </w:p>
    <w:p w14:paraId="11BCC88B" w14:textId="50A86A09" w:rsidR="00A07C53" w:rsidRPr="00ED010D" w:rsidRDefault="00A07C53" w:rsidP="00A07C53">
      <w:pPr>
        <w:pBdr>
          <w:top w:val="nil"/>
          <w:left w:val="nil"/>
          <w:bottom w:val="nil"/>
          <w:right w:val="nil"/>
          <w:between w:val="nil"/>
        </w:pBdr>
        <w:shd w:val="clear" w:color="auto" w:fill="FFFFFF"/>
        <w:ind w:firstLine="0"/>
        <w:rPr>
          <w:rFonts w:ascii="Arial Narrow" w:eastAsia="Arial" w:hAnsi="Arial Narrow" w:cs="Arial"/>
          <w:color w:val="000000"/>
          <w:sz w:val="22"/>
          <w:szCs w:val="22"/>
        </w:rPr>
      </w:pPr>
      <w:r w:rsidRPr="00ED010D">
        <w:rPr>
          <w:rFonts w:ascii="Arial Narrow" w:eastAsia="Arial Narrow" w:hAnsi="Arial Narrow" w:cs="Arial"/>
          <w:b/>
          <w:color w:val="000000"/>
          <w:sz w:val="22"/>
          <w:szCs w:val="22"/>
        </w:rPr>
        <w:t>Nota 5</w:t>
      </w:r>
      <w:r w:rsidR="00EA60EE">
        <w:rPr>
          <w:rFonts w:ascii="Arial Narrow" w:eastAsia="Arial Narrow" w:hAnsi="Arial Narrow" w:cs="Arial"/>
          <w:b/>
          <w:color w:val="000000"/>
          <w:sz w:val="22"/>
          <w:szCs w:val="22"/>
        </w:rPr>
        <w:t>.</w:t>
      </w:r>
      <w:r w:rsidRPr="00ED010D">
        <w:rPr>
          <w:rFonts w:ascii="Arial Narrow" w:eastAsia="Arial Narrow" w:hAnsi="Arial Narrow" w:cs="Arial"/>
          <w:color w:val="000000"/>
          <w:sz w:val="22"/>
          <w:szCs w:val="22"/>
        </w:rPr>
        <w:t> El contratista con la suscripción del contrato acepta que en el evento que el valor total a pagar tenga centavos, éste se ajustara al peso, ya sea por exceso o por defecto, si la suma es mayor, menor o igual a 0.50 centavos.  Lo anterior, sin que sobrepase el valor total establecido en el presente contrato.</w:t>
      </w:r>
    </w:p>
    <w:p w14:paraId="12662EA0" w14:textId="77777777" w:rsidR="00A07C53" w:rsidRPr="00ED010D" w:rsidRDefault="00A07C53" w:rsidP="00A07C53">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ED010D">
        <w:rPr>
          <w:rFonts w:ascii="Arial Narrow" w:eastAsia="Arial Narrow" w:hAnsi="Arial Narrow" w:cs="Arial"/>
          <w:color w:val="000000"/>
          <w:sz w:val="22"/>
          <w:szCs w:val="22"/>
        </w:rPr>
        <w:t> </w:t>
      </w:r>
    </w:p>
    <w:p w14:paraId="75177774" w14:textId="77777777" w:rsidR="00A07C53" w:rsidRPr="00ED010D" w:rsidRDefault="00A07C53" w:rsidP="00A07C53">
      <w:pPr>
        <w:ind w:hanging="2"/>
        <w:rPr>
          <w:rFonts w:ascii="Arial Narrow" w:eastAsia="Arial Narrow" w:hAnsi="Arial Narrow" w:cs="Arial"/>
          <w:sz w:val="22"/>
          <w:szCs w:val="22"/>
        </w:rPr>
      </w:pPr>
      <w:r w:rsidRPr="00ED010D">
        <w:rPr>
          <w:rFonts w:ascii="Arial Narrow" w:eastAsia="Arial Narrow" w:hAnsi="Arial Narrow" w:cs="Arial"/>
          <w:b/>
          <w:color w:val="000000"/>
          <w:sz w:val="22"/>
          <w:szCs w:val="22"/>
        </w:rPr>
        <w:t>Nota 6:</w:t>
      </w:r>
      <w:r w:rsidRPr="00ED010D">
        <w:rPr>
          <w:rFonts w:ascii="Arial Narrow" w:eastAsia="Arial Narrow" w:hAnsi="Arial Narrow" w:cs="Arial"/>
          <w:color w:val="000000"/>
          <w:sz w:val="22"/>
          <w:szCs w:val="22"/>
        </w:rPr>
        <w:t> El último pago estará supeditado al cumplimiento de los anteriores requisitos y a la oportuna elaboración del acta de liquidación del contrato.</w:t>
      </w:r>
    </w:p>
    <w:p w14:paraId="204E9A59" w14:textId="77777777" w:rsidR="00A07C53" w:rsidRPr="00EA60EE" w:rsidRDefault="00A07C53" w:rsidP="00EA60EE">
      <w:pPr>
        <w:rPr>
          <w:rFonts w:ascii="Arial Narrow" w:eastAsia="Arial Narrow" w:hAnsi="Arial Narrow"/>
          <w:sz w:val="22"/>
          <w:szCs w:val="22"/>
        </w:rPr>
      </w:pPr>
    </w:p>
    <w:p w14:paraId="1F626337" w14:textId="7CDD1B53" w:rsidR="00A07C53" w:rsidRDefault="00A07C53" w:rsidP="00EA60EE">
      <w:pPr>
        <w:ind w:left="284"/>
        <w:rPr>
          <w:rFonts w:ascii="Arial Narrow" w:hAnsi="Arial Narrow"/>
          <w:b/>
          <w:bCs/>
          <w:sz w:val="22"/>
          <w:szCs w:val="22"/>
        </w:rPr>
      </w:pPr>
      <w:r w:rsidRPr="00EA60EE">
        <w:rPr>
          <w:rFonts w:ascii="Arial Narrow" w:hAnsi="Arial Narrow"/>
          <w:b/>
          <w:bCs/>
          <w:sz w:val="22"/>
          <w:szCs w:val="22"/>
        </w:rPr>
        <w:lastRenderedPageBreak/>
        <w:t>4.5. TIPO DE CONTRAT</w:t>
      </w:r>
      <w:r w:rsidR="00EA60EE" w:rsidRPr="00EA60EE">
        <w:rPr>
          <w:rFonts w:ascii="Arial Narrow" w:hAnsi="Arial Narrow"/>
          <w:b/>
          <w:bCs/>
          <w:sz w:val="22"/>
          <w:szCs w:val="22"/>
        </w:rPr>
        <w:t>O</w:t>
      </w:r>
    </w:p>
    <w:p w14:paraId="015E3966" w14:textId="16CCBB6C" w:rsidR="00EA60EE" w:rsidRDefault="00EA60EE" w:rsidP="00EA60EE">
      <w:pPr>
        <w:ind w:firstLine="0"/>
        <w:rPr>
          <w:rFonts w:ascii="Arial Narrow" w:hAnsi="Arial Narrow"/>
          <w:b/>
          <w:bCs/>
          <w:sz w:val="22"/>
          <w:szCs w:val="22"/>
        </w:rPr>
      </w:pPr>
    </w:p>
    <w:tbl>
      <w:tblPr>
        <w:tblW w:w="880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555"/>
        <w:gridCol w:w="567"/>
        <w:gridCol w:w="2268"/>
        <w:gridCol w:w="672"/>
        <w:gridCol w:w="1302"/>
        <w:gridCol w:w="1303"/>
        <w:gridCol w:w="1141"/>
      </w:tblGrid>
      <w:tr w:rsidR="00EA60EE" w:rsidRPr="00C35948" w14:paraId="4CB6460F" w14:textId="77777777" w:rsidTr="002B6092">
        <w:trPr>
          <w:trHeight w:val="397"/>
          <w:jc w:val="center"/>
        </w:trPr>
        <w:tc>
          <w:tcPr>
            <w:tcW w:w="8808" w:type="dxa"/>
            <w:gridSpan w:val="7"/>
            <w:shd w:val="clear" w:color="auto" w:fill="FFFFFF"/>
            <w:vAlign w:val="center"/>
          </w:tcPr>
          <w:p w14:paraId="68BA4357" w14:textId="77777777" w:rsidR="00EA60EE" w:rsidRPr="00C35948" w:rsidRDefault="00EA60EE" w:rsidP="002B6092">
            <w:pPr>
              <w:ind w:firstLine="0"/>
              <w:jc w:val="left"/>
              <w:rPr>
                <w:rFonts w:ascii="Arial Narrow" w:eastAsia="Arial Narrow" w:hAnsi="Arial Narrow" w:cs="Arial"/>
                <w:color w:val="808080"/>
              </w:rPr>
            </w:pPr>
            <w:r w:rsidRPr="001D5CCE">
              <w:rPr>
                <w:rFonts w:ascii="Arial Narrow" w:eastAsia="Arial Narrow" w:hAnsi="Arial Narrow" w:cs="Arial"/>
                <w:color w:val="8EAADB" w:themeColor="accent1" w:themeTint="99"/>
              </w:rPr>
              <w:t>Seleccione con una “x” una de las siguientes opciones de acuerdo con el tipo de contratación y la necesidad.</w:t>
            </w:r>
          </w:p>
        </w:tc>
      </w:tr>
      <w:tr w:rsidR="00EA60EE" w:rsidRPr="00C35948" w14:paraId="4E69D9D6" w14:textId="77777777" w:rsidTr="002B6092">
        <w:trPr>
          <w:trHeight w:val="397"/>
          <w:jc w:val="center"/>
        </w:trPr>
        <w:tc>
          <w:tcPr>
            <w:tcW w:w="1555" w:type="dxa"/>
            <w:shd w:val="clear" w:color="auto" w:fill="D9D9D9" w:themeFill="background1" w:themeFillShade="D9"/>
            <w:vAlign w:val="center"/>
          </w:tcPr>
          <w:p w14:paraId="07AA850B" w14:textId="77777777" w:rsidR="00EA60EE" w:rsidRPr="00C35948" w:rsidRDefault="00EA60EE" w:rsidP="002B6092">
            <w:pPr>
              <w:ind w:firstLine="0"/>
              <w:jc w:val="center"/>
              <w:rPr>
                <w:rFonts w:ascii="Arial Narrow" w:eastAsia="Arial Narrow" w:hAnsi="Arial Narrow" w:cs="Arial"/>
                <w:b/>
              </w:rPr>
            </w:pPr>
            <w:r w:rsidRPr="00C35948">
              <w:rPr>
                <w:rFonts w:ascii="Arial Narrow" w:eastAsia="Arial Narrow" w:hAnsi="Arial Narrow" w:cs="Arial"/>
                <w:b/>
              </w:rPr>
              <w:t>Obra Pública:</w:t>
            </w:r>
          </w:p>
        </w:tc>
        <w:tc>
          <w:tcPr>
            <w:tcW w:w="567" w:type="dxa"/>
            <w:vAlign w:val="center"/>
          </w:tcPr>
          <w:p w14:paraId="33BEB76F" w14:textId="77777777" w:rsidR="00EA60EE" w:rsidRPr="00C35948" w:rsidRDefault="00EA60EE" w:rsidP="002B6092">
            <w:pPr>
              <w:ind w:firstLine="0"/>
              <w:jc w:val="center"/>
              <w:rPr>
                <w:rFonts w:ascii="Arial Narrow" w:eastAsia="Arial Narrow" w:hAnsi="Arial Narrow" w:cs="Arial"/>
                <w:b/>
              </w:rPr>
            </w:pPr>
          </w:p>
        </w:tc>
        <w:tc>
          <w:tcPr>
            <w:tcW w:w="2268" w:type="dxa"/>
            <w:shd w:val="clear" w:color="auto" w:fill="D9D9D9" w:themeFill="background1" w:themeFillShade="D9"/>
            <w:vAlign w:val="center"/>
          </w:tcPr>
          <w:p w14:paraId="368FFF42" w14:textId="77777777" w:rsidR="00EA60EE" w:rsidRPr="00C35948" w:rsidRDefault="00EA60EE" w:rsidP="002B6092">
            <w:pPr>
              <w:ind w:firstLine="0"/>
              <w:jc w:val="center"/>
              <w:rPr>
                <w:rFonts w:ascii="Arial Narrow" w:eastAsia="Arial Narrow" w:hAnsi="Arial Narrow" w:cs="Arial"/>
                <w:b/>
              </w:rPr>
            </w:pPr>
            <w:r w:rsidRPr="00C35948">
              <w:rPr>
                <w:rFonts w:ascii="Arial Narrow" w:eastAsia="Arial Narrow" w:hAnsi="Arial Narrow" w:cs="Arial"/>
                <w:b/>
              </w:rPr>
              <w:t>Consultoría</w:t>
            </w:r>
          </w:p>
        </w:tc>
        <w:tc>
          <w:tcPr>
            <w:tcW w:w="672" w:type="dxa"/>
            <w:vAlign w:val="center"/>
          </w:tcPr>
          <w:p w14:paraId="4D4049F6" w14:textId="77777777" w:rsidR="00EA60EE" w:rsidRPr="00C35948" w:rsidRDefault="00EA60EE" w:rsidP="002B6092">
            <w:pPr>
              <w:ind w:firstLine="0"/>
              <w:jc w:val="center"/>
              <w:rPr>
                <w:rFonts w:ascii="Arial Narrow" w:eastAsia="Arial Narrow" w:hAnsi="Arial Narrow" w:cs="Arial"/>
                <w:b/>
              </w:rPr>
            </w:pPr>
          </w:p>
        </w:tc>
        <w:tc>
          <w:tcPr>
            <w:tcW w:w="2605" w:type="dxa"/>
            <w:gridSpan w:val="2"/>
            <w:shd w:val="clear" w:color="auto" w:fill="D9D9D9" w:themeFill="background1" w:themeFillShade="D9"/>
            <w:vAlign w:val="center"/>
          </w:tcPr>
          <w:p w14:paraId="36624B0B" w14:textId="77777777" w:rsidR="00EA60EE" w:rsidRPr="00C35948" w:rsidRDefault="00EA60EE" w:rsidP="002B6092">
            <w:pPr>
              <w:ind w:firstLine="0"/>
              <w:jc w:val="center"/>
              <w:rPr>
                <w:rFonts w:ascii="Arial Narrow" w:eastAsia="Arial Narrow" w:hAnsi="Arial Narrow" w:cs="Arial"/>
                <w:b/>
              </w:rPr>
            </w:pPr>
            <w:r w:rsidRPr="00C35948">
              <w:rPr>
                <w:rFonts w:ascii="Arial Narrow" w:eastAsia="Arial Narrow" w:hAnsi="Arial Narrow" w:cs="Arial"/>
                <w:b/>
              </w:rPr>
              <w:t>Interventoría:</w:t>
            </w:r>
          </w:p>
        </w:tc>
        <w:tc>
          <w:tcPr>
            <w:tcW w:w="1141" w:type="dxa"/>
          </w:tcPr>
          <w:p w14:paraId="73E5B551" w14:textId="77777777" w:rsidR="00EA60EE" w:rsidRPr="00C35948" w:rsidRDefault="00EA60EE" w:rsidP="002B6092">
            <w:pPr>
              <w:ind w:firstLine="0"/>
              <w:rPr>
                <w:rFonts w:ascii="Arial Narrow" w:eastAsia="Arial Narrow" w:hAnsi="Arial Narrow" w:cs="Arial"/>
                <w:b/>
              </w:rPr>
            </w:pPr>
          </w:p>
        </w:tc>
      </w:tr>
      <w:tr w:rsidR="00EA60EE" w:rsidRPr="00C35948" w14:paraId="51F118D7" w14:textId="77777777" w:rsidTr="002B6092">
        <w:trPr>
          <w:trHeight w:val="397"/>
          <w:jc w:val="center"/>
        </w:trPr>
        <w:tc>
          <w:tcPr>
            <w:tcW w:w="1555" w:type="dxa"/>
            <w:shd w:val="clear" w:color="auto" w:fill="D9D9D9" w:themeFill="background1" w:themeFillShade="D9"/>
            <w:vAlign w:val="center"/>
          </w:tcPr>
          <w:p w14:paraId="4DD6D8DC" w14:textId="77777777" w:rsidR="00EA60EE" w:rsidRPr="00C35948" w:rsidRDefault="00EA60EE" w:rsidP="002B6092">
            <w:pPr>
              <w:ind w:firstLine="0"/>
              <w:jc w:val="center"/>
              <w:rPr>
                <w:rFonts w:ascii="Arial Narrow" w:eastAsia="Arial Narrow" w:hAnsi="Arial Narrow" w:cs="Arial"/>
                <w:b/>
              </w:rPr>
            </w:pPr>
            <w:r w:rsidRPr="00C35948">
              <w:rPr>
                <w:rFonts w:ascii="Arial Narrow" w:eastAsia="Arial Narrow" w:hAnsi="Arial Narrow" w:cs="Arial"/>
                <w:b/>
              </w:rPr>
              <w:t>Suministro:</w:t>
            </w:r>
          </w:p>
        </w:tc>
        <w:tc>
          <w:tcPr>
            <w:tcW w:w="567" w:type="dxa"/>
            <w:vAlign w:val="center"/>
          </w:tcPr>
          <w:p w14:paraId="464A3BE6" w14:textId="77777777" w:rsidR="00EA60EE" w:rsidRPr="00C35948" w:rsidRDefault="00EA60EE" w:rsidP="002B6092">
            <w:pPr>
              <w:ind w:firstLine="0"/>
              <w:jc w:val="center"/>
              <w:rPr>
                <w:rFonts w:ascii="Arial Narrow" w:eastAsia="Arial Narrow" w:hAnsi="Arial Narrow" w:cs="Arial"/>
                <w:b/>
              </w:rPr>
            </w:pPr>
          </w:p>
        </w:tc>
        <w:tc>
          <w:tcPr>
            <w:tcW w:w="2268" w:type="dxa"/>
            <w:shd w:val="clear" w:color="auto" w:fill="D9D9D9" w:themeFill="background1" w:themeFillShade="D9"/>
            <w:vAlign w:val="center"/>
          </w:tcPr>
          <w:p w14:paraId="28E8C770" w14:textId="77777777" w:rsidR="00EA60EE" w:rsidRPr="00C35948" w:rsidRDefault="00EA60EE" w:rsidP="002B6092">
            <w:pPr>
              <w:ind w:firstLine="0"/>
              <w:jc w:val="center"/>
              <w:rPr>
                <w:rFonts w:ascii="Arial Narrow" w:eastAsia="Arial Narrow" w:hAnsi="Arial Narrow" w:cs="Arial"/>
                <w:b/>
              </w:rPr>
            </w:pPr>
            <w:r w:rsidRPr="00C35948">
              <w:rPr>
                <w:rFonts w:ascii="Arial Narrow" w:eastAsia="Arial Narrow" w:hAnsi="Arial Narrow" w:cs="Arial"/>
                <w:b/>
              </w:rPr>
              <w:t>Prestación de Servicios:</w:t>
            </w:r>
          </w:p>
        </w:tc>
        <w:tc>
          <w:tcPr>
            <w:tcW w:w="672" w:type="dxa"/>
            <w:vAlign w:val="center"/>
          </w:tcPr>
          <w:p w14:paraId="0537E836" w14:textId="77777777" w:rsidR="00EA60EE" w:rsidRPr="00C35948" w:rsidRDefault="00EA60EE" w:rsidP="002B6092">
            <w:pPr>
              <w:ind w:firstLine="0"/>
              <w:jc w:val="center"/>
              <w:rPr>
                <w:rFonts w:ascii="Arial Narrow" w:eastAsia="Arial Narrow" w:hAnsi="Arial Narrow" w:cs="Arial"/>
                <w:b/>
              </w:rPr>
            </w:pPr>
          </w:p>
        </w:tc>
        <w:tc>
          <w:tcPr>
            <w:tcW w:w="2605" w:type="dxa"/>
            <w:gridSpan w:val="2"/>
            <w:shd w:val="clear" w:color="auto" w:fill="D9D9D9" w:themeFill="background1" w:themeFillShade="D9"/>
          </w:tcPr>
          <w:p w14:paraId="4CD40EE6" w14:textId="77777777" w:rsidR="00EA60EE" w:rsidRPr="00C35948" w:rsidRDefault="00EA60EE" w:rsidP="002B6092">
            <w:pPr>
              <w:ind w:firstLine="0"/>
              <w:rPr>
                <w:rFonts w:ascii="Arial Narrow" w:eastAsia="Arial Narrow" w:hAnsi="Arial Narrow" w:cs="Arial"/>
                <w:b/>
              </w:rPr>
            </w:pPr>
            <w:r w:rsidRPr="00C35948">
              <w:rPr>
                <w:rFonts w:ascii="Arial Narrow" w:eastAsia="Arial Narrow" w:hAnsi="Arial Narrow" w:cs="Arial"/>
                <w:b/>
              </w:rPr>
              <w:t>Contrato de Seguro:</w:t>
            </w:r>
          </w:p>
        </w:tc>
        <w:tc>
          <w:tcPr>
            <w:tcW w:w="1141" w:type="dxa"/>
          </w:tcPr>
          <w:p w14:paraId="7E4C58A1" w14:textId="77777777" w:rsidR="00EA60EE" w:rsidRPr="00C35948" w:rsidRDefault="00EA60EE" w:rsidP="002B6092">
            <w:pPr>
              <w:ind w:firstLine="0"/>
              <w:rPr>
                <w:rFonts w:ascii="Arial Narrow" w:eastAsia="Arial Narrow" w:hAnsi="Arial Narrow" w:cs="Arial"/>
                <w:b/>
              </w:rPr>
            </w:pPr>
          </w:p>
        </w:tc>
      </w:tr>
      <w:tr w:rsidR="00EA60EE" w:rsidRPr="00C35948" w14:paraId="3C09ECED" w14:textId="77777777" w:rsidTr="002B6092">
        <w:trPr>
          <w:trHeight w:val="397"/>
          <w:jc w:val="center"/>
        </w:trPr>
        <w:tc>
          <w:tcPr>
            <w:tcW w:w="1555" w:type="dxa"/>
            <w:shd w:val="clear" w:color="auto" w:fill="D9D9D9" w:themeFill="background1" w:themeFillShade="D9"/>
            <w:vAlign w:val="center"/>
          </w:tcPr>
          <w:p w14:paraId="2952CFCA" w14:textId="77777777" w:rsidR="00EA60EE" w:rsidRPr="00C35948" w:rsidRDefault="00EA60EE" w:rsidP="002B6092">
            <w:pPr>
              <w:ind w:firstLine="0"/>
              <w:jc w:val="center"/>
              <w:rPr>
                <w:rFonts w:ascii="Arial Narrow" w:eastAsia="Arial Narrow" w:hAnsi="Arial Narrow" w:cs="Arial"/>
                <w:b/>
              </w:rPr>
            </w:pPr>
            <w:r w:rsidRPr="00C35948">
              <w:rPr>
                <w:rFonts w:ascii="Arial Narrow" w:eastAsia="Arial Narrow" w:hAnsi="Arial Narrow" w:cs="Arial"/>
                <w:b/>
              </w:rPr>
              <w:t>Compraventa</w:t>
            </w:r>
          </w:p>
        </w:tc>
        <w:tc>
          <w:tcPr>
            <w:tcW w:w="567" w:type="dxa"/>
            <w:vAlign w:val="center"/>
          </w:tcPr>
          <w:p w14:paraId="68FA507F" w14:textId="77777777" w:rsidR="00EA60EE" w:rsidRPr="00C35948" w:rsidRDefault="00EA60EE" w:rsidP="002B6092">
            <w:pPr>
              <w:ind w:firstLine="0"/>
              <w:jc w:val="center"/>
              <w:rPr>
                <w:rFonts w:ascii="Arial Narrow" w:eastAsia="Arial Narrow" w:hAnsi="Arial Narrow" w:cs="Arial"/>
                <w:b/>
              </w:rPr>
            </w:pPr>
          </w:p>
        </w:tc>
        <w:tc>
          <w:tcPr>
            <w:tcW w:w="2268" w:type="dxa"/>
            <w:shd w:val="clear" w:color="auto" w:fill="D9D9D9" w:themeFill="background1" w:themeFillShade="D9"/>
            <w:vAlign w:val="center"/>
          </w:tcPr>
          <w:p w14:paraId="65EF095A" w14:textId="77777777" w:rsidR="00EA60EE" w:rsidRPr="00C35948" w:rsidRDefault="00EA60EE" w:rsidP="002B6092">
            <w:pPr>
              <w:ind w:firstLine="0"/>
              <w:jc w:val="center"/>
              <w:rPr>
                <w:rFonts w:ascii="Arial Narrow" w:eastAsia="Arial Narrow" w:hAnsi="Arial Narrow" w:cs="Arial"/>
                <w:b/>
              </w:rPr>
            </w:pPr>
            <w:r w:rsidRPr="00C35948">
              <w:rPr>
                <w:rFonts w:ascii="Arial Narrow" w:eastAsia="Arial Narrow" w:hAnsi="Arial Narrow" w:cs="Arial"/>
                <w:b/>
              </w:rPr>
              <w:t>Concesión:</w:t>
            </w:r>
          </w:p>
        </w:tc>
        <w:tc>
          <w:tcPr>
            <w:tcW w:w="672" w:type="dxa"/>
            <w:vAlign w:val="center"/>
          </w:tcPr>
          <w:p w14:paraId="1E46AD25" w14:textId="77777777" w:rsidR="00EA60EE" w:rsidRPr="00C35948" w:rsidRDefault="00EA60EE" w:rsidP="002B6092">
            <w:pPr>
              <w:ind w:firstLine="0"/>
              <w:jc w:val="center"/>
              <w:rPr>
                <w:rFonts w:ascii="Arial Narrow" w:eastAsia="Arial Narrow" w:hAnsi="Arial Narrow" w:cs="Arial"/>
                <w:b/>
              </w:rPr>
            </w:pPr>
          </w:p>
        </w:tc>
        <w:tc>
          <w:tcPr>
            <w:tcW w:w="1302" w:type="dxa"/>
            <w:shd w:val="clear" w:color="auto" w:fill="D9D9D9" w:themeFill="background1" w:themeFillShade="D9"/>
            <w:vAlign w:val="center"/>
          </w:tcPr>
          <w:p w14:paraId="186D2A0D" w14:textId="77777777" w:rsidR="00EA60EE" w:rsidRPr="00C35948" w:rsidRDefault="00EA60EE" w:rsidP="002B6092">
            <w:pPr>
              <w:ind w:firstLine="0"/>
              <w:jc w:val="center"/>
              <w:rPr>
                <w:rFonts w:ascii="Arial Narrow" w:eastAsia="Arial Narrow" w:hAnsi="Arial Narrow" w:cs="Arial"/>
                <w:b/>
              </w:rPr>
            </w:pPr>
            <w:r w:rsidRPr="00C35948">
              <w:rPr>
                <w:rFonts w:ascii="Arial Narrow" w:eastAsia="Arial Narrow" w:hAnsi="Arial Narrow" w:cs="Arial"/>
                <w:b/>
              </w:rPr>
              <w:t xml:space="preserve">Otro: </w:t>
            </w:r>
          </w:p>
        </w:tc>
        <w:tc>
          <w:tcPr>
            <w:tcW w:w="2444" w:type="dxa"/>
            <w:gridSpan w:val="2"/>
            <w:vAlign w:val="center"/>
          </w:tcPr>
          <w:p w14:paraId="2EF304BF" w14:textId="77777777" w:rsidR="00EA60EE" w:rsidRPr="00C35948" w:rsidRDefault="00EA60EE" w:rsidP="002B6092">
            <w:pPr>
              <w:ind w:firstLine="0"/>
              <w:jc w:val="center"/>
              <w:rPr>
                <w:rFonts w:ascii="Arial Narrow" w:eastAsia="Arial Narrow" w:hAnsi="Arial Narrow" w:cs="Arial"/>
              </w:rPr>
            </w:pPr>
            <w:r w:rsidRPr="001D5CCE">
              <w:rPr>
                <w:rFonts w:ascii="Arial Narrow" w:eastAsia="Arial Narrow" w:hAnsi="Arial Narrow" w:cs="Arial"/>
                <w:color w:val="8EAADB" w:themeColor="accent1" w:themeTint="99"/>
              </w:rPr>
              <w:t>Describa cuál</w:t>
            </w:r>
          </w:p>
        </w:tc>
      </w:tr>
    </w:tbl>
    <w:p w14:paraId="035ECBD8" w14:textId="77777777" w:rsidR="00EA60EE" w:rsidRPr="00EA60EE" w:rsidRDefault="00EA60EE" w:rsidP="00EA60EE">
      <w:pPr>
        <w:rPr>
          <w:rFonts w:ascii="Arial Narrow" w:eastAsia="Arial Narrow" w:hAnsi="Arial Narrow"/>
          <w:sz w:val="22"/>
          <w:szCs w:val="22"/>
        </w:rPr>
      </w:pPr>
    </w:p>
    <w:p w14:paraId="048D74B3" w14:textId="77777777" w:rsidR="00A07C53" w:rsidRPr="00EA60EE" w:rsidRDefault="00A07C53" w:rsidP="00EA60EE">
      <w:pPr>
        <w:rPr>
          <w:rFonts w:ascii="Arial Narrow" w:eastAsia="Arial Narrow" w:hAnsi="Arial Narrow" w:cs="Arial"/>
          <w:color w:val="000000"/>
          <w:sz w:val="22"/>
          <w:szCs w:val="22"/>
        </w:rPr>
      </w:pPr>
    </w:p>
    <w:p w14:paraId="58D4D8D6" w14:textId="77777777" w:rsidR="00A07C53" w:rsidRPr="00EA60EE" w:rsidRDefault="00A07C53" w:rsidP="00EA60EE">
      <w:pPr>
        <w:ind w:left="284"/>
        <w:rPr>
          <w:rFonts w:ascii="Arial Narrow" w:hAnsi="Arial Narrow" w:cs="Arial"/>
          <w:b/>
          <w:bCs/>
          <w:sz w:val="22"/>
          <w:szCs w:val="22"/>
        </w:rPr>
      </w:pPr>
      <w:r w:rsidRPr="00EA60EE">
        <w:rPr>
          <w:rFonts w:ascii="Arial Narrow" w:hAnsi="Arial Narrow" w:cs="Arial"/>
          <w:b/>
          <w:bCs/>
          <w:sz w:val="22"/>
          <w:szCs w:val="22"/>
        </w:rPr>
        <w:t xml:space="preserve">4.6. CONVOCATORIA LIMITADA A MYPIMES </w:t>
      </w:r>
    </w:p>
    <w:p w14:paraId="788F62AE" w14:textId="77777777" w:rsidR="00A07C53" w:rsidRPr="00EA60EE" w:rsidRDefault="00A07C53" w:rsidP="00EA60EE">
      <w:pPr>
        <w:rPr>
          <w:rFonts w:ascii="Arial Narrow" w:eastAsia="Arial Narrow" w:hAnsi="Arial Narrow" w:cs="Arial"/>
          <w:color w:val="000000"/>
          <w:sz w:val="22"/>
          <w:szCs w:val="22"/>
        </w:rPr>
      </w:pPr>
    </w:p>
    <w:p w14:paraId="2FC99E5B" w14:textId="1FBD4480" w:rsidR="00A07C53" w:rsidRPr="00EA60EE" w:rsidRDefault="00A07C53" w:rsidP="00A07C53">
      <w:pPr>
        <w:ind w:left="-2" w:firstLine="0"/>
        <w:rPr>
          <w:rFonts w:ascii="Arial Narrow" w:eastAsia="Arial Narrow" w:hAnsi="Arial Narrow" w:cs="Arial"/>
          <w:sz w:val="22"/>
          <w:szCs w:val="22"/>
        </w:rPr>
      </w:pPr>
      <w:r w:rsidRPr="00EA60EE">
        <w:rPr>
          <w:rFonts w:ascii="Arial Narrow" w:eastAsia="Arial Narrow" w:hAnsi="Arial Narrow" w:cs="Arial"/>
          <w:sz w:val="22"/>
          <w:szCs w:val="22"/>
        </w:rPr>
        <w:t xml:space="preserve">Teniendo en cuenta el presupuesto oficial estimado para el presente proceso el cual asciende a la </w:t>
      </w:r>
      <w:r w:rsidRPr="00EA60EE">
        <w:rPr>
          <w:rFonts w:ascii="Arial Narrow" w:eastAsia="Arial Narrow" w:hAnsi="Arial Narrow" w:cs="Arial"/>
          <w:color w:val="000000"/>
          <w:sz w:val="22"/>
          <w:szCs w:val="22"/>
        </w:rPr>
        <w:t xml:space="preserve">suma de </w:t>
      </w:r>
      <w:r w:rsidRPr="00EA60EE">
        <w:rPr>
          <w:rFonts w:ascii="Arial Narrow" w:eastAsia="Arial" w:hAnsi="Arial Narrow" w:cs="Arial"/>
          <w:iCs/>
          <w:color w:val="8EAADB" w:themeColor="accent1" w:themeTint="99"/>
          <w:sz w:val="22"/>
          <w:szCs w:val="22"/>
        </w:rPr>
        <w:t>Indicar el valor en letras</w:t>
      </w:r>
      <w:r w:rsidRPr="00EA60EE">
        <w:rPr>
          <w:rFonts w:ascii="Arial Narrow" w:eastAsia="Arial Narrow" w:hAnsi="Arial Narrow" w:cs="Arial"/>
          <w:b/>
          <w:i/>
          <w:color w:val="8EAADB" w:themeColor="accent1" w:themeTint="99"/>
          <w:sz w:val="22"/>
          <w:szCs w:val="22"/>
        </w:rPr>
        <w:t xml:space="preserve"> </w:t>
      </w:r>
      <w:r w:rsidRPr="00EA60EE">
        <w:rPr>
          <w:rFonts w:ascii="Arial Narrow" w:eastAsia="Arial Narrow" w:hAnsi="Arial Narrow" w:cs="Arial"/>
          <w:b/>
          <w:sz w:val="22"/>
          <w:szCs w:val="22"/>
        </w:rPr>
        <w:t>PESOS M/CTE (</w:t>
      </w:r>
      <w:r w:rsidRPr="00EA60EE">
        <w:rPr>
          <w:rFonts w:ascii="Arial Narrow" w:eastAsia="Arial" w:hAnsi="Arial Narrow" w:cs="Arial"/>
          <w:iCs/>
          <w:color w:val="8EAADB" w:themeColor="accent1" w:themeTint="99"/>
          <w:sz w:val="22"/>
          <w:szCs w:val="22"/>
        </w:rPr>
        <w:t>Indicar el valor en números</w:t>
      </w:r>
      <w:r w:rsidRPr="00EA60EE">
        <w:rPr>
          <w:rFonts w:ascii="Arial Narrow" w:eastAsia="Arial Narrow" w:hAnsi="Arial Narrow" w:cs="Arial"/>
          <w:b/>
          <w:sz w:val="22"/>
          <w:szCs w:val="22"/>
        </w:rPr>
        <w:t>) IVA INCLUIDO</w:t>
      </w:r>
      <w:r w:rsidRPr="00EA60EE">
        <w:rPr>
          <w:rFonts w:ascii="Arial Narrow" w:eastAsia="Arial Narrow" w:hAnsi="Arial Narrow" w:cs="Arial"/>
          <w:sz w:val="22"/>
          <w:szCs w:val="22"/>
        </w:rPr>
        <w:t xml:space="preserve"> y que se cumplen los presupuestos dados en el Artículo 2.2.1.2.4.2.2., del Decreto 1082 de 2015,</w:t>
      </w:r>
      <w:r w:rsidR="00D657B4" w:rsidRPr="00EA60EE">
        <w:rPr>
          <w:rFonts w:ascii="Arial Narrow" w:eastAsia="Arial Narrow" w:hAnsi="Arial Narrow" w:cs="Arial"/>
          <w:sz w:val="22"/>
          <w:szCs w:val="22"/>
        </w:rPr>
        <w:t xml:space="preserve"> modificado por el artículo 5 del Decreto 1860 de 2021,</w:t>
      </w:r>
      <w:r w:rsidRPr="00EA60EE">
        <w:rPr>
          <w:rFonts w:ascii="Arial Narrow" w:eastAsia="Arial Narrow" w:hAnsi="Arial Narrow" w:cs="Arial"/>
          <w:sz w:val="22"/>
          <w:szCs w:val="22"/>
        </w:rPr>
        <w:t xml:space="preserve"> </w:t>
      </w:r>
      <w:r w:rsidRPr="00EA60EE">
        <w:rPr>
          <w:rFonts w:ascii="Arial Narrow" w:eastAsia="Arial Narrow" w:hAnsi="Arial Narrow" w:cs="Arial"/>
          <w:color w:val="000000"/>
          <w:sz w:val="22"/>
          <w:szCs w:val="22"/>
        </w:rPr>
        <w:t xml:space="preserve">toda vez que dicho valor es </w:t>
      </w:r>
      <w:r w:rsidRPr="00EA60EE">
        <w:rPr>
          <w:rFonts w:ascii="Arial Narrow" w:eastAsia="Arial" w:hAnsi="Arial Narrow" w:cs="Arial"/>
          <w:iCs/>
          <w:color w:val="8EAADB" w:themeColor="accent1" w:themeTint="99"/>
          <w:sz w:val="22"/>
          <w:szCs w:val="22"/>
        </w:rPr>
        <w:t>inferior (verificar el valor del Presupuesto Oficial)</w:t>
      </w:r>
      <w:r w:rsidRPr="00EA60EE">
        <w:rPr>
          <w:rFonts w:ascii="Arial Narrow" w:eastAsia="Arial Narrow" w:hAnsi="Arial Narrow" w:cs="Arial"/>
          <w:color w:val="8EAADB" w:themeColor="accent1" w:themeTint="99"/>
          <w:sz w:val="22"/>
          <w:szCs w:val="22"/>
        </w:rPr>
        <w:t xml:space="preserve"> </w:t>
      </w:r>
      <w:r w:rsidRPr="00EA60EE">
        <w:rPr>
          <w:rFonts w:ascii="Arial Narrow" w:eastAsia="Arial Narrow" w:hAnsi="Arial Narrow" w:cs="Arial"/>
          <w:color w:val="000000"/>
          <w:sz w:val="22"/>
          <w:szCs w:val="22"/>
        </w:rPr>
        <w:t>al umbral en USD$125.000 (V/r Umbral Mipyme en COP $</w:t>
      </w:r>
      <w:r w:rsidR="00EF3DF7" w:rsidRPr="00EA60EE">
        <w:rPr>
          <w:rFonts w:ascii="Arial Narrow" w:eastAsia="Arial Narrow" w:hAnsi="Arial Narrow" w:cs="Arial"/>
          <w:color w:val="000000"/>
          <w:sz w:val="22"/>
          <w:szCs w:val="22"/>
        </w:rPr>
        <w:t>457.297.262</w:t>
      </w:r>
      <w:r w:rsidRPr="00EA60EE">
        <w:rPr>
          <w:rFonts w:ascii="Arial Narrow" w:eastAsia="Arial Narrow" w:hAnsi="Arial Narrow" w:cs="Arial"/>
          <w:color w:val="000000"/>
          <w:sz w:val="22"/>
          <w:szCs w:val="22"/>
        </w:rPr>
        <w:t>)</w:t>
      </w:r>
      <w:r w:rsidR="00D83364" w:rsidRPr="00EA60EE">
        <w:rPr>
          <w:rFonts w:ascii="Arial Narrow" w:eastAsia="Arial Narrow" w:hAnsi="Arial Narrow" w:cs="Arial"/>
          <w:color w:val="B4C6E7" w:themeColor="accent1" w:themeTint="66"/>
          <w:sz w:val="22"/>
          <w:szCs w:val="22"/>
        </w:rPr>
        <w:t xml:space="preserve"> </w:t>
      </w:r>
      <w:r w:rsidR="00D83364" w:rsidRPr="00EA60EE">
        <w:rPr>
          <w:rFonts w:ascii="Arial Narrow" w:eastAsia="Arial Narrow" w:hAnsi="Arial Narrow" w:cs="Arial"/>
          <w:color w:val="8EAADB" w:themeColor="accent1" w:themeTint="99"/>
          <w:sz w:val="22"/>
          <w:szCs w:val="22"/>
        </w:rPr>
        <w:t>o el umbral que sea determinado por CCE</w:t>
      </w:r>
      <w:r w:rsidRPr="00EA60EE">
        <w:rPr>
          <w:rFonts w:ascii="Arial Narrow" w:eastAsia="Arial Narrow" w:hAnsi="Arial Narrow" w:cs="Arial"/>
          <w:color w:val="000000"/>
          <w:sz w:val="22"/>
          <w:szCs w:val="22"/>
        </w:rPr>
        <w:t xml:space="preserve">, </w:t>
      </w:r>
      <w:r w:rsidRPr="00EA60EE">
        <w:rPr>
          <w:rFonts w:ascii="Arial Narrow" w:eastAsia="Arial Narrow" w:hAnsi="Arial Narrow" w:cs="Arial"/>
          <w:sz w:val="22"/>
          <w:szCs w:val="22"/>
        </w:rPr>
        <w:t>la Entidad limitará el presente proceso a las Mipyme siempre y cuando se cumplan los requisitos respectivos descritos en dicha norma y su forma de acreditación estará dada en el proyecto de pliego de condiciones.</w:t>
      </w:r>
    </w:p>
    <w:p w14:paraId="64CCC752" w14:textId="77777777" w:rsidR="00A07C53" w:rsidRPr="00EA60EE" w:rsidRDefault="00A07C53" w:rsidP="00A07C53">
      <w:pPr>
        <w:ind w:left="-2" w:firstLine="0"/>
        <w:rPr>
          <w:rFonts w:ascii="Arial Narrow" w:eastAsia="Arial Narrow" w:hAnsi="Arial Narrow" w:cs="Arial"/>
          <w:sz w:val="22"/>
          <w:szCs w:val="22"/>
        </w:rPr>
      </w:pPr>
    </w:p>
    <w:p w14:paraId="1F0792D2" w14:textId="2F2776A7" w:rsidR="00A07C53" w:rsidRPr="00ED010D" w:rsidRDefault="004E76D3" w:rsidP="00A07C53">
      <w:pPr>
        <w:ind w:left="-2" w:firstLine="0"/>
        <w:rPr>
          <w:rFonts w:ascii="Arial Narrow" w:hAnsi="Arial Narrow" w:cs="Arial"/>
          <w:b/>
          <w:sz w:val="22"/>
          <w:szCs w:val="22"/>
        </w:rPr>
      </w:pPr>
      <w:r w:rsidRPr="00EA60EE">
        <w:rPr>
          <w:rFonts w:ascii="Arial Narrow" w:hAnsi="Arial Narrow" w:cs="Arial"/>
          <w:color w:val="333333"/>
          <w:sz w:val="22"/>
          <w:szCs w:val="22"/>
          <w:shd w:val="clear" w:color="auto" w:fill="FFFFFF"/>
        </w:rPr>
        <w:t>Por lo menos dos</w:t>
      </w:r>
      <w:r w:rsidR="00A07C53" w:rsidRPr="00EA60EE">
        <w:rPr>
          <w:rFonts w:ascii="Arial Narrow" w:hAnsi="Arial Narrow" w:cs="Arial"/>
          <w:color w:val="333333"/>
          <w:sz w:val="22"/>
          <w:szCs w:val="22"/>
          <w:shd w:val="clear" w:color="auto" w:fill="FFFFFF"/>
        </w:rPr>
        <w:t xml:space="preserve"> (</w:t>
      </w:r>
      <w:r w:rsidRPr="00EA60EE">
        <w:rPr>
          <w:rFonts w:ascii="Arial Narrow" w:hAnsi="Arial Narrow" w:cs="Arial"/>
          <w:color w:val="333333"/>
          <w:sz w:val="22"/>
          <w:szCs w:val="22"/>
          <w:shd w:val="clear" w:color="auto" w:fill="FFFFFF"/>
        </w:rPr>
        <w:t>2</w:t>
      </w:r>
      <w:r w:rsidR="00A07C53" w:rsidRPr="00EA60EE">
        <w:rPr>
          <w:rFonts w:ascii="Arial Narrow" w:hAnsi="Arial Narrow" w:cs="Arial"/>
          <w:color w:val="333333"/>
          <w:sz w:val="22"/>
          <w:szCs w:val="22"/>
          <w:shd w:val="clear" w:color="auto" w:fill="FFFFFF"/>
        </w:rPr>
        <w:t>) Mipyme nacionales deberá solicitar la limitación de la convocatoria a Mipyme nacionales. La Entidad Estatal debe recibir estas solicitudes por lo menos un (1) día hábil antes de la apertura del Proceso de Contratación</w:t>
      </w:r>
      <w:r w:rsidR="00A07C53" w:rsidRPr="00ED010D">
        <w:rPr>
          <w:rFonts w:ascii="Arial Narrow" w:hAnsi="Arial Narrow" w:cs="Arial"/>
          <w:color w:val="333333"/>
          <w:sz w:val="22"/>
          <w:szCs w:val="22"/>
          <w:shd w:val="clear" w:color="auto" w:fill="FFFFFF"/>
        </w:rPr>
        <w:t>.</w:t>
      </w:r>
    </w:p>
    <w:p w14:paraId="009849B3" w14:textId="77777777" w:rsidR="00A07C53" w:rsidRPr="00ED010D" w:rsidRDefault="00A07C53" w:rsidP="00A07C53">
      <w:pPr>
        <w:ind w:left="-2" w:firstLine="0"/>
        <w:rPr>
          <w:rFonts w:ascii="Arial Narrow" w:eastAsia="Arial Narrow" w:hAnsi="Arial Narrow" w:cs="Arial"/>
          <w:b/>
          <w:sz w:val="22"/>
          <w:szCs w:val="22"/>
        </w:rPr>
      </w:pPr>
    </w:p>
    <w:p w14:paraId="336E7EAF" w14:textId="77777777" w:rsidR="00A07C53" w:rsidRPr="00ED010D" w:rsidRDefault="00A07C53" w:rsidP="00816295">
      <w:pPr>
        <w:pStyle w:val="Ttulo1"/>
        <w:numPr>
          <w:ilvl w:val="0"/>
          <w:numId w:val="38"/>
        </w:numPr>
        <w:spacing w:line="240" w:lineRule="auto"/>
        <w:ind w:left="357" w:hanging="357"/>
        <w:contextualSpacing/>
        <w:jc w:val="both"/>
        <w:rPr>
          <w:rFonts w:ascii="Arial Narrow" w:hAnsi="Arial Narrow"/>
        </w:rPr>
      </w:pPr>
      <w:r w:rsidRPr="00ED010D">
        <w:rPr>
          <w:rFonts w:ascii="Arial Narrow" w:hAnsi="Arial Narrow"/>
        </w:rPr>
        <w:t>CRITERIOS DE SELECCIÓN</w:t>
      </w:r>
    </w:p>
    <w:p w14:paraId="30FEC9FB" w14:textId="77777777" w:rsidR="00A07C53" w:rsidRPr="00EA60EE" w:rsidRDefault="00A07C53" w:rsidP="00EA60EE">
      <w:pPr>
        <w:rPr>
          <w:rFonts w:ascii="Arial Narrow" w:eastAsia="Arial Narrow" w:hAnsi="Arial Narrow"/>
          <w:sz w:val="22"/>
          <w:szCs w:val="22"/>
        </w:rPr>
      </w:pPr>
    </w:p>
    <w:p w14:paraId="399763D2" w14:textId="77777777" w:rsidR="00A07C53" w:rsidRPr="00EA60EE" w:rsidRDefault="00A07C53" w:rsidP="00EA60EE">
      <w:pPr>
        <w:ind w:left="284"/>
        <w:rPr>
          <w:rFonts w:ascii="Arial Narrow" w:hAnsi="Arial Narrow"/>
          <w:b/>
          <w:bCs/>
          <w:sz w:val="22"/>
          <w:szCs w:val="22"/>
        </w:rPr>
      </w:pPr>
      <w:r w:rsidRPr="00EA60EE">
        <w:rPr>
          <w:rFonts w:ascii="Arial Narrow" w:hAnsi="Arial Narrow"/>
          <w:b/>
          <w:bCs/>
          <w:sz w:val="22"/>
          <w:szCs w:val="22"/>
        </w:rPr>
        <w:t>5.1 REQUISITOS HABILITANTES – CAPACIDAD JURÍDICA</w:t>
      </w:r>
    </w:p>
    <w:p w14:paraId="7FDD4D9F" w14:textId="77777777" w:rsidR="00A07C53" w:rsidRPr="00EA60EE" w:rsidRDefault="00A07C53" w:rsidP="00EA60EE">
      <w:pPr>
        <w:rPr>
          <w:rFonts w:ascii="Arial Narrow" w:eastAsia="Arial Narrow" w:hAnsi="Arial Narrow"/>
          <w:sz w:val="22"/>
          <w:szCs w:val="22"/>
        </w:rPr>
      </w:pPr>
    </w:p>
    <w:p w14:paraId="67F7C0E6" w14:textId="77777777" w:rsidR="00A07C53" w:rsidRPr="00EA60EE" w:rsidRDefault="00A07C53" w:rsidP="00EA60EE">
      <w:pPr>
        <w:rPr>
          <w:rFonts w:ascii="Arial Narrow" w:eastAsia="Arial Narrow" w:hAnsi="Arial Narrow"/>
          <w:sz w:val="22"/>
          <w:szCs w:val="22"/>
        </w:rPr>
      </w:pPr>
      <w:r w:rsidRPr="00EA60EE">
        <w:rPr>
          <w:rFonts w:ascii="Arial Narrow" w:eastAsia="Arial Narrow" w:hAnsi="Arial Narrow"/>
          <w:sz w:val="22"/>
          <w:szCs w:val="22"/>
        </w:rPr>
        <w:t>Teniendo en cuenta lo contemplado en el artículo 2.2.1.1.1.5.1., del Decreto Nacional 1082 de 2015, todas las personas interesadas en participar en el proceso de selección deben estar inscritas en el Registro Único de Proponentes de acuerdo con lo previsto en el artículo 6º de la Ley 1150 de 2007, modificado por el artículo 221 del Decreto Nacional 019 de 2012.</w:t>
      </w:r>
    </w:p>
    <w:p w14:paraId="26B02660" w14:textId="77777777" w:rsidR="00A07C53" w:rsidRPr="00EA60EE" w:rsidRDefault="00A07C53" w:rsidP="00EA60EE">
      <w:pPr>
        <w:rPr>
          <w:rFonts w:ascii="Arial Narrow" w:eastAsia="Arial Narrow" w:hAnsi="Arial Narrow"/>
          <w:sz w:val="22"/>
          <w:szCs w:val="22"/>
        </w:rPr>
      </w:pPr>
      <w:r w:rsidRPr="00EA60EE">
        <w:rPr>
          <w:rFonts w:ascii="Arial Narrow" w:eastAsia="Arial Narrow" w:hAnsi="Arial Narrow"/>
          <w:sz w:val="22"/>
          <w:szCs w:val="22"/>
        </w:rPr>
        <w:t> </w:t>
      </w:r>
    </w:p>
    <w:p w14:paraId="4EBCFD27" w14:textId="3F3720FA" w:rsidR="00A07C53" w:rsidRPr="00EA60EE" w:rsidRDefault="00EA60EE" w:rsidP="00EA60EE">
      <w:pPr>
        <w:ind w:left="567"/>
        <w:rPr>
          <w:rFonts w:ascii="Arial Narrow" w:hAnsi="Arial Narrow"/>
          <w:b/>
          <w:bCs/>
          <w:sz w:val="22"/>
          <w:szCs w:val="22"/>
        </w:rPr>
      </w:pPr>
      <w:r w:rsidRPr="00EA60EE">
        <w:rPr>
          <w:rFonts w:ascii="Arial Narrow" w:hAnsi="Arial Narrow"/>
          <w:b/>
          <w:bCs/>
          <w:sz w:val="22"/>
          <w:szCs w:val="22"/>
        </w:rPr>
        <w:t>5.1.1. LA ENTIDAD VERIFICARÁ EL RUP A TRAVÉS DE LA PLATAFORMA DE SECOP II.</w:t>
      </w:r>
    </w:p>
    <w:p w14:paraId="4348978F" w14:textId="2ADEC1EE" w:rsidR="00A07C53" w:rsidRPr="00EA60EE" w:rsidRDefault="00EA60EE" w:rsidP="00EA60EE">
      <w:pPr>
        <w:ind w:left="567"/>
        <w:rPr>
          <w:rFonts w:ascii="Arial Narrow" w:eastAsia="Arial Narrow" w:hAnsi="Arial Narrow"/>
          <w:b/>
          <w:bCs/>
          <w:sz w:val="22"/>
          <w:szCs w:val="22"/>
        </w:rPr>
      </w:pPr>
      <w:r w:rsidRPr="00EA60EE">
        <w:rPr>
          <w:rFonts w:ascii="Arial Narrow" w:eastAsia="Arial Narrow" w:hAnsi="Arial Narrow"/>
          <w:b/>
          <w:bCs/>
          <w:sz w:val="22"/>
          <w:szCs w:val="22"/>
        </w:rPr>
        <w:t> </w:t>
      </w:r>
    </w:p>
    <w:p w14:paraId="52EB3359" w14:textId="55C633E1" w:rsidR="00A07C53" w:rsidRPr="00EA60EE" w:rsidRDefault="00A07C53" w:rsidP="00EA60EE">
      <w:pPr>
        <w:ind w:left="851"/>
        <w:rPr>
          <w:rFonts w:ascii="Arial Narrow" w:eastAsia="Arial Narrow" w:hAnsi="Arial Narrow"/>
          <w:sz w:val="22"/>
          <w:szCs w:val="22"/>
        </w:rPr>
      </w:pPr>
      <w:r w:rsidRPr="00EA60EE">
        <w:rPr>
          <w:rStyle w:val="Ttulo4Car"/>
          <w:rFonts w:ascii="Arial Narrow" w:eastAsia="Arial Narrow" w:hAnsi="Arial Narrow" w:cs="Arial"/>
          <w:bCs/>
          <w:sz w:val="22"/>
          <w:szCs w:val="22"/>
        </w:rPr>
        <w:t>5.1.1.1</w:t>
      </w:r>
      <w:r w:rsidR="00EA60EE">
        <w:rPr>
          <w:rStyle w:val="Ttulo4Car"/>
          <w:rFonts w:ascii="Arial Narrow" w:eastAsia="Arial Narrow" w:hAnsi="Arial Narrow" w:cs="Arial"/>
          <w:bCs/>
          <w:sz w:val="22"/>
          <w:szCs w:val="22"/>
        </w:rPr>
        <w:t>.</w:t>
      </w:r>
      <w:r w:rsidRPr="00EA60EE">
        <w:rPr>
          <w:rStyle w:val="Ttulo4Car"/>
          <w:rFonts w:ascii="Arial Narrow" w:eastAsia="Arial Narrow" w:hAnsi="Arial Narrow" w:cs="Arial"/>
          <w:bCs/>
          <w:sz w:val="22"/>
          <w:szCs w:val="22"/>
        </w:rPr>
        <w:t xml:space="preserve"> Para todos los efectos</w:t>
      </w:r>
      <w:r w:rsidR="00EA60EE">
        <w:rPr>
          <w:rFonts w:ascii="Arial Narrow" w:eastAsia="Arial Narrow" w:hAnsi="Arial Narrow"/>
          <w:sz w:val="22"/>
          <w:szCs w:val="22"/>
        </w:rPr>
        <w:t>:</w:t>
      </w:r>
      <w:r w:rsidRPr="00EA60EE">
        <w:rPr>
          <w:rFonts w:ascii="Arial Narrow" w:eastAsia="Arial Narrow" w:hAnsi="Arial Narrow"/>
          <w:sz w:val="22"/>
          <w:szCs w:val="22"/>
        </w:rPr>
        <w:t xml:space="preserve"> el RUP debe renovarse a más tardar el quinto día hábil del mes de abril de cada año, de lo contrario cesan sus efectos. Salvo en la presente vigencia, ya que conforme a lo establecido en el artículo 2° del Decreto 434 del 19 de marzo de 2020 en la presente anualidad los proponentes tendrán hasta el quinto día hábil del mes de julio para la renovación del mismo.</w:t>
      </w:r>
    </w:p>
    <w:p w14:paraId="241DB47A" w14:textId="77777777" w:rsidR="00A07C53" w:rsidRPr="00EA60EE" w:rsidRDefault="00A07C53" w:rsidP="00EA60EE">
      <w:pPr>
        <w:rPr>
          <w:rFonts w:ascii="Arial Narrow" w:eastAsia="Arial Narrow" w:hAnsi="Arial Narrow"/>
          <w:sz w:val="22"/>
          <w:szCs w:val="22"/>
        </w:rPr>
      </w:pPr>
    </w:p>
    <w:p w14:paraId="22A16950" w14:textId="77777777" w:rsidR="00A07C53" w:rsidRPr="00EA60EE" w:rsidRDefault="00A07C53" w:rsidP="00EA60EE">
      <w:pPr>
        <w:ind w:left="851"/>
        <w:rPr>
          <w:rFonts w:ascii="Arial Narrow" w:eastAsia="Arial Narrow" w:hAnsi="Arial Narrow"/>
          <w:sz w:val="22"/>
          <w:szCs w:val="22"/>
        </w:rPr>
      </w:pPr>
      <w:r w:rsidRPr="00EA60EE">
        <w:rPr>
          <w:rFonts w:ascii="Arial Narrow" w:eastAsia="Arial Narrow" w:hAnsi="Arial Narrow"/>
          <w:sz w:val="22"/>
          <w:szCs w:val="22"/>
        </w:rPr>
        <w:t>Al cierre del presente proceso de contratación, es decir, hasta el plazo para presentar ofertas, el RUP debe encontrarse vigente y en firme y deberá aportarse como anexo en todos los casos. Para verificar que los efectos del RUP no han cesado, es necesario que el certificado contenga la anotación de que el inscrito ya radicó los documentos para la renovación o el soporte idóneo que así lo demuestre.</w:t>
      </w:r>
    </w:p>
    <w:p w14:paraId="2551F65C" w14:textId="77777777" w:rsidR="00A07C53" w:rsidRPr="00EA60EE" w:rsidRDefault="00A07C53" w:rsidP="00EA60EE">
      <w:pPr>
        <w:ind w:left="851"/>
        <w:rPr>
          <w:rFonts w:ascii="Arial Narrow" w:eastAsia="Arial Narrow" w:hAnsi="Arial Narrow"/>
          <w:sz w:val="22"/>
          <w:szCs w:val="22"/>
        </w:rPr>
      </w:pPr>
      <w:r w:rsidRPr="00EA60EE">
        <w:rPr>
          <w:rFonts w:ascii="Arial Narrow" w:eastAsia="Arial Narrow" w:hAnsi="Arial Narrow"/>
          <w:sz w:val="22"/>
          <w:szCs w:val="22"/>
        </w:rPr>
        <w:t> </w:t>
      </w:r>
    </w:p>
    <w:p w14:paraId="5464E829" w14:textId="0278D64A" w:rsidR="00A07C53" w:rsidRPr="00EA60EE" w:rsidRDefault="00A07C53" w:rsidP="00EA60EE">
      <w:pPr>
        <w:ind w:left="851"/>
        <w:rPr>
          <w:rFonts w:ascii="Arial Narrow" w:eastAsia="Arial Narrow" w:hAnsi="Arial Narrow"/>
          <w:sz w:val="22"/>
          <w:szCs w:val="22"/>
        </w:rPr>
      </w:pPr>
      <w:r w:rsidRPr="00EA60EE">
        <w:rPr>
          <w:rStyle w:val="Ttulo4Car"/>
          <w:rFonts w:ascii="Arial Narrow" w:eastAsia="Arial Narrow" w:hAnsi="Arial Narrow" w:cs="Arial"/>
          <w:sz w:val="22"/>
          <w:szCs w:val="22"/>
        </w:rPr>
        <w:t>5.1.1.2</w:t>
      </w:r>
      <w:r w:rsidR="00EA60EE">
        <w:rPr>
          <w:rStyle w:val="Ttulo4Car"/>
          <w:rFonts w:ascii="Arial Narrow" w:eastAsia="Arial Narrow" w:hAnsi="Arial Narrow" w:cs="Arial"/>
          <w:sz w:val="22"/>
          <w:szCs w:val="22"/>
        </w:rPr>
        <w:t>.</w:t>
      </w:r>
      <w:r w:rsidRPr="00EA60EE">
        <w:rPr>
          <w:rStyle w:val="Ttulo4Car"/>
          <w:rFonts w:ascii="Arial Narrow" w:eastAsia="Arial Narrow" w:hAnsi="Arial Narrow" w:cs="Arial"/>
          <w:sz w:val="22"/>
          <w:szCs w:val="22"/>
        </w:rPr>
        <w:t xml:space="preserve"> Consorcios o uniones temporales</w:t>
      </w:r>
      <w:r w:rsidRPr="00EA60EE">
        <w:rPr>
          <w:rFonts w:ascii="Arial Narrow" w:eastAsia="Arial Narrow" w:hAnsi="Arial Narrow"/>
          <w:b/>
          <w:sz w:val="22"/>
          <w:szCs w:val="22"/>
        </w:rPr>
        <w:t>:</w:t>
      </w:r>
      <w:r w:rsidRPr="00EA60EE">
        <w:rPr>
          <w:rFonts w:ascii="Arial Narrow" w:eastAsia="Arial Narrow" w:hAnsi="Arial Narrow"/>
          <w:sz w:val="22"/>
          <w:szCs w:val="22"/>
        </w:rPr>
        <w:t> Cada integrante del Consorcio o Unión Temporal deberá presentar el certificado de </w:t>
      </w:r>
      <w:r w:rsidRPr="00EA60EE">
        <w:rPr>
          <w:rFonts w:ascii="Arial Narrow" w:eastAsia="Arial Narrow" w:hAnsi="Arial Narrow"/>
          <w:b/>
          <w:sz w:val="22"/>
          <w:szCs w:val="22"/>
        </w:rPr>
        <w:t>Registro Único de Proponentes</w:t>
      </w:r>
      <w:r w:rsidRPr="00EA60EE">
        <w:rPr>
          <w:rFonts w:ascii="Arial Narrow" w:eastAsia="Arial Narrow" w:hAnsi="Arial Narrow"/>
          <w:sz w:val="22"/>
          <w:szCs w:val="22"/>
        </w:rPr>
        <w:t> en forma independiente.</w:t>
      </w:r>
    </w:p>
    <w:p w14:paraId="3E2B4456" w14:textId="77777777" w:rsidR="00A07C53" w:rsidRPr="00EA60EE" w:rsidRDefault="00A07C53" w:rsidP="00EA60EE">
      <w:pPr>
        <w:rPr>
          <w:rFonts w:ascii="Arial Narrow" w:eastAsia="Arial Narrow" w:hAnsi="Arial Narrow"/>
          <w:b/>
          <w:sz w:val="22"/>
          <w:szCs w:val="22"/>
        </w:rPr>
      </w:pPr>
    </w:p>
    <w:p w14:paraId="1DF29647" w14:textId="77777777" w:rsidR="00EA60EE" w:rsidRDefault="00EA60EE">
      <w:pPr>
        <w:spacing w:after="160" w:line="259" w:lineRule="auto"/>
        <w:ind w:firstLine="0"/>
        <w:jc w:val="left"/>
        <w:rPr>
          <w:rFonts w:ascii="Arial Narrow" w:hAnsi="Arial Narrow"/>
          <w:b/>
          <w:bCs/>
          <w:sz w:val="22"/>
          <w:szCs w:val="22"/>
        </w:rPr>
      </w:pPr>
      <w:r>
        <w:rPr>
          <w:rFonts w:ascii="Arial Narrow" w:hAnsi="Arial Narrow"/>
          <w:b/>
          <w:bCs/>
          <w:sz w:val="22"/>
          <w:szCs w:val="22"/>
        </w:rPr>
        <w:br w:type="page"/>
      </w:r>
    </w:p>
    <w:p w14:paraId="1CE9701C" w14:textId="2FC11941" w:rsidR="00A07C53" w:rsidRPr="00EA60EE" w:rsidRDefault="00EA60EE" w:rsidP="00EA60EE">
      <w:pPr>
        <w:ind w:left="567"/>
        <w:rPr>
          <w:rFonts w:ascii="Arial Narrow" w:hAnsi="Arial Narrow"/>
          <w:b/>
          <w:bCs/>
          <w:sz w:val="22"/>
          <w:szCs w:val="22"/>
        </w:rPr>
      </w:pPr>
      <w:r w:rsidRPr="00EA60EE">
        <w:rPr>
          <w:rFonts w:ascii="Arial Narrow" w:hAnsi="Arial Narrow"/>
          <w:b/>
          <w:bCs/>
          <w:sz w:val="22"/>
          <w:szCs w:val="22"/>
        </w:rPr>
        <w:lastRenderedPageBreak/>
        <w:t>5.1.2</w:t>
      </w:r>
      <w:r>
        <w:rPr>
          <w:rFonts w:ascii="Arial Narrow" w:hAnsi="Arial Narrow"/>
          <w:b/>
          <w:bCs/>
          <w:sz w:val="22"/>
          <w:szCs w:val="22"/>
        </w:rPr>
        <w:t>.</w:t>
      </w:r>
      <w:r w:rsidRPr="00EA60EE">
        <w:rPr>
          <w:rFonts w:ascii="Arial Narrow" w:hAnsi="Arial Narrow"/>
          <w:b/>
          <w:bCs/>
          <w:sz w:val="22"/>
          <w:szCs w:val="22"/>
        </w:rPr>
        <w:t xml:space="preserve"> CARTA DE PRESENTACIÓN DE LA PROPUESTA</w:t>
      </w:r>
    </w:p>
    <w:p w14:paraId="427EA5FB" w14:textId="77777777" w:rsidR="00A07C53" w:rsidRPr="00EA60EE" w:rsidRDefault="00A07C53" w:rsidP="00EA60EE">
      <w:pPr>
        <w:rPr>
          <w:rFonts w:ascii="Arial Narrow" w:eastAsia="Arial Narrow" w:hAnsi="Arial Narrow"/>
          <w:sz w:val="22"/>
          <w:szCs w:val="22"/>
        </w:rPr>
      </w:pPr>
    </w:p>
    <w:p w14:paraId="0FB276C9" w14:textId="77777777" w:rsidR="00A07C53" w:rsidRPr="00EA60EE" w:rsidRDefault="00A07C53" w:rsidP="00EA60EE">
      <w:pPr>
        <w:rPr>
          <w:rFonts w:ascii="Arial Narrow" w:eastAsia="Arial Narrow" w:hAnsi="Arial Narrow" w:cs="Arial"/>
          <w:color w:val="212121"/>
          <w:sz w:val="22"/>
          <w:szCs w:val="22"/>
        </w:rPr>
      </w:pPr>
      <w:r w:rsidRPr="00EA60EE">
        <w:rPr>
          <w:rFonts w:ascii="Arial Narrow" w:eastAsia="Arial Narrow" w:hAnsi="Arial Narrow" w:cs="Arial"/>
          <w:color w:val="212121"/>
          <w:sz w:val="22"/>
          <w:szCs w:val="22"/>
        </w:rPr>
        <w:t>El proponente </w:t>
      </w:r>
      <w:r w:rsidRPr="00EA60EE">
        <w:rPr>
          <w:rFonts w:ascii="Arial Narrow" w:eastAsia="Arial Narrow" w:hAnsi="Arial Narrow" w:cs="Arial"/>
          <w:color w:val="212121"/>
          <w:sz w:val="22"/>
          <w:szCs w:val="22"/>
          <w:u w:val="single"/>
        </w:rPr>
        <w:t>deberá anexar la carta de presentación de la propuesta</w:t>
      </w:r>
      <w:r w:rsidRPr="00EA60EE">
        <w:rPr>
          <w:rFonts w:ascii="Arial Narrow" w:eastAsia="Arial Narrow" w:hAnsi="Arial Narrow" w:cs="Arial"/>
          <w:color w:val="212121"/>
          <w:sz w:val="22"/>
          <w:szCs w:val="22"/>
        </w:rPr>
        <w:t>, debidamente firmada por: El representante legal para personas jurídicas, la persona designada para representarlo en caso de Consorcio o Unión Temporal, o el apoderado debidamente constituido.</w:t>
      </w:r>
    </w:p>
    <w:p w14:paraId="4C83C660" w14:textId="77777777" w:rsidR="00A07C53" w:rsidRPr="00EA60EE" w:rsidRDefault="00A07C53" w:rsidP="00EA60EE">
      <w:pPr>
        <w:rPr>
          <w:rFonts w:ascii="Arial Narrow" w:eastAsia="Arial Narrow" w:hAnsi="Arial Narrow" w:cs="Arial"/>
          <w:color w:val="212121"/>
          <w:sz w:val="22"/>
          <w:szCs w:val="22"/>
        </w:rPr>
      </w:pPr>
      <w:r w:rsidRPr="00EA60EE">
        <w:rPr>
          <w:rFonts w:ascii="Arial Narrow" w:eastAsia="Arial Narrow" w:hAnsi="Arial Narrow" w:cs="Arial"/>
          <w:color w:val="212121"/>
          <w:sz w:val="22"/>
          <w:szCs w:val="22"/>
        </w:rPr>
        <w:t> </w:t>
      </w:r>
    </w:p>
    <w:p w14:paraId="765E240B" w14:textId="63CB0EE0" w:rsidR="00A07C53" w:rsidRPr="00EA60EE" w:rsidRDefault="00EA60EE" w:rsidP="00EA60EE">
      <w:pPr>
        <w:ind w:left="567"/>
        <w:rPr>
          <w:rFonts w:ascii="Arial Narrow" w:hAnsi="Arial Narrow" w:cs="Arial"/>
          <w:b/>
          <w:bCs/>
          <w:sz w:val="22"/>
          <w:szCs w:val="22"/>
        </w:rPr>
      </w:pPr>
      <w:r w:rsidRPr="00EA60EE">
        <w:rPr>
          <w:rFonts w:ascii="Arial Narrow" w:hAnsi="Arial Narrow" w:cs="Arial"/>
          <w:b/>
          <w:bCs/>
          <w:sz w:val="22"/>
          <w:szCs w:val="22"/>
        </w:rPr>
        <w:t>5.1.3</w:t>
      </w:r>
      <w:r>
        <w:rPr>
          <w:rFonts w:ascii="Arial Narrow" w:hAnsi="Arial Narrow" w:cs="Arial"/>
          <w:b/>
          <w:bCs/>
          <w:sz w:val="22"/>
          <w:szCs w:val="22"/>
        </w:rPr>
        <w:t>.</w:t>
      </w:r>
      <w:r w:rsidRPr="00EA60EE">
        <w:rPr>
          <w:rFonts w:ascii="Arial Narrow" w:hAnsi="Arial Narrow" w:cs="Arial"/>
          <w:b/>
          <w:bCs/>
          <w:sz w:val="22"/>
          <w:szCs w:val="22"/>
        </w:rPr>
        <w:t xml:space="preserve"> PODER DEBIDAMENTE CONSTITUIDO</w:t>
      </w:r>
    </w:p>
    <w:p w14:paraId="1499ABAA" w14:textId="77777777" w:rsidR="00A07C53" w:rsidRPr="00EA60EE" w:rsidRDefault="00A07C53" w:rsidP="00EA60EE">
      <w:pPr>
        <w:rPr>
          <w:rFonts w:ascii="Arial Narrow" w:eastAsia="Arial Narrow" w:hAnsi="Arial Narrow" w:cs="Arial"/>
          <w:color w:val="212121"/>
          <w:sz w:val="22"/>
          <w:szCs w:val="22"/>
        </w:rPr>
      </w:pPr>
    </w:p>
    <w:p w14:paraId="5AB306FF" w14:textId="77777777" w:rsidR="00A07C53" w:rsidRPr="00EA60EE" w:rsidRDefault="00A07C53" w:rsidP="00EA60EE">
      <w:pPr>
        <w:rPr>
          <w:rFonts w:ascii="Arial Narrow" w:eastAsia="Arial Narrow" w:hAnsi="Arial Narrow" w:cs="Arial"/>
          <w:color w:val="212121"/>
          <w:sz w:val="22"/>
          <w:szCs w:val="22"/>
        </w:rPr>
      </w:pPr>
      <w:r w:rsidRPr="00EA60EE">
        <w:rPr>
          <w:rFonts w:ascii="Arial Narrow" w:eastAsia="Arial Narrow" w:hAnsi="Arial Narrow" w:cs="Arial"/>
          <w:color w:val="212121"/>
          <w:sz w:val="22"/>
          <w:szCs w:val="22"/>
        </w:rPr>
        <w:t>En el evento de que la </w:t>
      </w:r>
      <w:r w:rsidRPr="00EA60EE">
        <w:rPr>
          <w:rFonts w:ascii="Arial Narrow" w:eastAsia="Arial Narrow" w:hAnsi="Arial Narrow" w:cs="Arial"/>
          <w:b/>
          <w:color w:val="212121"/>
          <w:sz w:val="22"/>
          <w:szCs w:val="22"/>
        </w:rPr>
        <w:t>carta de presentación de la propuesta</w:t>
      </w:r>
      <w:r w:rsidRPr="00EA60EE">
        <w:rPr>
          <w:rFonts w:ascii="Arial Narrow" w:eastAsia="Arial Narrow" w:hAnsi="Arial Narrow" w:cs="Arial"/>
          <w:color w:val="212121"/>
          <w:sz w:val="22"/>
          <w:szCs w:val="22"/>
        </w:rPr>
        <w:t> se presente a través de apoderado, éste debe encontrarse debidamente facultado para presentarla, así como asistir y participar durante todo el proceso de selección.</w:t>
      </w:r>
    </w:p>
    <w:p w14:paraId="21205927" w14:textId="77777777" w:rsidR="00A07C53" w:rsidRPr="00EA60EE" w:rsidRDefault="00A07C53" w:rsidP="00EA60EE">
      <w:pPr>
        <w:rPr>
          <w:rFonts w:ascii="Arial Narrow" w:eastAsia="Arial Narrow" w:hAnsi="Arial Narrow" w:cs="Arial"/>
          <w:color w:val="212121"/>
          <w:sz w:val="22"/>
          <w:szCs w:val="22"/>
        </w:rPr>
      </w:pPr>
    </w:p>
    <w:p w14:paraId="7108F1F3" w14:textId="10DE25BF" w:rsidR="00A07C53" w:rsidRPr="000E4E2E" w:rsidRDefault="000E4E2E" w:rsidP="000E4E2E">
      <w:pPr>
        <w:ind w:left="567"/>
        <w:rPr>
          <w:rFonts w:ascii="Arial Narrow" w:hAnsi="Arial Narrow" w:cs="Arial"/>
          <w:b/>
          <w:bCs/>
          <w:sz w:val="22"/>
          <w:szCs w:val="22"/>
        </w:rPr>
      </w:pPr>
      <w:r w:rsidRPr="000E4E2E">
        <w:rPr>
          <w:rFonts w:ascii="Arial Narrow" w:hAnsi="Arial Narrow" w:cs="Arial"/>
          <w:b/>
          <w:bCs/>
          <w:sz w:val="22"/>
          <w:szCs w:val="22"/>
        </w:rPr>
        <w:t>5.1.4</w:t>
      </w:r>
      <w:r>
        <w:rPr>
          <w:rFonts w:ascii="Arial Narrow" w:hAnsi="Arial Narrow" w:cs="Arial"/>
          <w:b/>
          <w:bCs/>
          <w:sz w:val="22"/>
          <w:szCs w:val="22"/>
        </w:rPr>
        <w:t>.</w:t>
      </w:r>
      <w:r w:rsidRPr="000E4E2E">
        <w:rPr>
          <w:rFonts w:ascii="Arial Narrow" w:hAnsi="Arial Narrow" w:cs="Arial"/>
          <w:b/>
          <w:bCs/>
          <w:sz w:val="22"/>
          <w:szCs w:val="22"/>
        </w:rPr>
        <w:t xml:space="preserve"> CERTIFICADO DE EXISTENCIA Y REPRESENTACIÓN LEGAL EXPEDIDO POR LA CÁMARA DE COMERCIO</w:t>
      </w:r>
    </w:p>
    <w:p w14:paraId="7F36EDBC" w14:textId="77777777" w:rsidR="00A07C53" w:rsidRPr="00EA60EE" w:rsidRDefault="00A07C53" w:rsidP="00EA60EE">
      <w:pPr>
        <w:rPr>
          <w:rFonts w:ascii="Arial Narrow" w:eastAsia="Arial Narrow" w:hAnsi="Arial Narrow" w:cs="Arial"/>
          <w:color w:val="212121"/>
          <w:sz w:val="22"/>
          <w:szCs w:val="22"/>
        </w:rPr>
      </w:pPr>
    </w:p>
    <w:p w14:paraId="794B4C3D" w14:textId="327F0947" w:rsidR="00A07C53" w:rsidRPr="00EA60EE" w:rsidRDefault="00A07C53" w:rsidP="00EA60EE">
      <w:pPr>
        <w:rPr>
          <w:rFonts w:ascii="Arial Narrow" w:eastAsia="Arial Narrow" w:hAnsi="Arial Narrow" w:cs="Arial"/>
          <w:sz w:val="22"/>
          <w:szCs w:val="22"/>
        </w:rPr>
      </w:pPr>
      <w:r w:rsidRPr="00EA60EE">
        <w:rPr>
          <w:rFonts w:ascii="Arial Narrow" w:eastAsia="Arial Narrow" w:hAnsi="Arial Narrow" w:cs="Arial"/>
          <w:sz w:val="22"/>
          <w:szCs w:val="22"/>
        </w:rPr>
        <w:t>Con fecha de expedición no mayor a treinta (30) días calendario anteriores a la fecha de cierre de proceso de selección</w:t>
      </w:r>
      <w:r w:rsidR="00780973" w:rsidRPr="00EA60EE">
        <w:rPr>
          <w:rFonts w:ascii="Arial Narrow" w:eastAsia="Arial Narrow" w:hAnsi="Arial Narrow" w:cs="Arial"/>
          <w:sz w:val="22"/>
          <w:szCs w:val="22"/>
        </w:rPr>
        <w:t xml:space="preserve"> y objeto social relacionado con el objeto de la futura contratación.</w:t>
      </w:r>
    </w:p>
    <w:p w14:paraId="58B8C59B" w14:textId="77777777" w:rsidR="00A07C53" w:rsidRPr="00EA60EE" w:rsidRDefault="00A07C53" w:rsidP="00EA60EE">
      <w:pPr>
        <w:rPr>
          <w:rFonts w:ascii="Arial Narrow" w:eastAsia="Arial Narrow" w:hAnsi="Arial Narrow" w:cs="Arial"/>
          <w:color w:val="212121"/>
          <w:sz w:val="22"/>
          <w:szCs w:val="22"/>
        </w:rPr>
      </w:pPr>
    </w:p>
    <w:p w14:paraId="4381B87B" w14:textId="0792DC45" w:rsidR="00A07C53" w:rsidRPr="000E4E2E" w:rsidRDefault="000E4E2E" w:rsidP="000E4E2E">
      <w:pPr>
        <w:ind w:left="567"/>
        <w:rPr>
          <w:rFonts w:ascii="Arial Narrow" w:hAnsi="Arial Narrow" w:cs="Arial"/>
          <w:b/>
          <w:bCs/>
          <w:sz w:val="22"/>
          <w:szCs w:val="22"/>
        </w:rPr>
      </w:pPr>
      <w:r w:rsidRPr="000E4E2E">
        <w:rPr>
          <w:rFonts w:ascii="Arial Narrow" w:hAnsi="Arial Narrow" w:cs="Arial"/>
          <w:b/>
          <w:bCs/>
          <w:sz w:val="22"/>
          <w:szCs w:val="22"/>
        </w:rPr>
        <w:t>5.1.5. AUTORIZACIÓN DEL ÓRGANO SOCIAL</w:t>
      </w:r>
    </w:p>
    <w:p w14:paraId="628F131C" w14:textId="77777777" w:rsidR="00A07C53" w:rsidRPr="00EA60EE" w:rsidRDefault="00A07C53" w:rsidP="00EA60EE">
      <w:pPr>
        <w:rPr>
          <w:rFonts w:ascii="Arial Narrow" w:hAnsi="Arial Narrow" w:cs="Arial"/>
          <w:sz w:val="22"/>
          <w:szCs w:val="22"/>
        </w:rPr>
      </w:pPr>
    </w:p>
    <w:p w14:paraId="25DCFD81" w14:textId="77777777" w:rsidR="00A07C53" w:rsidRPr="00EA60EE" w:rsidRDefault="00A07C53" w:rsidP="00EA60EE">
      <w:pPr>
        <w:rPr>
          <w:rFonts w:ascii="Arial Narrow" w:eastAsia="Arial Narrow" w:hAnsi="Arial Narrow" w:cs="Arial"/>
          <w:color w:val="212121"/>
          <w:sz w:val="22"/>
          <w:szCs w:val="22"/>
        </w:rPr>
      </w:pPr>
      <w:r w:rsidRPr="00EA60EE">
        <w:rPr>
          <w:rFonts w:ascii="Arial Narrow" w:eastAsia="Arial Narrow" w:hAnsi="Arial Narrow" w:cs="Arial"/>
          <w:color w:val="212121"/>
          <w:sz w:val="22"/>
          <w:szCs w:val="22"/>
        </w:rPr>
        <w:t>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w:t>
      </w:r>
    </w:p>
    <w:p w14:paraId="29F5F9A8" w14:textId="77777777" w:rsidR="00A07C53" w:rsidRPr="00EA60EE" w:rsidRDefault="00A07C53" w:rsidP="00EA60EE">
      <w:pPr>
        <w:rPr>
          <w:rFonts w:ascii="Arial Narrow" w:eastAsia="Arial Narrow" w:hAnsi="Arial Narrow" w:cs="Arial"/>
          <w:color w:val="212121"/>
          <w:sz w:val="22"/>
          <w:szCs w:val="22"/>
        </w:rPr>
      </w:pPr>
    </w:p>
    <w:p w14:paraId="5C7779EC" w14:textId="5DA4C040" w:rsidR="00A07C53" w:rsidRPr="000E4E2E" w:rsidRDefault="000E4E2E" w:rsidP="000E4E2E">
      <w:pPr>
        <w:ind w:left="567" w:firstLine="0"/>
        <w:rPr>
          <w:rFonts w:ascii="Arial Narrow" w:hAnsi="Arial Narrow" w:cs="Arial"/>
          <w:b/>
          <w:bCs/>
          <w:sz w:val="22"/>
          <w:szCs w:val="22"/>
        </w:rPr>
      </w:pPr>
      <w:r w:rsidRPr="000E4E2E">
        <w:rPr>
          <w:rFonts w:ascii="Arial Narrow" w:hAnsi="Arial Narrow" w:cs="Arial"/>
          <w:b/>
          <w:bCs/>
          <w:sz w:val="22"/>
          <w:szCs w:val="22"/>
        </w:rPr>
        <w:t>5.1.6. GARANTÍA DE SERIEDAD DE LA PROPUESTA</w:t>
      </w:r>
    </w:p>
    <w:p w14:paraId="6E8D2F0B" w14:textId="77777777" w:rsidR="00A07C53" w:rsidRPr="00EA60EE" w:rsidRDefault="00A07C53" w:rsidP="00EA60EE">
      <w:pPr>
        <w:rPr>
          <w:rFonts w:ascii="Arial Narrow" w:eastAsia="Arial Narrow" w:hAnsi="Arial Narrow" w:cs="Arial"/>
          <w:color w:val="212121"/>
          <w:sz w:val="22"/>
          <w:szCs w:val="22"/>
        </w:rPr>
      </w:pPr>
    </w:p>
    <w:p w14:paraId="3952B0CF" w14:textId="71F7FDBE" w:rsidR="00A07C53" w:rsidRDefault="00A07C53" w:rsidP="00EA60EE">
      <w:pPr>
        <w:rPr>
          <w:rFonts w:ascii="Arial Narrow" w:eastAsia="Arial Narrow" w:hAnsi="Arial Narrow" w:cs="Arial"/>
          <w:sz w:val="22"/>
          <w:szCs w:val="22"/>
        </w:rPr>
      </w:pPr>
      <w:r w:rsidRPr="00EA60EE">
        <w:rPr>
          <w:rFonts w:ascii="Arial Narrow" w:eastAsia="Arial Narrow" w:hAnsi="Arial Narrow" w:cs="Arial"/>
          <w:sz w:val="22"/>
          <w:szCs w:val="22"/>
        </w:rPr>
        <w:t>Para garantizar la seriedad de la oferta, cada oferente debe constituir a favor del Instituto Distrital de Gestión de Riesgos y Cambio Climático, una garantía de seriedad de la oferta a FAVOR DE ENTIDADES OFICIALES por</w:t>
      </w:r>
      <w:r w:rsidRPr="00EA60EE">
        <w:rPr>
          <w:rFonts w:ascii="Arial Narrow" w:eastAsia="Arial Narrow" w:hAnsi="Arial Narrow" w:cs="Arial"/>
          <w:color w:val="212121"/>
          <w:sz w:val="22"/>
          <w:szCs w:val="22"/>
        </w:rPr>
        <w:t xml:space="preserve"> </w:t>
      </w:r>
      <w:r w:rsidRPr="00EA60EE">
        <w:rPr>
          <w:rFonts w:ascii="Arial Narrow" w:eastAsia="Arial Narrow" w:hAnsi="Arial Narrow" w:cs="Arial"/>
          <w:sz w:val="22"/>
          <w:szCs w:val="22"/>
        </w:rPr>
        <w:t>cualquiera de los métodos admitidos para este criterio de conformidad con las reglas establecidas por el Decreto 1082</w:t>
      </w:r>
      <w:r w:rsidRPr="00EA60EE">
        <w:rPr>
          <w:rFonts w:ascii="Arial Narrow" w:eastAsia="Arial Narrow" w:hAnsi="Arial Narrow" w:cs="Arial"/>
          <w:color w:val="212121"/>
          <w:sz w:val="22"/>
          <w:szCs w:val="22"/>
        </w:rPr>
        <w:t xml:space="preserve"> </w:t>
      </w:r>
      <w:r w:rsidRPr="00EA60EE">
        <w:rPr>
          <w:rFonts w:ascii="Arial Narrow" w:eastAsia="Arial Narrow" w:hAnsi="Arial Narrow" w:cs="Arial"/>
          <w:sz w:val="22"/>
          <w:szCs w:val="22"/>
        </w:rPr>
        <w:t>de 2015; si esta es una póliza, deberá ser expedida por una compañía de seguros legalmente establecida en Colombia.</w:t>
      </w:r>
    </w:p>
    <w:p w14:paraId="51CE587C" w14:textId="74256DA0" w:rsidR="00AF4866" w:rsidRDefault="00AF4866" w:rsidP="00EA60EE">
      <w:pPr>
        <w:rPr>
          <w:rFonts w:ascii="Arial Narrow" w:eastAsia="Arial Narrow" w:hAnsi="Arial Narrow" w:cs="Arial"/>
          <w:sz w:val="22"/>
          <w:szCs w:val="22"/>
        </w:rPr>
      </w:pPr>
    </w:p>
    <w:tbl>
      <w:tblPr>
        <w:tblW w:w="877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1697"/>
        <w:gridCol w:w="7081"/>
      </w:tblGrid>
      <w:tr w:rsidR="00AF4866" w:rsidRPr="00C35948" w14:paraId="69AE5A3B" w14:textId="77777777" w:rsidTr="002B6092">
        <w:trPr>
          <w:trHeight w:val="510"/>
          <w:jc w:val="center"/>
        </w:trPr>
        <w:tc>
          <w:tcPr>
            <w:tcW w:w="1697" w:type="dxa"/>
            <w:shd w:val="clear" w:color="auto" w:fill="D9D9D9" w:themeFill="background1" w:themeFillShade="D9"/>
            <w:vAlign w:val="center"/>
          </w:tcPr>
          <w:p w14:paraId="1B462644"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Beneficiario:</w:t>
            </w:r>
          </w:p>
        </w:tc>
        <w:tc>
          <w:tcPr>
            <w:tcW w:w="7081" w:type="dxa"/>
            <w:vAlign w:val="center"/>
          </w:tcPr>
          <w:p w14:paraId="6D36C848"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2F5496" w:themeColor="accent1" w:themeShade="BF"/>
              </w:rPr>
            </w:pPr>
            <w:r w:rsidRPr="00C35948">
              <w:rPr>
                <w:rFonts w:ascii="Arial Narrow" w:eastAsia="Arial Narrow" w:hAnsi="Arial Narrow" w:cs="Arial"/>
                <w:color w:val="000000"/>
              </w:rPr>
              <w:t>INSTITUTO DISTRITAL DE GESTIÓN DE RIESGOS Y CAMBIO CLIMÁTICO – IDIGER</w:t>
            </w:r>
            <w:r w:rsidRPr="00C35948">
              <w:rPr>
                <w:rFonts w:ascii="Arial Narrow" w:eastAsia="Arial Narrow" w:hAnsi="Arial Narrow" w:cs="Arial"/>
                <w:color w:val="2F5496" w:themeColor="accent1" w:themeShade="BF"/>
              </w:rPr>
              <w:t xml:space="preserve"> / </w:t>
            </w:r>
            <w:r w:rsidRPr="00AF4866">
              <w:rPr>
                <w:rFonts w:ascii="Arial Narrow" w:eastAsia="Arial Narrow" w:hAnsi="Arial Narrow" w:cs="Arial"/>
                <w:color w:val="8EAADB" w:themeColor="accent1" w:themeTint="99"/>
              </w:rPr>
              <w:t>FONDIGER</w:t>
            </w:r>
          </w:p>
        </w:tc>
      </w:tr>
      <w:tr w:rsidR="00AF4866" w:rsidRPr="00C35948" w14:paraId="0A0AE000" w14:textId="77777777" w:rsidTr="002B6092">
        <w:trPr>
          <w:trHeight w:val="340"/>
          <w:jc w:val="center"/>
        </w:trPr>
        <w:tc>
          <w:tcPr>
            <w:tcW w:w="1697" w:type="dxa"/>
            <w:shd w:val="clear" w:color="auto" w:fill="D9D9D9" w:themeFill="background1" w:themeFillShade="D9"/>
            <w:vAlign w:val="center"/>
          </w:tcPr>
          <w:p w14:paraId="60C86ECF"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Dirección</w:t>
            </w:r>
          </w:p>
        </w:tc>
        <w:tc>
          <w:tcPr>
            <w:tcW w:w="7081" w:type="dxa"/>
            <w:vAlign w:val="center"/>
          </w:tcPr>
          <w:p w14:paraId="044FF230"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DG 47 No. 77 A – 09 INT 11</w:t>
            </w:r>
          </w:p>
        </w:tc>
      </w:tr>
      <w:tr w:rsidR="00AF4866" w:rsidRPr="00C35948" w14:paraId="6CDF8466" w14:textId="77777777" w:rsidTr="002B6092">
        <w:trPr>
          <w:trHeight w:val="340"/>
          <w:jc w:val="center"/>
        </w:trPr>
        <w:tc>
          <w:tcPr>
            <w:tcW w:w="1697" w:type="dxa"/>
            <w:shd w:val="clear" w:color="auto" w:fill="D9D9D9" w:themeFill="background1" w:themeFillShade="D9"/>
            <w:vAlign w:val="center"/>
          </w:tcPr>
          <w:p w14:paraId="5E401B31"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NIT:</w:t>
            </w:r>
          </w:p>
        </w:tc>
        <w:tc>
          <w:tcPr>
            <w:tcW w:w="7081" w:type="dxa"/>
            <w:vAlign w:val="center"/>
          </w:tcPr>
          <w:p w14:paraId="5C6013AC"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800.154.275-1.</w:t>
            </w:r>
          </w:p>
        </w:tc>
      </w:tr>
      <w:tr w:rsidR="00AF4866" w:rsidRPr="00C35948" w14:paraId="050F6030" w14:textId="77777777" w:rsidTr="002B6092">
        <w:trPr>
          <w:trHeight w:val="340"/>
          <w:jc w:val="center"/>
        </w:trPr>
        <w:tc>
          <w:tcPr>
            <w:tcW w:w="1697" w:type="dxa"/>
            <w:shd w:val="clear" w:color="auto" w:fill="D9D9D9" w:themeFill="background1" w:themeFillShade="D9"/>
            <w:vAlign w:val="center"/>
          </w:tcPr>
          <w:p w14:paraId="55E731DE"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Afianzado:</w:t>
            </w:r>
          </w:p>
        </w:tc>
        <w:tc>
          <w:tcPr>
            <w:tcW w:w="7081" w:type="dxa"/>
            <w:vAlign w:val="center"/>
          </w:tcPr>
          <w:p w14:paraId="2170F262" w14:textId="45BBABCA"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Instituto Distrital de Gestión de Riesgos y Cambio Climático – IDIGER</w:t>
            </w:r>
            <w:r>
              <w:rPr>
                <w:rFonts w:ascii="Arial Narrow" w:eastAsia="Arial Narrow" w:hAnsi="Arial Narrow" w:cs="Arial"/>
                <w:color w:val="000000"/>
              </w:rPr>
              <w:t>.</w:t>
            </w:r>
          </w:p>
        </w:tc>
      </w:tr>
      <w:tr w:rsidR="00AF4866" w:rsidRPr="00C35948" w14:paraId="243140B3" w14:textId="77777777" w:rsidTr="002B6092">
        <w:trPr>
          <w:trHeight w:val="340"/>
          <w:jc w:val="center"/>
        </w:trPr>
        <w:tc>
          <w:tcPr>
            <w:tcW w:w="1697" w:type="dxa"/>
            <w:shd w:val="clear" w:color="auto" w:fill="D9D9D9" w:themeFill="background1" w:themeFillShade="D9"/>
            <w:vAlign w:val="center"/>
          </w:tcPr>
          <w:p w14:paraId="39E9C8F6"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Vigencia:</w:t>
            </w:r>
          </w:p>
        </w:tc>
        <w:tc>
          <w:tcPr>
            <w:tcW w:w="7081" w:type="dxa"/>
            <w:vAlign w:val="center"/>
          </w:tcPr>
          <w:p w14:paraId="58CF4FB2"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Tres (3) meses a partir de la fecha efectiva de cierre del proceso.</w:t>
            </w:r>
          </w:p>
        </w:tc>
      </w:tr>
      <w:tr w:rsidR="00AF4866" w:rsidRPr="00C35948" w14:paraId="2E013696" w14:textId="77777777" w:rsidTr="002B6092">
        <w:trPr>
          <w:trHeight w:val="340"/>
          <w:jc w:val="center"/>
        </w:trPr>
        <w:tc>
          <w:tcPr>
            <w:tcW w:w="1697" w:type="dxa"/>
            <w:shd w:val="clear" w:color="auto" w:fill="D9D9D9" w:themeFill="background1" w:themeFillShade="D9"/>
            <w:vAlign w:val="center"/>
          </w:tcPr>
          <w:p w14:paraId="108BCF20"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Objeto:</w:t>
            </w:r>
          </w:p>
        </w:tc>
        <w:tc>
          <w:tcPr>
            <w:tcW w:w="7081" w:type="dxa"/>
            <w:vAlign w:val="center"/>
          </w:tcPr>
          <w:p w14:paraId="5E95A5A9" w14:textId="77777777" w:rsidR="00AF4866" w:rsidRPr="00C35948" w:rsidRDefault="00AF4866" w:rsidP="002B6092">
            <w:pPr>
              <w:ind w:firstLine="0"/>
              <w:rPr>
                <w:rFonts w:ascii="Arial Narrow" w:eastAsia="Arial" w:hAnsi="Arial Narrow" w:cs="Arial"/>
                <w:i/>
              </w:rPr>
            </w:pPr>
            <w:r w:rsidRPr="008D7AD1">
              <w:rPr>
                <w:rFonts w:ascii="Arial Narrow" w:eastAsia="Arial" w:hAnsi="Arial Narrow" w:cs="Arial"/>
                <w:i/>
                <w:color w:val="8EAADB" w:themeColor="accent1" w:themeTint="99"/>
              </w:rPr>
              <w:t>Relacionar el objeto del presente proceso de selección</w:t>
            </w:r>
          </w:p>
        </w:tc>
      </w:tr>
      <w:tr w:rsidR="00AF4866" w:rsidRPr="00C35948" w14:paraId="072784D3" w14:textId="77777777" w:rsidTr="002B6092">
        <w:trPr>
          <w:trHeight w:val="510"/>
          <w:jc w:val="center"/>
        </w:trPr>
        <w:tc>
          <w:tcPr>
            <w:tcW w:w="1697" w:type="dxa"/>
            <w:shd w:val="clear" w:color="auto" w:fill="D9D9D9" w:themeFill="background1" w:themeFillShade="D9"/>
            <w:vAlign w:val="center"/>
          </w:tcPr>
          <w:p w14:paraId="7F97EB6F"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Cuantía o valor asegurado:</w:t>
            </w:r>
          </w:p>
        </w:tc>
        <w:tc>
          <w:tcPr>
            <w:tcW w:w="7081" w:type="dxa"/>
            <w:vAlign w:val="center"/>
          </w:tcPr>
          <w:p w14:paraId="02300474" w14:textId="77777777" w:rsidR="00AF4866" w:rsidRPr="00C35948" w:rsidRDefault="00AF4866" w:rsidP="002B6092">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10% del valor total del presupuesto oficial del presente proceso de selección.</w:t>
            </w:r>
          </w:p>
        </w:tc>
      </w:tr>
    </w:tbl>
    <w:p w14:paraId="3455B9C2" w14:textId="77777777" w:rsidR="00A07C53" w:rsidRPr="00EA60EE" w:rsidRDefault="00A07C53" w:rsidP="00EA60EE">
      <w:pPr>
        <w:rPr>
          <w:rFonts w:ascii="Arial Narrow" w:eastAsia="Arial Narrow" w:hAnsi="Arial Narrow" w:cs="Arial"/>
          <w:sz w:val="22"/>
          <w:szCs w:val="22"/>
        </w:rPr>
      </w:pPr>
    </w:p>
    <w:p w14:paraId="06F66FF6" w14:textId="77777777" w:rsidR="00A07C53" w:rsidRPr="00ED010D" w:rsidRDefault="00A07C53" w:rsidP="00A07C53">
      <w:pPr>
        <w:shd w:val="clear" w:color="auto" w:fill="FFFFFF"/>
        <w:ind w:left="-2" w:firstLine="0"/>
        <w:rPr>
          <w:rFonts w:ascii="Arial Narrow" w:eastAsia="Arial Narrow" w:hAnsi="Arial Narrow" w:cs="Arial"/>
          <w:sz w:val="22"/>
          <w:szCs w:val="22"/>
        </w:rPr>
      </w:pPr>
    </w:p>
    <w:p w14:paraId="3731D6E2" w14:textId="77777777" w:rsidR="00A07C53" w:rsidRPr="00ED010D" w:rsidRDefault="00A07C53" w:rsidP="00A07C53">
      <w:pPr>
        <w:shd w:val="clear" w:color="auto" w:fill="FFFFFF"/>
        <w:ind w:left="-2" w:firstLine="0"/>
        <w:rPr>
          <w:rFonts w:ascii="Arial Narrow" w:eastAsia="Arial Narrow" w:hAnsi="Arial Narrow" w:cs="Arial"/>
          <w:color w:val="212121"/>
          <w:sz w:val="22"/>
          <w:szCs w:val="22"/>
        </w:rPr>
      </w:pPr>
      <w:r w:rsidRPr="00ED010D">
        <w:rPr>
          <w:rFonts w:ascii="Arial Narrow" w:eastAsia="Arial Narrow" w:hAnsi="Arial Narrow" w:cs="Arial"/>
          <w:sz w:val="22"/>
          <w:szCs w:val="22"/>
        </w:rPr>
        <w:t>En todo caso el amparo de la garantía de seriedad de la oferta deberá extenderse hasta la aprobación de la garantía única de cumplimiento que ampare la actividad contractual, para lo cual el IDIGER, requerirá a los proponentes para que realicen la ampliación de los plazos de vigencia, de ser el caso.</w:t>
      </w:r>
      <w:r w:rsidRPr="00ED010D">
        <w:rPr>
          <w:rFonts w:ascii="Arial Narrow" w:eastAsia="Arial Narrow" w:hAnsi="Arial Narrow" w:cs="Arial"/>
          <w:b/>
          <w:color w:val="212121"/>
          <w:sz w:val="22"/>
          <w:szCs w:val="22"/>
        </w:rPr>
        <w:t> </w:t>
      </w:r>
    </w:p>
    <w:p w14:paraId="331318BE" w14:textId="4694CEF3" w:rsidR="00AF4866" w:rsidRDefault="00AF4866" w:rsidP="00AF4866">
      <w:pPr>
        <w:shd w:val="clear" w:color="auto" w:fill="FFFFFF"/>
        <w:ind w:hanging="2"/>
        <w:rPr>
          <w:rFonts w:ascii="Arial Narrow" w:eastAsia="Arial Narrow" w:hAnsi="Arial Narrow" w:cs="Arial"/>
          <w:color w:val="212121"/>
          <w:sz w:val="22"/>
          <w:szCs w:val="22"/>
        </w:rPr>
      </w:pPr>
    </w:p>
    <w:p w14:paraId="4D43A997" w14:textId="77777777" w:rsidR="00AF4866" w:rsidRDefault="00AF4866">
      <w:pPr>
        <w:spacing w:after="160" w:line="259" w:lineRule="auto"/>
        <w:ind w:firstLine="0"/>
        <w:jc w:val="left"/>
        <w:rPr>
          <w:rFonts w:ascii="Arial Narrow" w:hAnsi="Arial Narrow"/>
          <w:b/>
          <w:bCs/>
          <w:sz w:val="22"/>
          <w:szCs w:val="22"/>
        </w:rPr>
      </w:pPr>
      <w:r>
        <w:rPr>
          <w:rFonts w:ascii="Arial Narrow" w:hAnsi="Arial Narrow"/>
          <w:b/>
          <w:bCs/>
          <w:sz w:val="22"/>
          <w:szCs w:val="22"/>
        </w:rPr>
        <w:br w:type="page"/>
      </w:r>
    </w:p>
    <w:p w14:paraId="55D4147F" w14:textId="3E5490CC" w:rsidR="00AF4866" w:rsidRPr="00ED010D" w:rsidRDefault="00AF4866" w:rsidP="00AF4866">
      <w:pPr>
        <w:shd w:val="clear" w:color="auto" w:fill="FFFFFF"/>
        <w:ind w:hanging="2"/>
        <w:rPr>
          <w:rFonts w:ascii="Arial Narrow" w:eastAsia="Arial Narrow" w:hAnsi="Arial Narrow" w:cs="Arial"/>
          <w:color w:val="212121"/>
          <w:sz w:val="22"/>
          <w:szCs w:val="22"/>
        </w:rPr>
      </w:pPr>
      <w:r w:rsidRPr="00516878">
        <w:rPr>
          <w:rFonts w:ascii="Arial Narrow" w:hAnsi="Arial Narrow"/>
          <w:b/>
          <w:bCs/>
          <w:sz w:val="22"/>
          <w:szCs w:val="22"/>
        </w:rPr>
        <w:lastRenderedPageBreak/>
        <w:t>5.1.7. DOCUMENTO DE CONSTITUCIÓN DEL CONSORCIO O UNIÓN TEMPORAL</w:t>
      </w:r>
    </w:p>
    <w:p w14:paraId="149D3BBE" w14:textId="77777777" w:rsidR="00A07C53" w:rsidRPr="00ED010D" w:rsidRDefault="00A07C53" w:rsidP="00AF4866">
      <w:pPr>
        <w:pBdr>
          <w:top w:val="nil"/>
          <w:left w:val="nil"/>
          <w:bottom w:val="nil"/>
          <w:right w:val="nil"/>
          <w:between w:val="nil"/>
        </w:pBdr>
        <w:shd w:val="clear" w:color="auto" w:fill="FFFFFF"/>
        <w:ind w:firstLine="0"/>
        <w:rPr>
          <w:rFonts w:ascii="Arial Narrow" w:eastAsia="Arial Narrow" w:hAnsi="Arial Narrow" w:cs="Arial"/>
          <w:color w:val="212121"/>
          <w:sz w:val="22"/>
          <w:szCs w:val="22"/>
        </w:rPr>
      </w:pPr>
    </w:p>
    <w:p w14:paraId="6F09AF34" w14:textId="77777777" w:rsidR="00A07C53" w:rsidRPr="00ED010D" w:rsidRDefault="00A07C53" w:rsidP="00A07C53">
      <w:pPr>
        <w:shd w:val="clear" w:color="auto" w:fill="FFFFFF"/>
        <w:ind w:hanging="2"/>
        <w:rPr>
          <w:rFonts w:ascii="Arial Narrow" w:eastAsia="Arial Narrow" w:hAnsi="Arial Narrow" w:cs="Arial"/>
          <w:color w:val="212121"/>
          <w:sz w:val="22"/>
          <w:szCs w:val="22"/>
        </w:rPr>
      </w:pPr>
      <w:r w:rsidRPr="00ED010D">
        <w:rPr>
          <w:rFonts w:ascii="Arial Narrow" w:eastAsia="Arial Narrow" w:hAnsi="Arial Narrow" w:cs="Arial"/>
          <w:color w:val="212121"/>
          <w:sz w:val="22"/>
          <w:szCs w:val="22"/>
        </w:rPr>
        <w:t>Cuando la propuesta sea presentada por un Consorcio o Unión Temporal, </w:t>
      </w:r>
      <w:r w:rsidRPr="00ED010D">
        <w:rPr>
          <w:rFonts w:ascii="Arial Narrow" w:eastAsia="Arial Narrow" w:hAnsi="Arial Narrow" w:cs="Arial"/>
          <w:b/>
          <w:color w:val="212121"/>
          <w:sz w:val="22"/>
          <w:szCs w:val="22"/>
          <w:u w:val="single"/>
        </w:rPr>
        <w:t>se debe anexar</w:t>
      </w:r>
      <w:r w:rsidRPr="00ED010D">
        <w:rPr>
          <w:rFonts w:ascii="Arial Narrow" w:eastAsia="Arial Narrow" w:hAnsi="Arial Narrow" w:cs="Arial"/>
          <w:b/>
          <w:color w:val="212121"/>
          <w:sz w:val="22"/>
          <w:szCs w:val="22"/>
        </w:rPr>
        <w:t> </w:t>
      </w:r>
      <w:r w:rsidRPr="00ED010D">
        <w:rPr>
          <w:rFonts w:ascii="Arial Narrow" w:eastAsia="Arial Narrow" w:hAnsi="Arial Narrow" w:cs="Arial"/>
          <w:color w:val="212121"/>
          <w:sz w:val="22"/>
          <w:szCs w:val="22"/>
        </w:rPr>
        <w:t>el documento de conformación debidamente suscrito por sus integrantes, en el cual se demuestre el estricto cumplimiento de lo establecido en el artículo 7º de la Ley 80 de 1993, donde se debe:</w:t>
      </w:r>
    </w:p>
    <w:p w14:paraId="61934D28" w14:textId="294A6762" w:rsidR="00A07C53" w:rsidRDefault="00A07C53" w:rsidP="00A07C53">
      <w:pPr>
        <w:shd w:val="clear" w:color="auto" w:fill="FFFFFF"/>
        <w:ind w:hanging="2"/>
        <w:rPr>
          <w:rFonts w:ascii="Arial Narrow" w:eastAsia="Arial Narrow" w:hAnsi="Arial Narrow" w:cs="Arial"/>
          <w:color w:val="212121"/>
          <w:sz w:val="22"/>
          <w:szCs w:val="22"/>
        </w:rPr>
      </w:pPr>
    </w:p>
    <w:p w14:paraId="3B85F4C2" w14:textId="77777777" w:rsidR="00AF4866" w:rsidRPr="00516878" w:rsidRDefault="00AF4866" w:rsidP="00AF4866">
      <w:pPr>
        <w:ind w:left="567"/>
        <w:rPr>
          <w:rFonts w:ascii="Arial Narrow" w:hAnsi="Arial Narrow"/>
          <w:b/>
          <w:bCs/>
          <w:sz w:val="22"/>
          <w:szCs w:val="22"/>
        </w:rPr>
      </w:pPr>
      <w:r w:rsidRPr="00516878">
        <w:rPr>
          <w:rFonts w:ascii="Arial Narrow" w:hAnsi="Arial Narrow"/>
          <w:b/>
          <w:bCs/>
          <w:sz w:val="22"/>
          <w:szCs w:val="22"/>
        </w:rPr>
        <w:t>5.1.8. CERTIFICACIÓN DEL CUMPLIMIENTO DE SUS OBLIGACIONES CON EL SISTEMA INTEGRAL DE SEGURIDAD SOCIAL Y APORTES PARAFISCALES</w:t>
      </w:r>
    </w:p>
    <w:p w14:paraId="1D0B9C28" w14:textId="77777777" w:rsidR="00AF4866" w:rsidRPr="00516878" w:rsidRDefault="00AF4866" w:rsidP="00AF4866">
      <w:pPr>
        <w:ind w:left="567"/>
        <w:rPr>
          <w:rFonts w:ascii="Arial Narrow" w:eastAsia="Arial Narrow" w:hAnsi="Arial Narrow"/>
          <w:b/>
          <w:bCs/>
          <w:sz w:val="22"/>
          <w:szCs w:val="22"/>
        </w:rPr>
      </w:pPr>
      <w:r w:rsidRPr="00516878">
        <w:rPr>
          <w:rFonts w:ascii="Arial Narrow" w:eastAsia="Arial Narrow" w:hAnsi="Arial Narrow"/>
          <w:b/>
          <w:bCs/>
          <w:sz w:val="22"/>
          <w:szCs w:val="22"/>
        </w:rPr>
        <w:t> </w:t>
      </w:r>
    </w:p>
    <w:p w14:paraId="617270AA" w14:textId="77777777" w:rsidR="00AF4866" w:rsidRPr="00516878" w:rsidRDefault="00AF4866" w:rsidP="00AF4866">
      <w:pPr>
        <w:ind w:left="567"/>
        <w:rPr>
          <w:rFonts w:ascii="Arial Narrow" w:hAnsi="Arial Narrow"/>
          <w:b/>
          <w:bCs/>
          <w:sz w:val="22"/>
          <w:szCs w:val="22"/>
        </w:rPr>
      </w:pPr>
      <w:r w:rsidRPr="00516878">
        <w:rPr>
          <w:rFonts w:ascii="Arial Narrow" w:hAnsi="Arial Narrow"/>
          <w:b/>
          <w:bCs/>
          <w:sz w:val="22"/>
          <w:szCs w:val="22"/>
        </w:rPr>
        <w:t>5.1.9. FOTOCOPIA DE LA CÉDULA DE CIUDADANÍA O CÉDULA DE EXTRANJERÍA DEL REPRESENTANTE LEGAL</w:t>
      </w:r>
    </w:p>
    <w:p w14:paraId="7E590431" w14:textId="77777777" w:rsidR="00AF4866" w:rsidRPr="00516878" w:rsidRDefault="00AF4866" w:rsidP="00AF4866">
      <w:pPr>
        <w:ind w:left="567"/>
        <w:rPr>
          <w:rFonts w:ascii="Arial Narrow" w:eastAsia="Arial Narrow" w:hAnsi="Arial Narrow"/>
          <w:b/>
          <w:bCs/>
          <w:sz w:val="22"/>
          <w:szCs w:val="22"/>
        </w:rPr>
      </w:pPr>
      <w:r w:rsidRPr="00516878">
        <w:rPr>
          <w:rFonts w:ascii="Arial Narrow" w:eastAsia="Arial Narrow" w:hAnsi="Arial Narrow"/>
          <w:b/>
          <w:bCs/>
          <w:sz w:val="22"/>
          <w:szCs w:val="22"/>
        </w:rPr>
        <w:t> </w:t>
      </w:r>
    </w:p>
    <w:p w14:paraId="3802D538" w14:textId="77777777" w:rsidR="00AF4866" w:rsidRPr="00516878" w:rsidRDefault="00AF4866" w:rsidP="00AF4866">
      <w:pPr>
        <w:ind w:left="567"/>
        <w:rPr>
          <w:rFonts w:ascii="Arial Narrow" w:hAnsi="Arial Narrow"/>
          <w:b/>
          <w:bCs/>
          <w:sz w:val="22"/>
          <w:szCs w:val="22"/>
        </w:rPr>
      </w:pPr>
      <w:r w:rsidRPr="00516878">
        <w:rPr>
          <w:rFonts w:ascii="Arial Narrow" w:hAnsi="Arial Narrow"/>
          <w:b/>
          <w:bCs/>
          <w:sz w:val="22"/>
          <w:szCs w:val="22"/>
        </w:rPr>
        <w:t>5.1.10. CERTIFICADO DE NO INCLUSIÓN EN EL BOLETÍN DE RESPONSABLES FISCALES</w:t>
      </w:r>
    </w:p>
    <w:p w14:paraId="12375897" w14:textId="77777777" w:rsidR="00A07C53" w:rsidRPr="00ED010D" w:rsidRDefault="00A07C53" w:rsidP="00AF4866">
      <w:pPr>
        <w:shd w:val="clear" w:color="auto" w:fill="FFFFFF"/>
        <w:ind w:firstLine="0"/>
        <w:rPr>
          <w:rFonts w:ascii="Arial Narrow" w:eastAsia="Arial Narrow" w:hAnsi="Arial Narrow" w:cs="Arial"/>
          <w:color w:val="212121"/>
          <w:sz w:val="22"/>
          <w:szCs w:val="22"/>
        </w:rPr>
      </w:pPr>
      <w:r w:rsidRPr="00ED010D">
        <w:rPr>
          <w:rFonts w:ascii="Arial Narrow" w:eastAsia="Arial Narrow" w:hAnsi="Arial Narrow" w:cs="Arial"/>
          <w:b/>
          <w:color w:val="212121"/>
          <w:sz w:val="22"/>
          <w:szCs w:val="22"/>
        </w:rPr>
        <w:t> </w:t>
      </w:r>
    </w:p>
    <w:p w14:paraId="0A820023" w14:textId="7F50CE56" w:rsidR="00A07C53" w:rsidRDefault="00A07C53" w:rsidP="00AF4866">
      <w:pPr>
        <w:pStyle w:val="Ttulo3"/>
        <w:rPr>
          <w:rFonts w:ascii="Arial Narrow" w:hAnsi="Arial Narrow" w:cs="Arial"/>
          <w:sz w:val="22"/>
          <w:szCs w:val="22"/>
        </w:rPr>
      </w:pPr>
      <w:r w:rsidRPr="00ED010D">
        <w:rPr>
          <w:rFonts w:ascii="Arial Narrow" w:eastAsia="Arial Narrow" w:hAnsi="Arial Narrow" w:cs="Arial"/>
          <w:b/>
          <w:color w:val="212121"/>
          <w:sz w:val="22"/>
          <w:szCs w:val="22"/>
        </w:rPr>
        <w:t>EL IDIGER,</w:t>
      </w:r>
      <w:r w:rsidRPr="00ED010D">
        <w:rPr>
          <w:rFonts w:ascii="Arial Narrow" w:eastAsia="Arial Narrow" w:hAnsi="Arial Narrow" w:cs="Arial"/>
          <w:color w:val="212121"/>
          <w:sz w:val="22"/>
          <w:szCs w:val="22"/>
        </w:rPr>
        <w:t> verificará en el último boletín de responsables fiscales expedido por la Contraloría General de la República que el proponente y cada uno de sus integrantes cuando el mismo sea un Consorcio o Unión Temporal, no se encuentre(n) reportado(s) en dicho boletín.</w:t>
      </w:r>
    </w:p>
    <w:p w14:paraId="5A08AC08" w14:textId="19BC933D" w:rsidR="00AF4866" w:rsidRDefault="00AF4866" w:rsidP="00AF4866"/>
    <w:p w14:paraId="4BD3D688" w14:textId="77777777" w:rsidR="00AF4866" w:rsidRPr="00516878" w:rsidRDefault="00AF4866" w:rsidP="00AF4866">
      <w:pPr>
        <w:ind w:left="567" w:firstLine="0"/>
        <w:rPr>
          <w:rFonts w:ascii="Arial Narrow" w:hAnsi="Arial Narrow" w:cs="Arial"/>
          <w:b/>
          <w:bCs/>
          <w:sz w:val="22"/>
          <w:szCs w:val="22"/>
        </w:rPr>
      </w:pPr>
      <w:r w:rsidRPr="00516878">
        <w:rPr>
          <w:rFonts w:ascii="Arial Narrow" w:hAnsi="Arial Narrow" w:cs="Arial"/>
          <w:b/>
          <w:bCs/>
          <w:sz w:val="22"/>
          <w:szCs w:val="22"/>
        </w:rPr>
        <w:t>5.1.11. CERTIFICADO DE ANTECEDENTES DE LA PERSONERÍA</w:t>
      </w:r>
    </w:p>
    <w:p w14:paraId="5332A382" w14:textId="1C57D2A0" w:rsidR="00A07C53" w:rsidRPr="00ED010D" w:rsidRDefault="00A07C53" w:rsidP="00AF4866">
      <w:pPr>
        <w:shd w:val="clear" w:color="auto" w:fill="FFFFFF"/>
        <w:ind w:firstLine="0"/>
        <w:rPr>
          <w:rFonts w:ascii="Arial Narrow" w:eastAsia="Arial Narrow" w:hAnsi="Arial Narrow" w:cs="Arial"/>
          <w:color w:val="212121"/>
          <w:sz w:val="22"/>
          <w:szCs w:val="22"/>
        </w:rPr>
      </w:pPr>
    </w:p>
    <w:p w14:paraId="58B797E7" w14:textId="77777777" w:rsidR="00A07C53" w:rsidRPr="00ED010D" w:rsidRDefault="00A07C53" w:rsidP="00A07C53">
      <w:pPr>
        <w:shd w:val="clear" w:color="auto" w:fill="FFFFFF"/>
        <w:ind w:hanging="2"/>
        <w:rPr>
          <w:rFonts w:ascii="Arial Narrow" w:eastAsia="Arial Narrow" w:hAnsi="Arial Narrow" w:cs="Arial"/>
          <w:color w:val="212121"/>
          <w:sz w:val="22"/>
          <w:szCs w:val="22"/>
        </w:rPr>
      </w:pPr>
      <w:r w:rsidRPr="00ED010D">
        <w:rPr>
          <w:rFonts w:ascii="Arial Narrow" w:eastAsia="Arial Narrow" w:hAnsi="Arial Narrow" w:cs="Arial"/>
          <w:b/>
          <w:color w:val="212121"/>
          <w:sz w:val="22"/>
          <w:szCs w:val="22"/>
        </w:rPr>
        <w:t xml:space="preserve">EL IDIGER </w:t>
      </w:r>
      <w:r w:rsidRPr="00ED010D">
        <w:rPr>
          <w:rFonts w:ascii="Arial Narrow" w:eastAsia="Arial Narrow" w:hAnsi="Arial Narrow" w:cs="Arial"/>
          <w:color w:val="212121"/>
          <w:sz w:val="22"/>
          <w:szCs w:val="22"/>
        </w:rPr>
        <w:t>verificará el certificado de antecedentes disciplinarios expedido por la Personería (cuando el mismo ya se haya tramitado por primera vez), que el interesado en participar en el presente proceso de selección sea persona natural o jurídica y su representante legal y cada uno de sus integrantes cuando el mismo sea un Consorcio, una Unión Temporal o una Promesa de Sociedad, no se encuentre(n) reportado(s).</w:t>
      </w:r>
    </w:p>
    <w:p w14:paraId="164B656B" w14:textId="3407077F" w:rsidR="00A07C53" w:rsidRDefault="00A07C53" w:rsidP="00A07C53">
      <w:pPr>
        <w:shd w:val="clear" w:color="auto" w:fill="FFFFFF"/>
        <w:ind w:hanging="2"/>
        <w:rPr>
          <w:rFonts w:ascii="Arial Narrow" w:eastAsia="Arial Narrow" w:hAnsi="Arial Narrow" w:cs="Arial"/>
          <w:color w:val="212121"/>
          <w:sz w:val="22"/>
          <w:szCs w:val="22"/>
        </w:rPr>
      </w:pPr>
    </w:p>
    <w:p w14:paraId="416E2498" w14:textId="77777777" w:rsidR="00AF4866" w:rsidRPr="00516878" w:rsidRDefault="00AF4866" w:rsidP="00AF4866">
      <w:pPr>
        <w:ind w:left="567" w:firstLine="0"/>
        <w:rPr>
          <w:rFonts w:ascii="Arial Narrow" w:hAnsi="Arial Narrow" w:cs="Arial"/>
          <w:b/>
          <w:bCs/>
          <w:sz w:val="22"/>
          <w:szCs w:val="22"/>
        </w:rPr>
      </w:pPr>
      <w:r w:rsidRPr="00516878">
        <w:rPr>
          <w:rFonts w:ascii="Arial Narrow" w:hAnsi="Arial Narrow" w:cs="Arial"/>
          <w:b/>
          <w:bCs/>
          <w:sz w:val="22"/>
          <w:szCs w:val="22"/>
        </w:rPr>
        <w:t>5.1.12</w:t>
      </w:r>
      <w:r>
        <w:rPr>
          <w:rFonts w:ascii="Arial Narrow" w:hAnsi="Arial Narrow" w:cs="Arial"/>
          <w:b/>
          <w:bCs/>
          <w:sz w:val="22"/>
          <w:szCs w:val="22"/>
        </w:rPr>
        <w:t>.</w:t>
      </w:r>
      <w:r w:rsidRPr="00516878">
        <w:rPr>
          <w:rFonts w:ascii="Arial Narrow" w:hAnsi="Arial Narrow" w:cs="Arial"/>
          <w:b/>
          <w:bCs/>
          <w:sz w:val="22"/>
          <w:szCs w:val="22"/>
        </w:rPr>
        <w:t xml:space="preserve"> CERTIFICACIÓN DE NO REPORTE EN EL SISTEMA DE INFORMACIÓN DE REGISTRO DE SANCIONES E INHABILIDADES DE LA PROCURADURÍA GENERAL DE LA NACIÓN</w:t>
      </w:r>
    </w:p>
    <w:p w14:paraId="65DF4530" w14:textId="77777777" w:rsidR="00AF4866" w:rsidRPr="00ED010D" w:rsidRDefault="00AF4866" w:rsidP="00A07C53">
      <w:pPr>
        <w:shd w:val="clear" w:color="auto" w:fill="FFFFFF"/>
        <w:ind w:hanging="2"/>
        <w:rPr>
          <w:rFonts w:ascii="Arial Narrow" w:eastAsia="Arial Narrow" w:hAnsi="Arial Narrow" w:cs="Arial"/>
          <w:color w:val="212121"/>
          <w:sz w:val="22"/>
          <w:szCs w:val="22"/>
        </w:rPr>
      </w:pPr>
    </w:p>
    <w:p w14:paraId="7DD067F5" w14:textId="40FE62B2" w:rsidR="00A07C53" w:rsidRDefault="00A07C53" w:rsidP="00AF4866">
      <w:pPr>
        <w:shd w:val="clear" w:color="auto" w:fill="FFFFFF"/>
        <w:ind w:hanging="2"/>
        <w:rPr>
          <w:rFonts w:ascii="Arial Narrow" w:eastAsia="Arial Narrow" w:hAnsi="Arial Narrow" w:cs="Arial"/>
          <w:color w:val="212121"/>
          <w:sz w:val="22"/>
          <w:szCs w:val="22"/>
        </w:rPr>
      </w:pPr>
      <w:r w:rsidRPr="00ED010D">
        <w:rPr>
          <w:rFonts w:ascii="Arial Narrow" w:eastAsia="Arial Narrow" w:hAnsi="Arial Narrow" w:cs="Arial"/>
          <w:b/>
          <w:color w:val="212121"/>
          <w:sz w:val="22"/>
          <w:szCs w:val="22"/>
        </w:rPr>
        <w:t>EL IDIGER </w:t>
      </w:r>
      <w:r w:rsidRPr="00ED010D">
        <w:rPr>
          <w:rFonts w:ascii="Arial Narrow" w:eastAsia="Arial Narrow" w:hAnsi="Arial Narrow" w:cs="Arial"/>
          <w:color w:val="212121"/>
          <w:sz w:val="22"/>
          <w:szCs w:val="22"/>
        </w:rPr>
        <w:t>verificará el certificado de antecedentes disciplinarios expedido por la Procuraduría General de la Nación, que el interesado en participar en el presente proceso de selección sea persona natural o jurídica y su representante legal y cada uno de sus integrantes cuando el mismo sea un consorcio, una unión temporal o una promesa de sociedad, no se encuentre(n) reportado(s).</w:t>
      </w:r>
    </w:p>
    <w:p w14:paraId="7A1D18A2" w14:textId="4946F41D" w:rsidR="00AF4866" w:rsidRDefault="00AF4866" w:rsidP="00AF4866">
      <w:pPr>
        <w:shd w:val="clear" w:color="auto" w:fill="FFFFFF"/>
        <w:ind w:hanging="2"/>
        <w:rPr>
          <w:rFonts w:ascii="Arial Narrow" w:eastAsia="Arial Narrow" w:hAnsi="Arial Narrow" w:cs="Arial"/>
          <w:color w:val="212121"/>
          <w:sz w:val="22"/>
          <w:szCs w:val="22"/>
        </w:rPr>
      </w:pPr>
    </w:p>
    <w:p w14:paraId="783AA787" w14:textId="77777777" w:rsidR="00AF4866" w:rsidRPr="00516878" w:rsidRDefault="00AF4866" w:rsidP="00AF4866">
      <w:pPr>
        <w:tabs>
          <w:tab w:val="left" w:pos="426"/>
        </w:tabs>
        <w:ind w:left="567" w:firstLine="0"/>
        <w:rPr>
          <w:rFonts w:ascii="Arial Narrow" w:hAnsi="Arial Narrow" w:cs="Arial"/>
          <w:b/>
          <w:bCs/>
          <w:sz w:val="22"/>
          <w:szCs w:val="22"/>
        </w:rPr>
      </w:pPr>
      <w:r w:rsidRPr="00516878">
        <w:rPr>
          <w:rFonts w:ascii="Arial Narrow" w:hAnsi="Arial Narrow" w:cs="Arial"/>
          <w:b/>
          <w:bCs/>
          <w:sz w:val="22"/>
          <w:szCs w:val="22"/>
        </w:rPr>
        <w:t>5.1.13</w:t>
      </w:r>
      <w:r>
        <w:rPr>
          <w:rFonts w:ascii="Arial Narrow" w:hAnsi="Arial Narrow" w:cs="Arial"/>
          <w:b/>
          <w:bCs/>
          <w:sz w:val="22"/>
          <w:szCs w:val="22"/>
        </w:rPr>
        <w:t>.</w:t>
      </w:r>
      <w:r w:rsidRPr="00516878">
        <w:rPr>
          <w:rFonts w:ascii="Arial Narrow" w:hAnsi="Arial Narrow" w:cs="Arial"/>
          <w:b/>
          <w:bCs/>
          <w:sz w:val="22"/>
          <w:szCs w:val="22"/>
        </w:rPr>
        <w:t xml:space="preserve"> CERTIFICADO DE ANTECEDENTES JUDICIALES EXPEDIDO POR LA POLICÍA NACIONAL</w:t>
      </w:r>
    </w:p>
    <w:p w14:paraId="420FE0B7" w14:textId="762CA0B2" w:rsidR="00AF4866" w:rsidRDefault="00AF4866" w:rsidP="00AF4866">
      <w:pPr>
        <w:shd w:val="clear" w:color="auto" w:fill="FFFFFF"/>
        <w:ind w:hanging="2"/>
        <w:rPr>
          <w:rFonts w:ascii="Arial Narrow" w:eastAsia="Arial Narrow" w:hAnsi="Arial Narrow" w:cs="Arial"/>
          <w:color w:val="212121"/>
          <w:sz w:val="22"/>
          <w:szCs w:val="22"/>
        </w:rPr>
      </w:pPr>
    </w:p>
    <w:p w14:paraId="61E9E70B" w14:textId="77777777" w:rsidR="00A07C53" w:rsidRPr="00ED010D" w:rsidRDefault="00A07C53" w:rsidP="00A07C53">
      <w:pPr>
        <w:shd w:val="clear" w:color="auto" w:fill="FFFFFF"/>
        <w:ind w:hanging="2"/>
        <w:rPr>
          <w:rFonts w:ascii="Arial Narrow" w:eastAsia="Arial Narrow" w:hAnsi="Arial Narrow" w:cs="Arial"/>
          <w:color w:val="212121"/>
          <w:sz w:val="22"/>
          <w:szCs w:val="22"/>
        </w:rPr>
      </w:pPr>
      <w:r w:rsidRPr="00ED010D">
        <w:rPr>
          <w:rFonts w:ascii="Arial Narrow" w:eastAsia="Arial Narrow" w:hAnsi="Arial Narrow" w:cs="Arial"/>
          <w:b/>
          <w:color w:val="212121"/>
          <w:sz w:val="22"/>
          <w:szCs w:val="22"/>
        </w:rPr>
        <w:t>EL IDIGER</w:t>
      </w:r>
      <w:r w:rsidRPr="00ED010D">
        <w:rPr>
          <w:rFonts w:ascii="Arial Narrow" w:eastAsia="Arial Narrow" w:hAnsi="Arial Narrow" w:cs="Arial"/>
          <w:color w:val="212121"/>
          <w:sz w:val="22"/>
          <w:szCs w:val="22"/>
        </w:rPr>
        <w:t xml:space="preserve"> verificará en el certificado de antecedentes judiciales del representante legal de la persona jurídica o de la persona natural expedido por la Policía Nacional.</w:t>
      </w:r>
    </w:p>
    <w:p w14:paraId="65516DFB" w14:textId="77777777" w:rsidR="00A07C53" w:rsidRPr="00ED010D" w:rsidRDefault="00A07C53" w:rsidP="00A07C53">
      <w:pPr>
        <w:shd w:val="clear" w:color="auto" w:fill="FFFFFF"/>
        <w:ind w:hanging="2"/>
        <w:rPr>
          <w:rFonts w:ascii="Arial Narrow" w:eastAsia="Arial Narrow" w:hAnsi="Arial Narrow" w:cs="Arial"/>
          <w:color w:val="212121"/>
          <w:sz w:val="22"/>
          <w:szCs w:val="22"/>
        </w:rPr>
      </w:pPr>
      <w:r w:rsidRPr="00ED010D">
        <w:rPr>
          <w:rFonts w:ascii="Arial Narrow" w:eastAsia="Arial Narrow" w:hAnsi="Arial Narrow" w:cs="Arial"/>
          <w:color w:val="212121"/>
          <w:sz w:val="22"/>
          <w:szCs w:val="22"/>
        </w:rPr>
        <w:t> </w:t>
      </w:r>
    </w:p>
    <w:p w14:paraId="7FF51FFB" w14:textId="77777777" w:rsidR="00A07C53" w:rsidRPr="00ED010D" w:rsidRDefault="00A07C53" w:rsidP="00A07C53">
      <w:pPr>
        <w:shd w:val="clear" w:color="auto" w:fill="FFFFFF"/>
        <w:ind w:hanging="2"/>
        <w:rPr>
          <w:rFonts w:ascii="Arial Narrow" w:eastAsia="Arial Narrow" w:hAnsi="Arial Narrow" w:cs="Arial"/>
          <w:color w:val="212121"/>
          <w:sz w:val="22"/>
          <w:szCs w:val="22"/>
        </w:rPr>
      </w:pPr>
      <w:r w:rsidRPr="00ED010D">
        <w:rPr>
          <w:rFonts w:ascii="Arial Narrow" w:eastAsia="Arial Narrow" w:hAnsi="Arial Narrow" w:cs="Arial"/>
          <w:color w:val="212121"/>
          <w:sz w:val="22"/>
          <w:szCs w:val="22"/>
        </w:rPr>
        <w:t>Si se tratare de un consorcio, una unión temporal o una promesa de sociedad se verificarán los antecedentes de cada uno de los miembros que lo conforman y de su Representante Legal.</w:t>
      </w:r>
    </w:p>
    <w:p w14:paraId="79D8CC4D" w14:textId="6ACA5D29" w:rsidR="00A07C53" w:rsidRDefault="00A07C53" w:rsidP="00A07C53">
      <w:pPr>
        <w:shd w:val="clear" w:color="auto" w:fill="FFFFFF"/>
        <w:ind w:hanging="2"/>
        <w:rPr>
          <w:rFonts w:ascii="Arial Narrow" w:eastAsia="Arial Narrow" w:hAnsi="Arial Narrow" w:cs="Arial"/>
          <w:color w:val="212121"/>
          <w:sz w:val="22"/>
          <w:szCs w:val="22"/>
        </w:rPr>
      </w:pPr>
    </w:p>
    <w:p w14:paraId="6B0C2708" w14:textId="77777777" w:rsidR="00AF4866" w:rsidRPr="00516878" w:rsidRDefault="00AF4866" w:rsidP="00AF4866">
      <w:pPr>
        <w:ind w:left="567" w:firstLine="0"/>
        <w:rPr>
          <w:rFonts w:ascii="Arial Narrow" w:hAnsi="Arial Narrow" w:cs="Arial"/>
          <w:b/>
          <w:bCs/>
          <w:sz w:val="22"/>
          <w:szCs w:val="22"/>
        </w:rPr>
      </w:pPr>
      <w:r w:rsidRPr="00516878">
        <w:rPr>
          <w:rFonts w:ascii="Arial Narrow" w:hAnsi="Arial Narrow" w:cs="Arial"/>
          <w:b/>
          <w:bCs/>
          <w:sz w:val="22"/>
          <w:szCs w:val="22"/>
        </w:rPr>
        <w:t>5.1.14</w:t>
      </w:r>
      <w:r>
        <w:rPr>
          <w:rFonts w:ascii="Arial Narrow" w:hAnsi="Arial Narrow" w:cs="Arial"/>
          <w:b/>
          <w:bCs/>
          <w:sz w:val="22"/>
          <w:szCs w:val="22"/>
        </w:rPr>
        <w:t>.</w:t>
      </w:r>
      <w:r w:rsidRPr="00516878">
        <w:rPr>
          <w:rFonts w:ascii="Arial Narrow" w:hAnsi="Arial Narrow" w:cs="Arial"/>
          <w:b/>
          <w:bCs/>
          <w:sz w:val="22"/>
          <w:szCs w:val="22"/>
        </w:rPr>
        <w:t xml:space="preserve"> CERTIFICADO DEL SISTEMA REGISTRO NACIONAL DE MEDIDAS CORRECTIVAS RNMC</w:t>
      </w:r>
    </w:p>
    <w:p w14:paraId="05EED6DB" w14:textId="77777777" w:rsidR="00A07C53" w:rsidRPr="00ED010D" w:rsidRDefault="00A07C53" w:rsidP="00AF4866">
      <w:pPr>
        <w:shd w:val="clear" w:color="auto" w:fill="FFFFFF"/>
        <w:ind w:firstLine="0"/>
        <w:rPr>
          <w:rFonts w:ascii="Arial Narrow" w:eastAsia="Arial Narrow" w:hAnsi="Arial Narrow" w:cs="Arial"/>
          <w:color w:val="212121"/>
          <w:sz w:val="22"/>
          <w:szCs w:val="22"/>
        </w:rPr>
      </w:pPr>
      <w:r w:rsidRPr="00ED010D">
        <w:rPr>
          <w:rFonts w:ascii="Arial Narrow" w:eastAsia="Arial Narrow" w:hAnsi="Arial Narrow" w:cs="Arial"/>
          <w:b/>
          <w:color w:val="212121"/>
          <w:sz w:val="22"/>
          <w:szCs w:val="22"/>
        </w:rPr>
        <w:t> </w:t>
      </w:r>
    </w:p>
    <w:p w14:paraId="63BC97B9" w14:textId="55581141" w:rsidR="00A07C53" w:rsidRDefault="00A07C53" w:rsidP="00AF4866">
      <w:pPr>
        <w:shd w:val="clear" w:color="auto" w:fill="FFFFFF"/>
        <w:ind w:hanging="2"/>
        <w:rPr>
          <w:rFonts w:ascii="Arial Narrow" w:eastAsia="Arial Narrow" w:hAnsi="Arial Narrow" w:cs="Arial"/>
          <w:color w:val="212121"/>
          <w:sz w:val="22"/>
          <w:szCs w:val="22"/>
        </w:rPr>
      </w:pPr>
      <w:r w:rsidRPr="00ED010D">
        <w:rPr>
          <w:rFonts w:ascii="Arial Narrow" w:eastAsia="Arial Narrow" w:hAnsi="Arial Narrow" w:cs="Arial"/>
          <w:b/>
          <w:color w:val="212121"/>
          <w:sz w:val="22"/>
          <w:szCs w:val="22"/>
        </w:rPr>
        <w:t>EL IDIGER</w:t>
      </w:r>
      <w:r w:rsidRPr="00ED010D">
        <w:rPr>
          <w:rFonts w:ascii="Arial Narrow" w:eastAsia="Arial Narrow" w:hAnsi="Arial Narrow" w:cs="Arial"/>
          <w:color w:val="212121"/>
          <w:sz w:val="22"/>
          <w:szCs w:val="22"/>
        </w:rPr>
        <w:t xml:space="preserve"> requiere que el proponente allegue certificado del Sistema de Registro Nacional de Medidas Correctivas RNMC, de conformidad con lo señalado en el numeral 4 del artículo 183 de la Ley 1801 de 2016 “</w:t>
      </w:r>
      <w:r w:rsidRPr="00AF4866">
        <w:rPr>
          <w:rFonts w:ascii="Arial Narrow" w:eastAsia="Arial Narrow" w:hAnsi="Arial Narrow" w:cs="Arial"/>
          <w:i/>
          <w:iCs/>
          <w:color w:val="212121"/>
          <w:sz w:val="22"/>
          <w:szCs w:val="22"/>
        </w:rPr>
        <w:t>Por la cual se expide el Código Nacional de Policía y Convivencia</w:t>
      </w:r>
      <w:r w:rsidRPr="00ED010D">
        <w:rPr>
          <w:rFonts w:ascii="Arial Narrow" w:eastAsia="Arial Narrow" w:hAnsi="Arial Narrow" w:cs="Arial"/>
          <w:color w:val="212121"/>
          <w:sz w:val="22"/>
          <w:szCs w:val="22"/>
        </w:rPr>
        <w:t>”.</w:t>
      </w:r>
    </w:p>
    <w:p w14:paraId="2E9ADB15" w14:textId="05D380C3" w:rsidR="00AF4866" w:rsidRDefault="00AF4866" w:rsidP="00AF4866">
      <w:pPr>
        <w:shd w:val="clear" w:color="auto" w:fill="FFFFFF"/>
        <w:ind w:hanging="2"/>
        <w:rPr>
          <w:rFonts w:ascii="Arial Narrow" w:eastAsia="Arial Narrow" w:hAnsi="Arial Narrow" w:cs="Arial"/>
          <w:color w:val="212121"/>
          <w:sz w:val="22"/>
          <w:szCs w:val="22"/>
        </w:rPr>
      </w:pPr>
    </w:p>
    <w:p w14:paraId="68504F19" w14:textId="77777777" w:rsidR="00AF4866" w:rsidRPr="00516878" w:rsidRDefault="00AF4866" w:rsidP="00AF4866">
      <w:pPr>
        <w:ind w:left="567" w:firstLine="0"/>
        <w:rPr>
          <w:rFonts w:ascii="Arial Narrow" w:hAnsi="Arial Narrow" w:cs="Arial"/>
          <w:b/>
          <w:bCs/>
          <w:sz w:val="22"/>
          <w:szCs w:val="22"/>
        </w:rPr>
      </w:pPr>
      <w:r w:rsidRPr="00516878">
        <w:rPr>
          <w:rFonts w:ascii="Arial Narrow" w:hAnsi="Arial Narrow" w:cs="Arial"/>
          <w:b/>
          <w:bCs/>
          <w:sz w:val="22"/>
          <w:szCs w:val="22"/>
        </w:rPr>
        <w:t>5.1.15. COMPROMISO DE INTEGRIDAD</w:t>
      </w:r>
    </w:p>
    <w:p w14:paraId="350E52CC" w14:textId="77777777" w:rsidR="00A07C53" w:rsidRPr="00ED010D" w:rsidRDefault="00A07C53" w:rsidP="00AF4866">
      <w:pPr>
        <w:pStyle w:val="Ttulo3"/>
        <w:ind w:firstLine="0"/>
        <w:rPr>
          <w:rFonts w:ascii="Arial Narrow" w:hAnsi="Arial Narrow" w:cs="Arial"/>
          <w:sz w:val="22"/>
          <w:szCs w:val="22"/>
        </w:rPr>
      </w:pPr>
    </w:p>
    <w:p w14:paraId="018B1E33" w14:textId="3D9C58E4" w:rsidR="00A07C53" w:rsidRDefault="00A07C53" w:rsidP="00A07C53">
      <w:pPr>
        <w:rPr>
          <w:rFonts w:ascii="Arial Narrow" w:eastAsia="Arial Narrow" w:hAnsi="Arial Narrow" w:cs="Arial"/>
          <w:color w:val="212121"/>
          <w:sz w:val="22"/>
          <w:szCs w:val="22"/>
        </w:rPr>
      </w:pPr>
      <w:r w:rsidRPr="00ED010D">
        <w:rPr>
          <w:rFonts w:ascii="Arial Narrow" w:eastAsia="Arial Narrow" w:hAnsi="Arial Narrow" w:cs="Arial"/>
          <w:color w:val="212121"/>
          <w:sz w:val="22"/>
          <w:szCs w:val="22"/>
        </w:rPr>
        <w:t xml:space="preserve">El oferente deberá aceptar el compromiso de integridad anexo a los pliegos de condiciones respondiendo la pregunta establecida para tal efecto en la plataforma </w:t>
      </w:r>
      <w:r w:rsidR="00000763" w:rsidRPr="00ED010D">
        <w:rPr>
          <w:rFonts w:ascii="Arial Narrow" w:eastAsia="Arial Narrow" w:hAnsi="Arial Narrow" w:cs="Arial"/>
          <w:color w:val="212121"/>
          <w:sz w:val="22"/>
          <w:szCs w:val="22"/>
        </w:rPr>
        <w:t xml:space="preserve">SECOP </w:t>
      </w:r>
      <w:r w:rsidRPr="00ED010D">
        <w:rPr>
          <w:rFonts w:ascii="Arial Narrow" w:eastAsia="Arial Narrow" w:hAnsi="Arial Narrow" w:cs="Arial"/>
          <w:color w:val="212121"/>
          <w:sz w:val="22"/>
          <w:szCs w:val="22"/>
        </w:rPr>
        <w:t>II.</w:t>
      </w:r>
    </w:p>
    <w:p w14:paraId="320AFA45" w14:textId="6A3001EE" w:rsidR="00AF4866" w:rsidRDefault="00AF4866" w:rsidP="00A07C53">
      <w:pPr>
        <w:rPr>
          <w:rFonts w:ascii="Arial Narrow" w:eastAsia="Arial Narrow" w:hAnsi="Arial Narrow" w:cs="Arial"/>
          <w:color w:val="212121"/>
          <w:sz w:val="22"/>
          <w:szCs w:val="22"/>
        </w:rPr>
      </w:pPr>
    </w:p>
    <w:p w14:paraId="4130BC74" w14:textId="77777777" w:rsidR="00AF4866" w:rsidRPr="00516878" w:rsidRDefault="00AF4866" w:rsidP="00AF4866">
      <w:pPr>
        <w:ind w:left="567" w:firstLine="0"/>
        <w:rPr>
          <w:rFonts w:ascii="Arial Narrow" w:eastAsia="Arial" w:hAnsi="Arial Narrow" w:cs="Arial"/>
          <w:b/>
          <w:bCs/>
          <w:sz w:val="22"/>
          <w:szCs w:val="22"/>
        </w:rPr>
      </w:pPr>
      <w:r w:rsidRPr="00516878">
        <w:rPr>
          <w:rFonts w:ascii="Arial Narrow" w:hAnsi="Arial Narrow" w:cs="Arial"/>
          <w:b/>
          <w:bCs/>
          <w:sz w:val="22"/>
          <w:szCs w:val="22"/>
        </w:rPr>
        <w:lastRenderedPageBreak/>
        <w:t xml:space="preserve">5.1.16. </w:t>
      </w:r>
      <w:r w:rsidRPr="00516878">
        <w:rPr>
          <w:rFonts w:ascii="Arial Narrow" w:eastAsia="Arial" w:hAnsi="Arial Narrow" w:cs="Arial"/>
          <w:b/>
          <w:bCs/>
          <w:sz w:val="22"/>
          <w:szCs w:val="22"/>
        </w:rPr>
        <w:t xml:space="preserve">FOTOCOPIA DEL RUT – REGISTRO ÚNICO TRIBUTARIO </w:t>
      </w:r>
    </w:p>
    <w:p w14:paraId="382D9AC2" w14:textId="77777777" w:rsidR="00AF4866" w:rsidRPr="00AF4866" w:rsidRDefault="00AF4866" w:rsidP="00AF4866">
      <w:pPr>
        <w:ind w:firstLine="0"/>
        <w:rPr>
          <w:rFonts w:ascii="Arial Narrow" w:eastAsia="Arial Narrow" w:hAnsi="Arial Narrow"/>
          <w:sz w:val="22"/>
          <w:szCs w:val="22"/>
        </w:rPr>
      </w:pPr>
    </w:p>
    <w:p w14:paraId="531F3999" w14:textId="1076C9EF" w:rsidR="00D07347" w:rsidRPr="00AF4866" w:rsidRDefault="00D07347" w:rsidP="00AF4866">
      <w:pPr>
        <w:ind w:firstLine="0"/>
        <w:rPr>
          <w:rFonts w:ascii="Arial Narrow" w:eastAsia="Arial Narrow" w:hAnsi="Arial Narrow"/>
          <w:sz w:val="22"/>
          <w:szCs w:val="22"/>
        </w:rPr>
      </w:pPr>
      <w:r w:rsidRPr="00AF4866">
        <w:rPr>
          <w:rFonts w:ascii="Arial Narrow" w:eastAsia="Arial Narrow" w:hAnsi="Arial Narrow"/>
          <w:sz w:val="22"/>
          <w:szCs w:val="22"/>
        </w:rPr>
        <w:t>La entidad verificará la identificación tributaria e información sobre el régimen de impuestos al que pertenece el oferente; para el caso las personas jurídicas y /o naturales integrantes de del proponente plural se comprobará individualmente este requisito cuando intervengan como responsables del impuesto sobre las ventas por realizar directamente la prestación de servicios gravados con dicho impuesto. Igualmente, el Registro único Tributario, deberá estar actualizado a la Clasificación Códigos CIUU vigente.</w:t>
      </w:r>
    </w:p>
    <w:p w14:paraId="2CFA3A70" w14:textId="16A0ACF6" w:rsidR="00AF4866" w:rsidRPr="00AF4866" w:rsidRDefault="00AF4866" w:rsidP="00AF4866">
      <w:pPr>
        <w:ind w:firstLine="0"/>
        <w:rPr>
          <w:rFonts w:ascii="Arial Narrow" w:eastAsia="Arial" w:hAnsi="Arial Narrow"/>
          <w:sz w:val="22"/>
          <w:szCs w:val="22"/>
        </w:rPr>
      </w:pPr>
    </w:p>
    <w:p w14:paraId="113B2EEB" w14:textId="77777777" w:rsidR="00AF4866" w:rsidRPr="00516878" w:rsidRDefault="00AF4866" w:rsidP="00AF4866">
      <w:pPr>
        <w:ind w:left="567" w:firstLine="0"/>
        <w:rPr>
          <w:rFonts w:ascii="Arial Narrow" w:hAnsi="Arial Narrow" w:cs="Arial"/>
          <w:b/>
          <w:bCs/>
          <w:sz w:val="22"/>
          <w:szCs w:val="22"/>
        </w:rPr>
      </w:pPr>
      <w:r w:rsidRPr="00516878">
        <w:rPr>
          <w:rFonts w:ascii="Arial Narrow" w:hAnsi="Arial Narrow" w:cs="Arial"/>
          <w:b/>
          <w:bCs/>
          <w:sz w:val="22"/>
          <w:szCs w:val="22"/>
        </w:rPr>
        <w:t>5.1.17. LA FOTOCOPIA DE LA INSCRIPCIÓN EN EL RIT REGISTRO ÚNICO DE INFORMACIÓN TRIBUTARIA</w:t>
      </w:r>
    </w:p>
    <w:p w14:paraId="2D181DC7" w14:textId="77777777" w:rsidR="00AF4866" w:rsidRPr="00AF4866" w:rsidRDefault="00AF4866" w:rsidP="00AF4866">
      <w:pPr>
        <w:rPr>
          <w:rFonts w:eastAsia="Arial"/>
        </w:rPr>
      </w:pPr>
    </w:p>
    <w:p w14:paraId="321D3B54" w14:textId="77777777" w:rsidR="00A07C53" w:rsidRPr="00ED010D" w:rsidRDefault="00A07C53" w:rsidP="00A07C53">
      <w:pPr>
        <w:rPr>
          <w:rFonts w:ascii="Arial Narrow" w:eastAsia="Arial Narrow" w:hAnsi="Arial Narrow" w:cs="Arial"/>
          <w:color w:val="212121"/>
          <w:sz w:val="22"/>
          <w:szCs w:val="22"/>
        </w:rPr>
      </w:pPr>
      <w:r w:rsidRPr="00ED010D">
        <w:rPr>
          <w:rFonts w:ascii="Arial Narrow" w:eastAsia="Arial Narrow" w:hAnsi="Arial Narrow" w:cs="Arial"/>
          <w:color w:val="212121"/>
          <w:sz w:val="22"/>
          <w:szCs w:val="22"/>
        </w:rPr>
        <w:t>La fotocopia de la inscripción en el RIT Registro Único de Información Tributaria será exigible con la presentación de la propuesta cuando el proponente cuente con sede en la ciudad de Bogotá, para aquellos que no cuenten con sede, agencia o sucursal en Bogotá, únicamente será exigible al adjudicatario del proceso, antes de la aceptación de la oferta.</w:t>
      </w:r>
    </w:p>
    <w:p w14:paraId="2679CAE7" w14:textId="77777777" w:rsidR="00A07C53" w:rsidRPr="00ED010D" w:rsidRDefault="00A07C53" w:rsidP="00A07C53">
      <w:pPr>
        <w:rPr>
          <w:rFonts w:ascii="Arial Narrow" w:eastAsia="Arial Narrow" w:hAnsi="Arial Narrow" w:cs="Arial"/>
          <w:color w:val="212121"/>
          <w:sz w:val="22"/>
          <w:szCs w:val="22"/>
        </w:rPr>
      </w:pPr>
    </w:p>
    <w:p w14:paraId="2969BB0A" w14:textId="51F55EC0" w:rsidR="00A07C53" w:rsidRPr="00ED010D" w:rsidRDefault="00A07C53" w:rsidP="00A07C53">
      <w:pPr>
        <w:ind w:firstLine="0"/>
        <w:rPr>
          <w:rFonts w:ascii="Arial Narrow" w:hAnsi="Arial Narrow" w:cs="Arial"/>
          <w:b/>
          <w:sz w:val="22"/>
          <w:szCs w:val="22"/>
        </w:rPr>
      </w:pPr>
      <w:r w:rsidRPr="00ED010D">
        <w:rPr>
          <w:rFonts w:ascii="Arial Narrow" w:eastAsia="Arial" w:hAnsi="Arial Narrow" w:cs="Arial"/>
          <w:sz w:val="22"/>
          <w:szCs w:val="22"/>
        </w:rPr>
        <w:t xml:space="preserve">El RIT </w:t>
      </w:r>
      <w:r w:rsidRPr="00ED010D">
        <w:rPr>
          <w:rFonts w:ascii="Arial Narrow" w:eastAsia="Arial" w:hAnsi="Arial Narrow" w:cs="Arial"/>
          <w:b/>
          <w:sz w:val="22"/>
          <w:szCs w:val="22"/>
        </w:rPr>
        <w:t>deberá estar actualizado</w:t>
      </w:r>
      <w:r w:rsidRPr="00ED010D">
        <w:rPr>
          <w:rFonts w:ascii="Arial Narrow" w:eastAsia="Arial" w:hAnsi="Arial Narrow" w:cs="Arial"/>
          <w:sz w:val="22"/>
          <w:szCs w:val="22"/>
        </w:rPr>
        <w:t xml:space="preserve"> a la Clasificación Códigos CIUU </w:t>
      </w:r>
      <w:r w:rsidR="00150E43" w:rsidRPr="00ED010D">
        <w:rPr>
          <w:rFonts w:ascii="Arial Narrow" w:eastAsia="Arial" w:hAnsi="Arial Narrow" w:cs="Arial"/>
          <w:sz w:val="22"/>
          <w:szCs w:val="22"/>
        </w:rPr>
        <w:t>vigente.</w:t>
      </w:r>
    </w:p>
    <w:p w14:paraId="58392E2C" w14:textId="40B68BBF" w:rsidR="00A07C53" w:rsidRDefault="00A07C53" w:rsidP="00A07C53">
      <w:pPr>
        <w:ind w:left="-2" w:firstLine="0"/>
        <w:rPr>
          <w:rFonts w:ascii="Arial Narrow" w:hAnsi="Arial Narrow" w:cs="Arial"/>
          <w:b/>
          <w:sz w:val="22"/>
          <w:szCs w:val="22"/>
        </w:rPr>
      </w:pPr>
    </w:p>
    <w:p w14:paraId="69CF5D96" w14:textId="77777777" w:rsidR="00AF4866" w:rsidRPr="00516878" w:rsidRDefault="00AF4866" w:rsidP="00AF4866">
      <w:pPr>
        <w:ind w:left="567" w:firstLine="0"/>
        <w:rPr>
          <w:rFonts w:ascii="Arial Narrow" w:hAnsi="Arial Narrow" w:cs="Arial"/>
          <w:b/>
          <w:bCs/>
          <w:sz w:val="22"/>
          <w:szCs w:val="22"/>
        </w:rPr>
      </w:pPr>
      <w:r w:rsidRPr="00516878">
        <w:rPr>
          <w:rFonts w:ascii="Arial Narrow" w:hAnsi="Arial Narrow" w:cs="Arial"/>
          <w:b/>
          <w:bCs/>
          <w:sz w:val="22"/>
          <w:szCs w:val="22"/>
        </w:rPr>
        <w:t>5.1.18. CERTIFICACIÓN BANCARIA NACIONAL</w:t>
      </w:r>
    </w:p>
    <w:p w14:paraId="220B9942" w14:textId="77777777" w:rsidR="00A07C53" w:rsidRPr="00ED010D" w:rsidRDefault="00A07C53" w:rsidP="00A07C53">
      <w:pPr>
        <w:rPr>
          <w:rFonts w:ascii="Arial Narrow" w:hAnsi="Arial Narrow" w:cs="Arial"/>
          <w:sz w:val="22"/>
          <w:szCs w:val="22"/>
        </w:rPr>
      </w:pPr>
    </w:p>
    <w:p w14:paraId="320336CB" w14:textId="77777777" w:rsidR="00A07C53" w:rsidRPr="00ED010D" w:rsidRDefault="00A07C53" w:rsidP="00A07C53">
      <w:pPr>
        <w:rPr>
          <w:rFonts w:ascii="Arial Narrow" w:hAnsi="Arial Narrow" w:cs="Arial"/>
          <w:b/>
          <w:sz w:val="22"/>
          <w:szCs w:val="22"/>
        </w:rPr>
      </w:pPr>
      <w:r w:rsidRPr="00ED010D">
        <w:rPr>
          <w:rFonts w:ascii="Arial Narrow" w:hAnsi="Arial Narrow" w:cs="Arial"/>
          <w:sz w:val="22"/>
          <w:szCs w:val="22"/>
        </w:rPr>
        <w:t xml:space="preserve">En la cual se indique el número de cuenta bancaria (de ahorros o corriente) a nombre de la empresa proponente, y se acredite que es el cuentahabiente y que la cuenta este activa a la fecha. En caso de Consorcio o Unión temporal, deberá allegar la certificación bancaría de cada uno de los miembros de dicho proponente plural. </w:t>
      </w:r>
    </w:p>
    <w:p w14:paraId="4059DDF7" w14:textId="69D93CBE" w:rsidR="00A07C53" w:rsidRDefault="00A07C53" w:rsidP="00A07C53">
      <w:pPr>
        <w:ind w:left="-2" w:firstLine="0"/>
        <w:rPr>
          <w:rFonts w:ascii="Arial Narrow" w:eastAsia="Arial Narrow" w:hAnsi="Arial Narrow" w:cs="Arial"/>
          <w:b/>
          <w:sz w:val="22"/>
          <w:szCs w:val="22"/>
        </w:rPr>
      </w:pPr>
    </w:p>
    <w:p w14:paraId="4DFC320B" w14:textId="5F18B4D9" w:rsidR="00AF4866" w:rsidRPr="00ED010D" w:rsidRDefault="00AF4866" w:rsidP="00AF4866">
      <w:pPr>
        <w:ind w:left="284" w:firstLine="0"/>
        <w:rPr>
          <w:rFonts w:ascii="Arial Narrow" w:eastAsia="Arial Narrow" w:hAnsi="Arial Narrow" w:cs="Arial"/>
          <w:b/>
          <w:sz w:val="22"/>
          <w:szCs w:val="22"/>
        </w:rPr>
      </w:pPr>
      <w:r w:rsidRPr="00516878">
        <w:rPr>
          <w:rFonts w:ascii="Arial Narrow" w:hAnsi="Arial Narrow"/>
          <w:b/>
          <w:bCs/>
          <w:sz w:val="22"/>
          <w:szCs w:val="22"/>
        </w:rPr>
        <w:t>5.2. REQUISITOS HABILITANTES – CAPACIDAD FINANCIERA</w:t>
      </w:r>
    </w:p>
    <w:p w14:paraId="25B6F5D9" w14:textId="77777777" w:rsidR="00A07C53" w:rsidRPr="00ED010D" w:rsidRDefault="00A07C53" w:rsidP="00A07C53">
      <w:pPr>
        <w:ind w:left="-2" w:firstLine="0"/>
        <w:rPr>
          <w:rFonts w:ascii="Arial Narrow" w:eastAsia="Arial Narrow" w:hAnsi="Arial Narrow" w:cs="Arial"/>
          <w:b/>
          <w:sz w:val="22"/>
          <w:szCs w:val="22"/>
        </w:rPr>
      </w:pPr>
    </w:p>
    <w:p w14:paraId="18B91B42" w14:textId="77777777" w:rsidR="00380D9F" w:rsidRPr="00A127D6" w:rsidRDefault="00380D9F" w:rsidP="00AF4866">
      <w:pPr>
        <w:widowControl w:val="0"/>
        <w:tabs>
          <w:tab w:val="left" w:pos="567"/>
        </w:tabs>
        <w:ind w:right="-2" w:hanging="2"/>
        <w:rPr>
          <w:rFonts w:ascii="Arial Narrow" w:eastAsia="Arial" w:hAnsi="Arial Narrow" w:cs="Arial"/>
          <w:sz w:val="22"/>
          <w:szCs w:val="22"/>
        </w:rPr>
      </w:pPr>
      <w:r w:rsidRPr="00A127D6">
        <w:rPr>
          <w:rFonts w:ascii="Arial Narrow" w:eastAsia="Arial" w:hAnsi="Arial Narrow" w:cs="Arial"/>
          <w:sz w:val="22"/>
          <w:szCs w:val="22"/>
        </w:rPr>
        <w:t>Los interesados en el presente proceso de contratación y que sean personas naturales y jurídicas, nacionales o extranjeras con domicilio en Colombia, deberán estar inscritos en el Registro Único de Proponentes (RUP) con el fin que la entidad realice la verificación de los requisitos habilitantes de carácter financiero de conformidad con lo establecido en el Decreto 1082 de 2015 y el artículo 6 de la Ley 1150 de 2007 modificado por el artículo 221 del Decreto Ley 019 de 2012.</w:t>
      </w:r>
    </w:p>
    <w:p w14:paraId="10577B5C" w14:textId="77777777" w:rsidR="00380D9F" w:rsidRPr="00A127D6" w:rsidRDefault="00380D9F" w:rsidP="00AF4866">
      <w:pPr>
        <w:widowControl w:val="0"/>
        <w:tabs>
          <w:tab w:val="left" w:pos="567"/>
        </w:tabs>
        <w:ind w:right="-2" w:hanging="2"/>
        <w:rPr>
          <w:rFonts w:ascii="Arial Narrow" w:eastAsia="Arial" w:hAnsi="Arial Narrow" w:cs="Arial"/>
          <w:sz w:val="22"/>
          <w:szCs w:val="22"/>
        </w:rPr>
      </w:pPr>
    </w:p>
    <w:p w14:paraId="07243DBC" w14:textId="77777777" w:rsidR="00380D9F" w:rsidRPr="00A127D6" w:rsidRDefault="00380D9F" w:rsidP="00AF4866">
      <w:pPr>
        <w:widowControl w:val="0"/>
        <w:tabs>
          <w:tab w:val="left" w:pos="567"/>
        </w:tabs>
        <w:ind w:right="-2" w:hanging="2"/>
        <w:rPr>
          <w:rFonts w:ascii="Arial Narrow" w:eastAsia="Arial" w:hAnsi="Arial Narrow" w:cs="Arial"/>
          <w:sz w:val="22"/>
          <w:szCs w:val="22"/>
        </w:rPr>
      </w:pPr>
      <w:r w:rsidRPr="00A127D6">
        <w:rPr>
          <w:rFonts w:ascii="Arial Narrow" w:eastAsia="Arial" w:hAnsi="Arial Narrow" w:cs="Arial"/>
          <w:sz w:val="22"/>
          <w:szCs w:val="22"/>
        </w:rPr>
        <w:t>Cuando se renueve o actualice el RUP, la información que se modifica estará vigente hasta que la nueva información quede en firme.</w:t>
      </w:r>
    </w:p>
    <w:p w14:paraId="14610973" w14:textId="77777777" w:rsidR="00380D9F" w:rsidRPr="00A127D6" w:rsidRDefault="00380D9F" w:rsidP="00AF4866">
      <w:pPr>
        <w:widowControl w:val="0"/>
        <w:tabs>
          <w:tab w:val="left" w:pos="567"/>
        </w:tabs>
        <w:ind w:right="-2" w:hanging="2"/>
        <w:rPr>
          <w:rFonts w:ascii="Arial Narrow" w:eastAsia="Arial" w:hAnsi="Arial Narrow" w:cs="Arial"/>
          <w:sz w:val="22"/>
          <w:szCs w:val="22"/>
        </w:rPr>
      </w:pPr>
    </w:p>
    <w:p w14:paraId="69B4446F" w14:textId="735F8AE8" w:rsidR="00380D9F" w:rsidRPr="00A127D6" w:rsidRDefault="00380D9F" w:rsidP="00AF4866">
      <w:pPr>
        <w:widowControl w:val="0"/>
        <w:tabs>
          <w:tab w:val="left" w:pos="567"/>
        </w:tabs>
        <w:ind w:right="-2" w:hanging="2"/>
        <w:rPr>
          <w:rFonts w:ascii="Arial Narrow" w:eastAsia="Arial" w:hAnsi="Arial Narrow" w:cs="Arial"/>
          <w:sz w:val="22"/>
          <w:szCs w:val="22"/>
        </w:rPr>
      </w:pPr>
      <w:r w:rsidRPr="00A127D6">
        <w:rPr>
          <w:rFonts w:ascii="Arial Narrow" w:eastAsia="Arial" w:hAnsi="Arial Narrow" w:cs="Arial"/>
          <w:b/>
          <w:sz w:val="22"/>
          <w:szCs w:val="22"/>
        </w:rPr>
        <w:t>N</w:t>
      </w:r>
      <w:r w:rsidR="00AF4866">
        <w:rPr>
          <w:rFonts w:ascii="Arial Narrow" w:eastAsia="Arial" w:hAnsi="Arial Narrow" w:cs="Arial"/>
          <w:b/>
          <w:sz w:val="22"/>
          <w:szCs w:val="22"/>
        </w:rPr>
        <w:t>ota.</w:t>
      </w:r>
      <w:r w:rsidRPr="00A127D6">
        <w:rPr>
          <w:rFonts w:ascii="Arial Narrow" w:eastAsia="Arial" w:hAnsi="Arial Narrow" w:cs="Arial"/>
          <w:sz w:val="22"/>
          <w:szCs w:val="22"/>
        </w:rPr>
        <w:t xml:space="preserve"> En virtud de los decretos 399 de 2021 y 579 de 2021, se expidieron medidas encaminadas a la reactivación económica, a través de las cuales se desarrolló́ la posibilidad de que en los procedimientos de selecci</w:t>
      </w:r>
      <w:r w:rsidRPr="00A127D6">
        <w:rPr>
          <w:rFonts w:ascii="Arial Narrow" w:eastAsia="Arial" w:hAnsi="Arial Narrow" w:cs="Arial Narrow"/>
          <w:sz w:val="22"/>
          <w:szCs w:val="22"/>
        </w:rPr>
        <w:t>ó</w:t>
      </w:r>
      <w:r w:rsidRPr="00A127D6">
        <w:rPr>
          <w:rFonts w:ascii="Arial Narrow" w:eastAsia="Arial" w:hAnsi="Arial Narrow" w:cs="Arial"/>
          <w:sz w:val="22"/>
          <w:szCs w:val="22"/>
        </w:rPr>
        <w:t>n se evaluará la capacidad financiera y organizacional de los oferentes teniendo en cuenta el mejor año fiscal del proponente de los últimos tres (3) años. En consecuencia, para los procesos de selección cuyo acto administrativo de apertura o invitación se publique a partir del 1 de julio de 2021, las entidades estatales al estructurar sus procedimientos de selección tendrán en cuenta información vigente y en firme en el RUP, por lo que al evaluar las ofertas se verificará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r w:rsidR="00AF4866">
        <w:rPr>
          <w:rFonts w:ascii="Arial Narrow" w:eastAsia="Arial" w:hAnsi="Arial Narrow" w:cs="Arial"/>
          <w:sz w:val="22"/>
          <w:szCs w:val="22"/>
        </w:rPr>
        <w:t>.</w:t>
      </w:r>
    </w:p>
    <w:p w14:paraId="30E95D7C" w14:textId="77777777" w:rsidR="00A07C53" w:rsidRPr="00ED010D" w:rsidRDefault="00A07C53" w:rsidP="00AF4866">
      <w:pPr>
        <w:widowControl w:val="0"/>
        <w:ind w:right="-2" w:hanging="2"/>
        <w:rPr>
          <w:rFonts w:ascii="Arial Narrow" w:eastAsia="Arial Narrow" w:hAnsi="Arial Narrow" w:cs="Arial"/>
          <w:sz w:val="22"/>
          <w:szCs w:val="22"/>
        </w:rPr>
      </w:pPr>
    </w:p>
    <w:p w14:paraId="03B434E5" w14:textId="4CB4C6DA" w:rsidR="00A07C53" w:rsidRDefault="00A07C53" w:rsidP="00AF4866">
      <w:pPr>
        <w:widowControl w:val="0"/>
        <w:ind w:right="-2" w:hanging="2"/>
        <w:rPr>
          <w:rFonts w:ascii="Arial Narrow" w:eastAsia="Arial Narrow" w:hAnsi="Arial Narrow" w:cs="Arial"/>
          <w:sz w:val="22"/>
          <w:szCs w:val="22"/>
        </w:rPr>
      </w:pPr>
      <w:r w:rsidRPr="00ED010D">
        <w:rPr>
          <w:rFonts w:ascii="Arial Narrow" w:eastAsia="Arial Narrow" w:hAnsi="Arial Narrow" w:cs="Arial"/>
          <w:sz w:val="22"/>
          <w:szCs w:val="22"/>
        </w:rPr>
        <w:t>De acuerdo con lo anterior el proponente deberá cumplir con los siguientes indicadores, los cuales no otorgarán puntaje, pero habilitará o deshabilitará la propuesta:</w:t>
      </w:r>
    </w:p>
    <w:p w14:paraId="4E3D767B" w14:textId="77777777" w:rsidR="00AF4866" w:rsidRPr="00ED010D" w:rsidRDefault="00AF4866" w:rsidP="00AF4866">
      <w:pPr>
        <w:widowControl w:val="0"/>
        <w:ind w:right="-2" w:hanging="2"/>
        <w:rPr>
          <w:rFonts w:ascii="Arial Narrow" w:eastAsia="Arial Narrow" w:hAnsi="Arial Narrow" w:cs="Arial"/>
          <w:sz w:val="22"/>
          <w:szCs w:val="22"/>
        </w:rPr>
      </w:pPr>
    </w:p>
    <w:p w14:paraId="335DD650" w14:textId="08E5A183" w:rsidR="00A07C53" w:rsidRDefault="00A07C53" w:rsidP="00A07C53">
      <w:pPr>
        <w:widowControl w:val="0"/>
        <w:ind w:hanging="2"/>
        <w:rPr>
          <w:rFonts w:ascii="Arial Narrow" w:eastAsia="Arial Narrow" w:hAnsi="Arial Narrow" w:cs="Arial"/>
          <w:sz w:val="22"/>
          <w:szCs w:val="22"/>
        </w:rPr>
      </w:pPr>
    </w:p>
    <w:p w14:paraId="6C71C733" w14:textId="63F3DA99" w:rsidR="00AF4866" w:rsidRDefault="00AF4866" w:rsidP="00A07C53">
      <w:pPr>
        <w:widowControl w:val="0"/>
        <w:ind w:hanging="2"/>
        <w:rPr>
          <w:rFonts w:ascii="Arial Narrow" w:eastAsia="Arial Narrow" w:hAnsi="Arial Narrow" w:cs="Arial"/>
          <w:sz w:val="22"/>
          <w:szCs w:val="22"/>
        </w:rPr>
      </w:pPr>
    </w:p>
    <w:tbl>
      <w:tblPr>
        <w:tblW w:w="8244"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878"/>
        <w:gridCol w:w="2878"/>
        <w:gridCol w:w="2488"/>
      </w:tblGrid>
      <w:tr w:rsidR="00AF4866" w:rsidRPr="00C35948" w14:paraId="7616F61A" w14:textId="77777777" w:rsidTr="002B6092">
        <w:trPr>
          <w:trHeight w:val="454"/>
          <w:jc w:val="center"/>
        </w:trPr>
        <w:tc>
          <w:tcPr>
            <w:tcW w:w="2878" w:type="dxa"/>
            <w:shd w:val="clear" w:color="auto" w:fill="D9D9D9"/>
            <w:vAlign w:val="center"/>
          </w:tcPr>
          <w:p w14:paraId="536562E5" w14:textId="77777777" w:rsidR="00AF4866" w:rsidRPr="005865CE" w:rsidRDefault="00AF4866" w:rsidP="002B6092">
            <w:pPr>
              <w:ind w:hanging="2"/>
              <w:jc w:val="center"/>
              <w:rPr>
                <w:rFonts w:ascii="Arial Narrow" w:eastAsia="Arial Narrow" w:hAnsi="Arial Narrow" w:cs="Arial"/>
                <w:b/>
              </w:rPr>
            </w:pPr>
            <w:r w:rsidRPr="005865CE">
              <w:rPr>
                <w:rFonts w:ascii="Arial Narrow" w:eastAsia="Arial Narrow" w:hAnsi="Arial Narrow" w:cs="Arial"/>
                <w:b/>
              </w:rPr>
              <w:lastRenderedPageBreak/>
              <w:t>INDICADOR</w:t>
            </w:r>
          </w:p>
        </w:tc>
        <w:tc>
          <w:tcPr>
            <w:tcW w:w="2878" w:type="dxa"/>
            <w:shd w:val="clear" w:color="auto" w:fill="D9D9D9"/>
            <w:vAlign w:val="center"/>
          </w:tcPr>
          <w:p w14:paraId="738FE087" w14:textId="77777777" w:rsidR="00AF4866" w:rsidRPr="005865CE" w:rsidRDefault="00AF4866" w:rsidP="002B6092">
            <w:pPr>
              <w:ind w:hanging="2"/>
              <w:jc w:val="center"/>
              <w:rPr>
                <w:rFonts w:ascii="Arial Narrow" w:eastAsia="Arial Narrow" w:hAnsi="Arial Narrow" w:cs="Arial"/>
                <w:b/>
              </w:rPr>
            </w:pPr>
            <w:r w:rsidRPr="005865CE">
              <w:rPr>
                <w:rFonts w:ascii="Arial Narrow" w:eastAsia="Arial Narrow" w:hAnsi="Arial Narrow" w:cs="Arial"/>
                <w:b/>
              </w:rPr>
              <w:t>FÓRMULA</w:t>
            </w:r>
          </w:p>
        </w:tc>
        <w:tc>
          <w:tcPr>
            <w:tcW w:w="2488" w:type="dxa"/>
            <w:shd w:val="clear" w:color="auto" w:fill="D9D9D9"/>
            <w:vAlign w:val="center"/>
          </w:tcPr>
          <w:p w14:paraId="71A5861D" w14:textId="77777777" w:rsidR="00AF4866" w:rsidRPr="005865CE" w:rsidRDefault="00AF4866" w:rsidP="002B6092">
            <w:pPr>
              <w:ind w:hanging="2"/>
              <w:jc w:val="center"/>
              <w:rPr>
                <w:rFonts w:ascii="Arial Narrow" w:eastAsia="Arial Narrow" w:hAnsi="Arial Narrow" w:cs="Arial"/>
              </w:rPr>
            </w:pPr>
            <w:r w:rsidRPr="005865CE">
              <w:rPr>
                <w:rFonts w:ascii="Arial Narrow" w:eastAsia="Arial Narrow" w:hAnsi="Arial Narrow" w:cs="Arial"/>
                <w:b/>
              </w:rPr>
              <w:t>INDICADOR REQUERIDO</w:t>
            </w:r>
          </w:p>
        </w:tc>
      </w:tr>
      <w:tr w:rsidR="00AF4866" w:rsidRPr="00C35948" w14:paraId="6D0ED02C" w14:textId="77777777" w:rsidTr="002B6092">
        <w:trPr>
          <w:trHeight w:val="567"/>
          <w:jc w:val="center"/>
        </w:trPr>
        <w:tc>
          <w:tcPr>
            <w:tcW w:w="2878" w:type="dxa"/>
            <w:shd w:val="clear" w:color="auto" w:fill="D9D9D9" w:themeFill="background1" w:themeFillShade="D9"/>
            <w:vAlign w:val="center"/>
          </w:tcPr>
          <w:p w14:paraId="69EC2F1D" w14:textId="77777777" w:rsidR="00AF4866" w:rsidRPr="005865CE" w:rsidRDefault="00AF4866" w:rsidP="002B6092">
            <w:pPr>
              <w:ind w:hanging="2"/>
              <w:jc w:val="center"/>
              <w:rPr>
                <w:rFonts w:ascii="Arial Narrow" w:eastAsia="Arial Narrow" w:hAnsi="Arial Narrow" w:cs="Arial"/>
                <w:b/>
              </w:rPr>
            </w:pPr>
            <w:r w:rsidRPr="005865CE">
              <w:rPr>
                <w:rFonts w:ascii="Arial Narrow" w:eastAsia="Arial Narrow" w:hAnsi="Arial Narrow" w:cs="Arial"/>
                <w:b/>
              </w:rPr>
              <w:t>INDICE DE LIQUIDEZ</w:t>
            </w:r>
          </w:p>
        </w:tc>
        <w:tc>
          <w:tcPr>
            <w:tcW w:w="2878" w:type="dxa"/>
            <w:shd w:val="clear" w:color="auto" w:fill="auto"/>
            <w:vAlign w:val="center"/>
          </w:tcPr>
          <w:p w14:paraId="24D86C7D" w14:textId="77777777" w:rsidR="00AF4866" w:rsidRPr="005865CE" w:rsidRDefault="00AF4866" w:rsidP="002B6092">
            <w:pPr>
              <w:ind w:hanging="2"/>
              <w:jc w:val="center"/>
              <w:rPr>
                <w:rFonts w:ascii="Arial Narrow" w:eastAsia="Arial Narrow" w:hAnsi="Arial Narrow" w:cs="Arial"/>
              </w:rPr>
            </w:pPr>
            <w:r w:rsidRPr="005865CE">
              <w:rPr>
                <w:rFonts w:ascii="Arial Narrow" w:eastAsia="Arial Narrow" w:hAnsi="Arial Narrow" w:cs="Arial"/>
              </w:rPr>
              <w:t>ACTIVO CORRIENTE / PASIVO CORRIENTE</w:t>
            </w:r>
          </w:p>
        </w:tc>
        <w:tc>
          <w:tcPr>
            <w:tcW w:w="2488" w:type="dxa"/>
            <w:shd w:val="clear" w:color="auto" w:fill="auto"/>
            <w:vAlign w:val="center"/>
          </w:tcPr>
          <w:p w14:paraId="1DC6C20B" w14:textId="77777777" w:rsidR="00AF4866" w:rsidRPr="005865CE" w:rsidRDefault="00AF4866" w:rsidP="002B6092">
            <w:pPr>
              <w:ind w:hanging="2"/>
              <w:jc w:val="center"/>
              <w:rPr>
                <w:rFonts w:ascii="Arial Narrow" w:eastAsia="Arial Narrow" w:hAnsi="Arial Narrow" w:cs="Arial"/>
              </w:rPr>
            </w:pPr>
            <w:r w:rsidRPr="005865CE">
              <w:rPr>
                <w:rFonts w:ascii="Arial Narrow" w:eastAsia="Arial Narrow" w:hAnsi="Arial Narrow" w:cs="Arial"/>
              </w:rPr>
              <w:t xml:space="preserve">Mayor o igual a </w:t>
            </w:r>
            <w:r w:rsidRPr="005865CE">
              <w:rPr>
                <w:rFonts w:ascii="Arial Narrow" w:eastAsia="Arial Narrow" w:hAnsi="Arial Narrow" w:cs="Arial"/>
                <w:color w:val="8EAADB" w:themeColor="accent1" w:themeTint="99"/>
              </w:rPr>
              <w:t xml:space="preserve">X,XX </w:t>
            </w:r>
            <w:r w:rsidRPr="005865CE">
              <w:rPr>
                <w:rFonts w:ascii="Arial Narrow" w:eastAsia="Arial Narrow" w:hAnsi="Arial Narrow" w:cs="Arial"/>
              </w:rPr>
              <w:t>veces</w:t>
            </w:r>
          </w:p>
        </w:tc>
      </w:tr>
      <w:tr w:rsidR="00AF4866" w:rsidRPr="00C35948" w14:paraId="5D0F52E6" w14:textId="77777777" w:rsidTr="002B6092">
        <w:trPr>
          <w:trHeight w:val="567"/>
          <w:jc w:val="center"/>
        </w:trPr>
        <w:tc>
          <w:tcPr>
            <w:tcW w:w="2878" w:type="dxa"/>
            <w:shd w:val="clear" w:color="auto" w:fill="D9D9D9" w:themeFill="background1" w:themeFillShade="D9"/>
            <w:vAlign w:val="center"/>
          </w:tcPr>
          <w:p w14:paraId="6C552051" w14:textId="77777777" w:rsidR="00AF4866" w:rsidRPr="005865CE" w:rsidRDefault="00AF4866" w:rsidP="002B6092">
            <w:pPr>
              <w:ind w:hanging="2"/>
              <w:jc w:val="center"/>
              <w:rPr>
                <w:rFonts w:ascii="Arial Narrow" w:eastAsia="Arial Narrow" w:hAnsi="Arial Narrow" w:cs="Arial"/>
                <w:b/>
              </w:rPr>
            </w:pPr>
            <w:r w:rsidRPr="005865CE">
              <w:rPr>
                <w:rFonts w:ascii="Arial Narrow" w:eastAsia="Arial Narrow" w:hAnsi="Arial Narrow" w:cs="Arial"/>
                <w:b/>
              </w:rPr>
              <w:t>INDICE DE ENDEUDAMIENTO</w:t>
            </w:r>
          </w:p>
        </w:tc>
        <w:tc>
          <w:tcPr>
            <w:tcW w:w="2878" w:type="dxa"/>
            <w:shd w:val="clear" w:color="auto" w:fill="auto"/>
            <w:vAlign w:val="center"/>
          </w:tcPr>
          <w:p w14:paraId="18C5B8D7" w14:textId="77777777" w:rsidR="00AF4866" w:rsidRPr="005865CE" w:rsidRDefault="00AF4866" w:rsidP="002B6092">
            <w:pPr>
              <w:ind w:hanging="2"/>
              <w:jc w:val="center"/>
              <w:rPr>
                <w:rFonts w:ascii="Arial Narrow" w:eastAsia="Arial Narrow" w:hAnsi="Arial Narrow" w:cs="Arial"/>
              </w:rPr>
            </w:pPr>
            <w:r w:rsidRPr="005865CE">
              <w:rPr>
                <w:rFonts w:ascii="Arial Narrow" w:eastAsia="Arial Narrow" w:hAnsi="Arial Narrow" w:cs="Arial"/>
              </w:rPr>
              <w:t>PASIVO TOTAL/ACTIVO TOTAL</w:t>
            </w:r>
          </w:p>
        </w:tc>
        <w:tc>
          <w:tcPr>
            <w:tcW w:w="2488" w:type="dxa"/>
            <w:shd w:val="clear" w:color="auto" w:fill="auto"/>
            <w:vAlign w:val="center"/>
          </w:tcPr>
          <w:p w14:paraId="7450DBDB" w14:textId="77777777" w:rsidR="00AF4866" w:rsidRPr="005865CE" w:rsidRDefault="00AF4866" w:rsidP="002B6092">
            <w:pPr>
              <w:ind w:hanging="2"/>
              <w:jc w:val="center"/>
              <w:rPr>
                <w:rFonts w:ascii="Arial Narrow" w:eastAsia="Arial Narrow" w:hAnsi="Arial Narrow" w:cs="Arial"/>
                <w:lang w:val="pt-BR"/>
              </w:rPr>
            </w:pPr>
            <w:r w:rsidRPr="005865CE">
              <w:rPr>
                <w:rFonts w:ascii="Arial Narrow" w:eastAsia="Arial Narrow" w:hAnsi="Arial Narrow" w:cs="Arial"/>
                <w:lang w:val="pt-BR"/>
              </w:rPr>
              <w:t xml:space="preserve">Menor o igual a </w:t>
            </w:r>
            <w:r w:rsidRPr="005865CE">
              <w:rPr>
                <w:rFonts w:ascii="Arial Narrow" w:eastAsia="Arial Narrow" w:hAnsi="Arial Narrow" w:cs="Arial"/>
                <w:color w:val="8EAADB" w:themeColor="accent1" w:themeTint="99"/>
                <w:lang w:val="pt-BR"/>
              </w:rPr>
              <w:t>X,XX</w:t>
            </w:r>
          </w:p>
        </w:tc>
      </w:tr>
      <w:tr w:rsidR="00AF4866" w:rsidRPr="00C35948" w14:paraId="480DC00A" w14:textId="77777777" w:rsidTr="002B6092">
        <w:trPr>
          <w:trHeight w:val="567"/>
          <w:jc w:val="center"/>
        </w:trPr>
        <w:tc>
          <w:tcPr>
            <w:tcW w:w="2878" w:type="dxa"/>
            <w:shd w:val="clear" w:color="auto" w:fill="D9D9D9" w:themeFill="background1" w:themeFillShade="D9"/>
            <w:vAlign w:val="center"/>
          </w:tcPr>
          <w:p w14:paraId="2FEC2297" w14:textId="77777777" w:rsidR="00AF4866" w:rsidRPr="005865CE" w:rsidRDefault="00AF4866" w:rsidP="002B6092">
            <w:pPr>
              <w:ind w:hanging="2"/>
              <w:jc w:val="center"/>
              <w:rPr>
                <w:rFonts w:ascii="Arial Narrow" w:eastAsia="Arial Narrow" w:hAnsi="Arial Narrow" w:cs="Arial"/>
                <w:b/>
              </w:rPr>
            </w:pPr>
            <w:r w:rsidRPr="005865CE">
              <w:rPr>
                <w:rFonts w:ascii="Arial Narrow" w:eastAsia="Arial Narrow" w:hAnsi="Arial Narrow" w:cs="Arial"/>
                <w:b/>
              </w:rPr>
              <w:t>RAZÓN COBERTURA DE INTERESES</w:t>
            </w:r>
          </w:p>
        </w:tc>
        <w:tc>
          <w:tcPr>
            <w:tcW w:w="2878" w:type="dxa"/>
            <w:shd w:val="clear" w:color="auto" w:fill="auto"/>
            <w:vAlign w:val="center"/>
          </w:tcPr>
          <w:p w14:paraId="10F7B6F3" w14:textId="77777777" w:rsidR="00AF4866" w:rsidRPr="005865CE" w:rsidRDefault="00AF4866" w:rsidP="002B6092">
            <w:pPr>
              <w:ind w:hanging="2"/>
              <w:jc w:val="center"/>
              <w:rPr>
                <w:rFonts w:ascii="Arial Narrow" w:eastAsia="Arial Narrow" w:hAnsi="Arial Narrow" w:cs="Arial"/>
              </w:rPr>
            </w:pPr>
            <w:r w:rsidRPr="005865CE">
              <w:rPr>
                <w:rFonts w:ascii="Arial Narrow" w:eastAsia="Arial Narrow" w:hAnsi="Arial Narrow" w:cs="Arial"/>
              </w:rPr>
              <w:t>UTILIDAD OPERACIONAL/ GASTOS DE INTERESES</w:t>
            </w:r>
          </w:p>
        </w:tc>
        <w:tc>
          <w:tcPr>
            <w:tcW w:w="2488" w:type="dxa"/>
            <w:shd w:val="clear" w:color="auto" w:fill="auto"/>
            <w:vAlign w:val="center"/>
          </w:tcPr>
          <w:p w14:paraId="0A3255AF" w14:textId="77777777" w:rsidR="00AF4866" w:rsidRPr="005865CE" w:rsidRDefault="00AF4866" w:rsidP="002B6092">
            <w:pPr>
              <w:ind w:hanging="2"/>
              <w:jc w:val="center"/>
              <w:rPr>
                <w:rFonts w:ascii="Arial Narrow" w:eastAsia="Arial Narrow" w:hAnsi="Arial Narrow" w:cs="Arial"/>
              </w:rPr>
            </w:pPr>
            <w:r w:rsidRPr="005865CE">
              <w:rPr>
                <w:rFonts w:ascii="Arial Narrow" w:eastAsia="Arial Narrow" w:hAnsi="Arial Narrow" w:cs="Arial"/>
              </w:rPr>
              <w:t xml:space="preserve">Mayor o igual a </w:t>
            </w:r>
            <w:r w:rsidRPr="005865CE">
              <w:rPr>
                <w:rFonts w:ascii="Arial Narrow" w:eastAsia="Arial Narrow" w:hAnsi="Arial Narrow" w:cs="Arial"/>
                <w:color w:val="8EAADB" w:themeColor="accent1" w:themeTint="99"/>
              </w:rPr>
              <w:t xml:space="preserve">X,XX </w:t>
            </w:r>
            <w:r w:rsidRPr="005865CE">
              <w:rPr>
                <w:rFonts w:ascii="Arial Narrow" w:eastAsia="Arial Narrow" w:hAnsi="Arial Narrow" w:cs="Arial"/>
              </w:rPr>
              <w:t>veces</w:t>
            </w:r>
          </w:p>
        </w:tc>
      </w:tr>
      <w:tr w:rsidR="00AF4866" w:rsidRPr="00C35948" w14:paraId="2A237050" w14:textId="77777777" w:rsidTr="002B6092">
        <w:trPr>
          <w:trHeight w:val="567"/>
          <w:jc w:val="center"/>
        </w:trPr>
        <w:tc>
          <w:tcPr>
            <w:tcW w:w="2878" w:type="dxa"/>
            <w:shd w:val="clear" w:color="auto" w:fill="D9D9D9" w:themeFill="background1" w:themeFillShade="D9"/>
            <w:vAlign w:val="center"/>
          </w:tcPr>
          <w:p w14:paraId="528D1294" w14:textId="77777777" w:rsidR="00AF4866" w:rsidRPr="005865CE" w:rsidRDefault="00AF4866" w:rsidP="002B6092">
            <w:pPr>
              <w:ind w:hanging="2"/>
              <w:jc w:val="center"/>
              <w:rPr>
                <w:rFonts w:ascii="Arial Narrow" w:eastAsia="Arial Narrow" w:hAnsi="Arial Narrow" w:cs="Arial"/>
                <w:b/>
              </w:rPr>
            </w:pPr>
            <w:r w:rsidRPr="005865CE">
              <w:rPr>
                <w:rFonts w:ascii="Arial Narrow" w:eastAsia="Arial Narrow" w:hAnsi="Arial Narrow" w:cs="Arial"/>
                <w:b/>
              </w:rPr>
              <w:t>CAPITAL DE TRABAJO</w:t>
            </w:r>
          </w:p>
        </w:tc>
        <w:tc>
          <w:tcPr>
            <w:tcW w:w="2878" w:type="dxa"/>
            <w:shd w:val="clear" w:color="auto" w:fill="auto"/>
            <w:vAlign w:val="center"/>
          </w:tcPr>
          <w:p w14:paraId="090E9488" w14:textId="77777777" w:rsidR="00AF4866" w:rsidRPr="005865CE" w:rsidRDefault="00AF4866" w:rsidP="002B6092">
            <w:pPr>
              <w:ind w:hanging="2"/>
              <w:jc w:val="center"/>
              <w:rPr>
                <w:rFonts w:ascii="Arial Narrow" w:eastAsia="Arial Narrow" w:hAnsi="Arial Narrow" w:cs="Arial"/>
              </w:rPr>
            </w:pPr>
            <w:r w:rsidRPr="005865CE">
              <w:rPr>
                <w:rFonts w:ascii="Arial Narrow" w:eastAsia="Arial Narrow" w:hAnsi="Arial Narrow" w:cs="Arial"/>
              </w:rPr>
              <w:t>ACTIVO CORRIENTE - PASIVO CORRIENTE</w:t>
            </w:r>
          </w:p>
        </w:tc>
        <w:tc>
          <w:tcPr>
            <w:tcW w:w="2488" w:type="dxa"/>
            <w:shd w:val="clear" w:color="auto" w:fill="auto"/>
            <w:vAlign w:val="center"/>
          </w:tcPr>
          <w:p w14:paraId="0F64D3F1" w14:textId="77777777" w:rsidR="00AF4866" w:rsidRPr="005865CE" w:rsidRDefault="00AF4866" w:rsidP="002B6092">
            <w:pPr>
              <w:ind w:hanging="2"/>
              <w:jc w:val="center"/>
              <w:rPr>
                <w:rFonts w:ascii="Arial Narrow" w:eastAsia="Arial Narrow" w:hAnsi="Arial Narrow" w:cs="Arial"/>
              </w:rPr>
            </w:pPr>
            <w:r w:rsidRPr="005865CE">
              <w:rPr>
                <w:rFonts w:ascii="Arial Narrow" w:eastAsia="Arial Narrow" w:hAnsi="Arial Narrow" w:cs="Arial"/>
              </w:rPr>
              <w:t xml:space="preserve">Mayor o igual al </w:t>
            </w:r>
            <w:r w:rsidRPr="005865CE">
              <w:rPr>
                <w:rFonts w:ascii="Arial Narrow" w:eastAsia="Arial Narrow" w:hAnsi="Arial Narrow" w:cs="Arial"/>
                <w:color w:val="8EAADB" w:themeColor="accent1" w:themeTint="99"/>
              </w:rPr>
              <w:t>XX</w:t>
            </w:r>
            <w:r w:rsidRPr="005865CE">
              <w:rPr>
                <w:rFonts w:ascii="Arial Narrow" w:eastAsia="Arial Narrow" w:hAnsi="Arial Narrow" w:cs="Arial"/>
              </w:rPr>
              <w:t>% del presupuesto oficial</w:t>
            </w:r>
          </w:p>
        </w:tc>
      </w:tr>
    </w:tbl>
    <w:p w14:paraId="3C563CC0" w14:textId="77777777" w:rsidR="00AF4866" w:rsidRPr="00ED010D" w:rsidRDefault="00AF4866" w:rsidP="00A07C53">
      <w:pPr>
        <w:widowControl w:val="0"/>
        <w:ind w:hanging="2"/>
        <w:rPr>
          <w:rFonts w:ascii="Arial Narrow" w:eastAsia="Arial Narrow" w:hAnsi="Arial Narrow" w:cs="Arial"/>
          <w:sz w:val="22"/>
          <w:szCs w:val="22"/>
        </w:rPr>
      </w:pPr>
    </w:p>
    <w:p w14:paraId="5A0B63AD" w14:textId="77777777" w:rsidR="00A07C53" w:rsidRPr="00ED010D" w:rsidRDefault="00A07C53" w:rsidP="00A07C53">
      <w:pPr>
        <w:widowControl w:val="0"/>
        <w:ind w:hanging="2"/>
        <w:rPr>
          <w:rFonts w:ascii="Arial Narrow" w:eastAsia="Arial Narrow" w:hAnsi="Arial Narrow" w:cs="Arial"/>
          <w:sz w:val="22"/>
          <w:szCs w:val="22"/>
        </w:rPr>
      </w:pPr>
    </w:p>
    <w:p w14:paraId="01FBC40F" w14:textId="284E8B2C" w:rsidR="00A07C53" w:rsidRPr="00ED010D" w:rsidRDefault="00A07C53" w:rsidP="00A07C53">
      <w:pPr>
        <w:ind w:hanging="2"/>
        <w:rPr>
          <w:rFonts w:ascii="Arial Narrow" w:eastAsia="Arial Narrow" w:hAnsi="Arial Narrow" w:cs="Arial"/>
          <w:sz w:val="22"/>
          <w:szCs w:val="22"/>
        </w:rPr>
      </w:pPr>
      <w:r w:rsidRPr="00ED010D">
        <w:rPr>
          <w:rFonts w:ascii="Arial Narrow" w:eastAsia="Arial Narrow" w:hAnsi="Arial Narrow" w:cs="Arial"/>
          <w:b/>
          <w:sz w:val="22"/>
          <w:szCs w:val="22"/>
        </w:rPr>
        <w:t>Nota 1</w:t>
      </w:r>
      <w:r w:rsidR="00AF4866">
        <w:rPr>
          <w:rFonts w:ascii="Arial Narrow" w:eastAsia="Arial Narrow" w:hAnsi="Arial Narrow" w:cs="Arial"/>
          <w:b/>
          <w:sz w:val="22"/>
          <w:szCs w:val="22"/>
        </w:rPr>
        <w:t>.</w:t>
      </w:r>
      <w:r w:rsidRPr="00ED010D">
        <w:rPr>
          <w:rFonts w:ascii="Arial Narrow" w:eastAsia="Arial Narrow" w:hAnsi="Arial Narrow" w:cs="Arial"/>
          <w:sz w:val="22"/>
          <w:szCs w:val="22"/>
        </w:rPr>
        <w:t xml:space="preserve"> Se considera que el oferente cumple con la capacidad financiera solicitada y que está habilitado para continuar en el proceso, si obtiene el resultado mínimo anteriormente establecido, en cada indicador.</w:t>
      </w:r>
    </w:p>
    <w:p w14:paraId="329D2F9E" w14:textId="77777777" w:rsidR="00A07C53" w:rsidRPr="00ED010D" w:rsidRDefault="00A07C53" w:rsidP="00A07C53">
      <w:pPr>
        <w:ind w:hanging="2"/>
        <w:rPr>
          <w:rFonts w:ascii="Arial Narrow" w:eastAsia="Arial Narrow" w:hAnsi="Arial Narrow" w:cs="Arial"/>
          <w:sz w:val="22"/>
          <w:szCs w:val="22"/>
        </w:rPr>
      </w:pPr>
    </w:p>
    <w:p w14:paraId="533894C5" w14:textId="273EEF03" w:rsidR="00A07C53" w:rsidRPr="00ED010D" w:rsidRDefault="00A07C53" w:rsidP="00A07C53">
      <w:pPr>
        <w:ind w:hanging="2"/>
        <w:rPr>
          <w:rFonts w:ascii="Arial Narrow" w:eastAsia="Arial Narrow" w:hAnsi="Arial Narrow" w:cs="Arial"/>
          <w:sz w:val="22"/>
          <w:szCs w:val="22"/>
        </w:rPr>
      </w:pPr>
      <w:r w:rsidRPr="00ED010D">
        <w:rPr>
          <w:rFonts w:ascii="Arial Narrow" w:eastAsia="Arial Narrow" w:hAnsi="Arial Narrow" w:cs="Arial"/>
          <w:b/>
          <w:sz w:val="22"/>
          <w:szCs w:val="22"/>
        </w:rPr>
        <w:t>Nota 2</w:t>
      </w:r>
      <w:r w:rsidR="00AF4866">
        <w:rPr>
          <w:rFonts w:ascii="Arial Narrow" w:eastAsia="Arial Narrow" w:hAnsi="Arial Narrow" w:cs="Arial"/>
          <w:b/>
          <w:sz w:val="22"/>
          <w:szCs w:val="22"/>
        </w:rPr>
        <w:t>.</w:t>
      </w:r>
      <w:r w:rsidRPr="00ED010D">
        <w:rPr>
          <w:rFonts w:ascii="Arial Narrow" w:eastAsia="Arial Narrow" w:hAnsi="Arial Narrow" w:cs="Arial"/>
          <w:sz w:val="22"/>
          <w:szCs w:val="22"/>
        </w:rPr>
        <w:t xml:space="preserve"> Cuando se trate de Consorcios o Uniones Temporales, el procedimiento para calcular los indicadores con valores relativos, se hará con ponderación de los componentes de los indicadores, esto es, que cada uno de los integrantes aporta el valor total de cada componente del indicador de acuerdo con su participación en el consorcio o Unión Temporal, Cuando se trate de indicadores con valores absolutos se verificará con la suma de los indicadores de los proponentes sin tener en cuenta el porcentaje de participación.</w:t>
      </w:r>
    </w:p>
    <w:p w14:paraId="3CB02847" w14:textId="77777777" w:rsidR="00A07C53" w:rsidRPr="00ED010D" w:rsidRDefault="00A07C53" w:rsidP="00A07C53">
      <w:pPr>
        <w:ind w:hanging="2"/>
        <w:rPr>
          <w:rFonts w:ascii="Arial Narrow" w:eastAsia="Arial Narrow" w:hAnsi="Arial Narrow" w:cs="Arial"/>
          <w:sz w:val="22"/>
          <w:szCs w:val="22"/>
        </w:rPr>
      </w:pPr>
    </w:p>
    <w:p w14:paraId="4D05F60C" w14:textId="054F5CFB" w:rsidR="00A07C53" w:rsidRDefault="00A07C53" w:rsidP="00A07C53">
      <w:pPr>
        <w:ind w:hanging="2"/>
        <w:rPr>
          <w:rFonts w:ascii="Arial Narrow" w:eastAsia="Arial Narrow" w:hAnsi="Arial Narrow" w:cs="Arial"/>
          <w:sz w:val="22"/>
          <w:szCs w:val="22"/>
        </w:rPr>
      </w:pPr>
      <w:r w:rsidRPr="00ED010D">
        <w:rPr>
          <w:rFonts w:ascii="Arial Narrow" w:eastAsia="Arial Narrow" w:hAnsi="Arial Narrow" w:cs="Arial"/>
          <w:b/>
          <w:sz w:val="22"/>
          <w:szCs w:val="22"/>
        </w:rPr>
        <w:t>Nota 3</w:t>
      </w:r>
      <w:r w:rsidR="00AF4866">
        <w:rPr>
          <w:rFonts w:ascii="Arial Narrow" w:eastAsia="Arial Narrow" w:hAnsi="Arial Narrow" w:cs="Arial"/>
          <w:b/>
          <w:sz w:val="22"/>
          <w:szCs w:val="22"/>
        </w:rPr>
        <w:t>.</w:t>
      </w:r>
      <w:r w:rsidRPr="00ED010D">
        <w:rPr>
          <w:rFonts w:ascii="Arial Narrow" w:eastAsia="Arial Narrow" w:hAnsi="Arial Narrow" w:cs="Arial"/>
          <w:sz w:val="22"/>
          <w:szCs w:val="22"/>
        </w:rPr>
        <w:t xml:space="preserve"> Aportar Registro Único Tributario RUT. Actualizado de acuerdo a la Resolución No. 139 de 2012 de la DIAN.</w:t>
      </w:r>
    </w:p>
    <w:p w14:paraId="50AEAF9F" w14:textId="77777777" w:rsidR="00AF4866" w:rsidRDefault="00AF4866" w:rsidP="00A07C53">
      <w:pPr>
        <w:ind w:hanging="2"/>
        <w:rPr>
          <w:rFonts w:ascii="Arial Narrow" w:eastAsia="Arial Narrow" w:hAnsi="Arial Narrow" w:cs="Arial"/>
          <w:sz w:val="22"/>
          <w:szCs w:val="22"/>
        </w:rPr>
      </w:pPr>
    </w:p>
    <w:p w14:paraId="3C480642" w14:textId="77777777" w:rsidR="00AF4866" w:rsidRPr="00F3413D" w:rsidRDefault="00AF4866" w:rsidP="00AF4866">
      <w:pPr>
        <w:pStyle w:val="Ttulo3"/>
        <w:spacing w:before="0"/>
        <w:ind w:left="567"/>
        <w:rPr>
          <w:rFonts w:ascii="Arial Narrow" w:hAnsi="Arial Narrow" w:cs="Arial"/>
          <w:b/>
          <w:bCs/>
          <w:color w:val="auto"/>
          <w:sz w:val="22"/>
          <w:szCs w:val="22"/>
        </w:rPr>
      </w:pPr>
      <w:r w:rsidRPr="00F3413D">
        <w:rPr>
          <w:rFonts w:ascii="Arial Narrow" w:hAnsi="Arial Narrow" w:cs="Arial"/>
          <w:b/>
          <w:bCs/>
          <w:color w:val="auto"/>
          <w:sz w:val="22"/>
          <w:szCs w:val="22"/>
        </w:rPr>
        <w:t>5.2.1. CAPACIDAD DE ORGANIZACIÓN DEL PROPONENTE</w:t>
      </w:r>
    </w:p>
    <w:p w14:paraId="1A36BDAB" w14:textId="77777777" w:rsidR="00A07C53" w:rsidRPr="00ED010D" w:rsidRDefault="00A07C53" w:rsidP="00A07C53">
      <w:pPr>
        <w:ind w:right="270" w:hanging="2"/>
        <w:rPr>
          <w:rFonts w:ascii="Arial Narrow" w:eastAsia="Arial Narrow" w:hAnsi="Arial Narrow" w:cs="Arial"/>
          <w:sz w:val="22"/>
          <w:szCs w:val="22"/>
        </w:rPr>
      </w:pPr>
    </w:p>
    <w:p w14:paraId="4116F913" w14:textId="48987794" w:rsidR="00A07C53" w:rsidRDefault="00A07C53" w:rsidP="00A07C53">
      <w:pPr>
        <w:ind w:right="49" w:hanging="2"/>
        <w:rPr>
          <w:rFonts w:ascii="Arial Narrow" w:eastAsia="Arial Narrow" w:hAnsi="Arial Narrow" w:cs="Arial"/>
          <w:sz w:val="22"/>
          <w:szCs w:val="22"/>
        </w:rPr>
      </w:pPr>
      <w:r w:rsidRPr="00ED010D">
        <w:rPr>
          <w:rFonts w:ascii="Arial Narrow" w:eastAsia="Arial Narrow" w:hAnsi="Arial Narrow" w:cs="Arial"/>
          <w:sz w:val="22"/>
          <w:szCs w:val="22"/>
        </w:rPr>
        <w:t>La verificación del cumplimiento de la capacidad organizacional, se efectuará mediante la obtención de los indicadores:</w:t>
      </w:r>
    </w:p>
    <w:p w14:paraId="1C30508B" w14:textId="048EADEE" w:rsidR="00AF4866" w:rsidRDefault="00AF4866" w:rsidP="00A07C53">
      <w:pPr>
        <w:ind w:right="49" w:hanging="2"/>
        <w:rPr>
          <w:rFonts w:ascii="Arial Narrow" w:eastAsia="Arial Narrow" w:hAnsi="Arial Narrow" w:cs="Arial"/>
          <w:sz w:val="22"/>
          <w:szCs w:val="22"/>
        </w:rPr>
      </w:pPr>
    </w:p>
    <w:tbl>
      <w:tblPr>
        <w:tblW w:w="820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840"/>
        <w:gridCol w:w="2879"/>
        <w:gridCol w:w="2487"/>
      </w:tblGrid>
      <w:tr w:rsidR="00AF4866" w:rsidRPr="00C35948" w14:paraId="0627E8DE" w14:textId="77777777" w:rsidTr="002B6092">
        <w:trPr>
          <w:trHeight w:val="454"/>
          <w:jc w:val="center"/>
        </w:trPr>
        <w:tc>
          <w:tcPr>
            <w:tcW w:w="2840" w:type="dxa"/>
            <w:shd w:val="clear" w:color="auto" w:fill="D9D9D9" w:themeFill="background1" w:themeFillShade="D9"/>
            <w:vAlign w:val="center"/>
          </w:tcPr>
          <w:p w14:paraId="3EEFBD39" w14:textId="77777777" w:rsidR="00AF4866" w:rsidRPr="00C35948" w:rsidRDefault="00AF4866" w:rsidP="002B6092">
            <w:pPr>
              <w:ind w:firstLine="0"/>
              <w:jc w:val="center"/>
              <w:rPr>
                <w:rFonts w:ascii="Arial Narrow" w:eastAsia="Arial Narrow" w:hAnsi="Arial Narrow" w:cs="Arial"/>
                <w:b/>
              </w:rPr>
            </w:pPr>
            <w:r w:rsidRPr="00C35948">
              <w:rPr>
                <w:rFonts w:ascii="Arial Narrow" w:eastAsia="Arial Narrow" w:hAnsi="Arial Narrow" w:cs="Arial"/>
                <w:b/>
              </w:rPr>
              <w:t>INDICADOR</w:t>
            </w:r>
          </w:p>
        </w:tc>
        <w:tc>
          <w:tcPr>
            <w:tcW w:w="2879" w:type="dxa"/>
            <w:shd w:val="clear" w:color="auto" w:fill="D9D9D9" w:themeFill="background1" w:themeFillShade="D9"/>
            <w:vAlign w:val="center"/>
          </w:tcPr>
          <w:p w14:paraId="0E3B150B" w14:textId="77777777" w:rsidR="00AF4866" w:rsidRPr="00C35948" w:rsidRDefault="00AF4866" w:rsidP="002B6092">
            <w:pPr>
              <w:ind w:firstLine="0"/>
              <w:jc w:val="center"/>
              <w:rPr>
                <w:rFonts w:ascii="Arial Narrow" w:eastAsia="Arial Narrow" w:hAnsi="Arial Narrow" w:cs="Arial"/>
                <w:b/>
              </w:rPr>
            </w:pPr>
            <w:r w:rsidRPr="00C35948">
              <w:rPr>
                <w:rFonts w:ascii="Arial Narrow" w:eastAsia="Arial Narrow" w:hAnsi="Arial Narrow" w:cs="Arial"/>
                <w:b/>
              </w:rPr>
              <w:t>FÓRMULA</w:t>
            </w:r>
          </w:p>
        </w:tc>
        <w:tc>
          <w:tcPr>
            <w:tcW w:w="2487" w:type="dxa"/>
            <w:shd w:val="clear" w:color="auto" w:fill="D9D9D9" w:themeFill="background1" w:themeFillShade="D9"/>
            <w:vAlign w:val="center"/>
          </w:tcPr>
          <w:p w14:paraId="0BA2F89A" w14:textId="77777777" w:rsidR="00AF4866" w:rsidRPr="00C35948" w:rsidRDefault="00AF4866" w:rsidP="002B6092">
            <w:pPr>
              <w:ind w:firstLine="0"/>
              <w:jc w:val="center"/>
              <w:rPr>
                <w:rFonts w:ascii="Arial Narrow" w:eastAsia="Arial Narrow" w:hAnsi="Arial Narrow" w:cs="Arial"/>
              </w:rPr>
            </w:pPr>
            <w:r w:rsidRPr="00C35948">
              <w:rPr>
                <w:rFonts w:ascii="Arial Narrow" w:eastAsia="Arial Narrow" w:hAnsi="Arial Narrow" w:cs="Arial"/>
                <w:b/>
              </w:rPr>
              <w:t>INDICADOR REQUERIDO</w:t>
            </w:r>
          </w:p>
        </w:tc>
      </w:tr>
      <w:tr w:rsidR="00AF4866" w:rsidRPr="00C35948" w14:paraId="38702A5D" w14:textId="77777777" w:rsidTr="002B6092">
        <w:trPr>
          <w:trHeight w:val="510"/>
          <w:jc w:val="center"/>
        </w:trPr>
        <w:tc>
          <w:tcPr>
            <w:tcW w:w="2840" w:type="dxa"/>
            <w:shd w:val="clear" w:color="auto" w:fill="auto"/>
            <w:vAlign w:val="center"/>
          </w:tcPr>
          <w:p w14:paraId="441D339C" w14:textId="77777777" w:rsidR="00AF4866" w:rsidRPr="00C35948" w:rsidRDefault="00AF4866" w:rsidP="002B6092">
            <w:pPr>
              <w:ind w:firstLine="0"/>
              <w:jc w:val="center"/>
              <w:rPr>
                <w:rFonts w:ascii="Arial Narrow" w:eastAsia="Arial Narrow" w:hAnsi="Arial Narrow" w:cs="Arial"/>
              </w:rPr>
            </w:pPr>
            <w:r w:rsidRPr="00C35948">
              <w:rPr>
                <w:rFonts w:ascii="Arial Narrow" w:eastAsia="Arial Narrow" w:hAnsi="Arial Narrow" w:cs="Arial"/>
                <w:b/>
              </w:rPr>
              <w:t>Rentabilidad del Patrimonio</w:t>
            </w:r>
          </w:p>
        </w:tc>
        <w:tc>
          <w:tcPr>
            <w:tcW w:w="2879" w:type="dxa"/>
            <w:shd w:val="clear" w:color="auto" w:fill="auto"/>
            <w:vAlign w:val="center"/>
          </w:tcPr>
          <w:p w14:paraId="2F51D2E5" w14:textId="77777777" w:rsidR="00AF4866" w:rsidRPr="00C35948" w:rsidRDefault="00AF4866" w:rsidP="002B6092">
            <w:pPr>
              <w:ind w:firstLine="0"/>
              <w:jc w:val="center"/>
              <w:rPr>
                <w:rFonts w:ascii="Arial Narrow" w:eastAsia="Arial Narrow" w:hAnsi="Arial Narrow" w:cs="Arial"/>
              </w:rPr>
            </w:pPr>
            <w:r w:rsidRPr="00C35948">
              <w:rPr>
                <w:rFonts w:ascii="Arial Narrow" w:eastAsia="Arial Narrow" w:hAnsi="Arial Narrow" w:cs="Arial"/>
              </w:rPr>
              <w:t>UTILIDAD OPERACIONAL / PATRIMONIO LÍQUIDO</w:t>
            </w:r>
          </w:p>
        </w:tc>
        <w:tc>
          <w:tcPr>
            <w:tcW w:w="2487" w:type="dxa"/>
            <w:shd w:val="clear" w:color="auto" w:fill="auto"/>
            <w:vAlign w:val="center"/>
          </w:tcPr>
          <w:p w14:paraId="71147241" w14:textId="77777777" w:rsidR="00AF4866" w:rsidRPr="00C35948" w:rsidRDefault="00AF4866" w:rsidP="002B6092">
            <w:pPr>
              <w:ind w:firstLine="0"/>
              <w:jc w:val="center"/>
              <w:rPr>
                <w:rFonts w:ascii="Arial Narrow" w:eastAsia="Arial Narrow" w:hAnsi="Arial Narrow" w:cs="Arial"/>
              </w:rPr>
            </w:pPr>
            <w:r w:rsidRPr="00C35948">
              <w:rPr>
                <w:rFonts w:ascii="Arial Narrow" w:eastAsia="Arial Narrow" w:hAnsi="Arial Narrow" w:cs="Arial"/>
              </w:rPr>
              <w:t xml:space="preserve">Mayor o igual al </w:t>
            </w:r>
            <w:r w:rsidRPr="00F3413D">
              <w:rPr>
                <w:rFonts w:ascii="Arial Narrow" w:eastAsia="Arial Narrow" w:hAnsi="Arial Narrow" w:cs="Arial"/>
                <w:color w:val="8EAADB" w:themeColor="accent1" w:themeTint="99"/>
              </w:rPr>
              <w:t>X,XX</w:t>
            </w:r>
          </w:p>
        </w:tc>
      </w:tr>
      <w:tr w:rsidR="00AF4866" w:rsidRPr="00C35948" w14:paraId="3332D214" w14:textId="77777777" w:rsidTr="002B6092">
        <w:trPr>
          <w:trHeight w:val="510"/>
          <w:jc w:val="center"/>
        </w:trPr>
        <w:tc>
          <w:tcPr>
            <w:tcW w:w="2840" w:type="dxa"/>
            <w:shd w:val="clear" w:color="auto" w:fill="auto"/>
            <w:vAlign w:val="center"/>
          </w:tcPr>
          <w:p w14:paraId="42160A47" w14:textId="77777777" w:rsidR="00AF4866" w:rsidRPr="00C35948" w:rsidRDefault="00AF4866" w:rsidP="002B6092">
            <w:pPr>
              <w:ind w:firstLine="0"/>
              <w:jc w:val="center"/>
              <w:rPr>
                <w:rFonts w:ascii="Arial Narrow" w:eastAsia="Arial Narrow" w:hAnsi="Arial Narrow" w:cs="Arial"/>
              </w:rPr>
            </w:pPr>
            <w:r w:rsidRPr="00C35948">
              <w:rPr>
                <w:rFonts w:ascii="Arial Narrow" w:eastAsia="Arial Narrow" w:hAnsi="Arial Narrow" w:cs="Arial"/>
                <w:b/>
              </w:rPr>
              <w:t>Rentabilidad del Activo</w:t>
            </w:r>
          </w:p>
        </w:tc>
        <w:tc>
          <w:tcPr>
            <w:tcW w:w="2879" w:type="dxa"/>
            <w:shd w:val="clear" w:color="auto" w:fill="auto"/>
            <w:vAlign w:val="center"/>
          </w:tcPr>
          <w:p w14:paraId="62950D1F" w14:textId="77777777" w:rsidR="00AF4866" w:rsidRPr="00C35948" w:rsidRDefault="00AF4866" w:rsidP="002B6092">
            <w:pPr>
              <w:ind w:firstLine="0"/>
              <w:jc w:val="center"/>
              <w:rPr>
                <w:rFonts w:ascii="Arial Narrow" w:eastAsia="Arial Narrow" w:hAnsi="Arial Narrow" w:cs="Arial"/>
              </w:rPr>
            </w:pPr>
            <w:r w:rsidRPr="00C35948">
              <w:rPr>
                <w:rFonts w:ascii="Arial Narrow" w:eastAsia="Arial Narrow" w:hAnsi="Arial Narrow" w:cs="Arial"/>
              </w:rPr>
              <w:t>UTILIDAD OPERACIONAL / ACTIVO TOTAL</w:t>
            </w:r>
          </w:p>
        </w:tc>
        <w:tc>
          <w:tcPr>
            <w:tcW w:w="2487" w:type="dxa"/>
            <w:shd w:val="clear" w:color="auto" w:fill="auto"/>
            <w:vAlign w:val="center"/>
          </w:tcPr>
          <w:p w14:paraId="0B255B78" w14:textId="77777777" w:rsidR="00AF4866" w:rsidRPr="00C35948" w:rsidRDefault="00AF4866" w:rsidP="002B6092">
            <w:pPr>
              <w:ind w:firstLine="0"/>
              <w:jc w:val="center"/>
              <w:rPr>
                <w:rFonts w:ascii="Arial Narrow" w:eastAsia="Arial Narrow" w:hAnsi="Arial Narrow" w:cs="Arial"/>
              </w:rPr>
            </w:pPr>
            <w:r w:rsidRPr="00C35948">
              <w:rPr>
                <w:rFonts w:ascii="Arial Narrow" w:eastAsia="Arial Narrow" w:hAnsi="Arial Narrow" w:cs="Arial"/>
              </w:rPr>
              <w:t xml:space="preserve">Mayor o igual al </w:t>
            </w:r>
            <w:r w:rsidRPr="00F3413D">
              <w:rPr>
                <w:rFonts w:ascii="Arial Narrow" w:eastAsia="Arial Narrow" w:hAnsi="Arial Narrow" w:cs="Arial"/>
                <w:color w:val="8EAADB" w:themeColor="accent1" w:themeTint="99"/>
              </w:rPr>
              <w:t>X,XX</w:t>
            </w:r>
          </w:p>
        </w:tc>
      </w:tr>
    </w:tbl>
    <w:p w14:paraId="295E3155" w14:textId="77777777" w:rsidR="00A07C53" w:rsidRPr="00ED010D" w:rsidRDefault="00A07C53" w:rsidP="00A07C53">
      <w:pPr>
        <w:ind w:right="270" w:hanging="2"/>
        <w:rPr>
          <w:rFonts w:ascii="Arial Narrow" w:eastAsia="Arial Narrow" w:hAnsi="Arial Narrow" w:cs="Arial"/>
          <w:sz w:val="22"/>
          <w:szCs w:val="22"/>
        </w:rPr>
      </w:pPr>
    </w:p>
    <w:p w14:paraId="0A958207" w14:textId="77777777" w:rsidR="00A07C53" w:rsidRPr="00ED010D" w:rsidRDefault="00A07C53" w:rsidP="00A07C53">
      <w:pPr>
        <w:ind w:right="270" w:hanging="2"/>
        <w:rPr>
          <w:rFonts w:ascii="Arial Narrow" w:eastAsia="Arial Narrow" w:hAnsi="Arial Narrow" w:cs="Arial"/>
          <w:sz w:val="22"/>
          <w:szCs w:val="22"/>
          <w:highlight w:val="cyan"/>
        </w:rPr>
      </w:pPr>
    </w:p>
    <w:p w14:paraId="24A9EE7B" w14:textId="77777777" w:rsidR="00A07C53" w:rsidRPr="00AF4866" w:rsidRDefault="00A07C53" w:rsidP="00A07C53">
      <w:pPr>
        <w:ind w:hanging="2"/>
        <w:rPr>
          <w:rFonts w:ascii="Arial Narrow" w:eastAsia="Arial Narrow" w:hAnsi="Arial Narrow" w:cs="Arial"/>
          <w:bCs/>
          <w:sz w:val="22"/>
          <w:szCs w:val="22"/>
        </w:rPr>
      </w:pPr>
      <w:r w:rsidRPr="00AF4866">
        <w:rPr>
          <w:rFonts w:ascii="Arial Narrow" w:eastAsia="Arial Narrow" w:hAnsi="Arial Narrow" w:cs="Arial"/>
          <w:bCs/>
          <w:sz w:val="22"/>
          <w:szCs w:val="22"/>
        </w:rPr>
        <w:t>Aportar Registro Único Tributario RUT. Registro Único Tributario. RUT. Actualizado de acuerdo a la Resolución No. 139 de 2012 de la DIAN.</w:t>
      </w:r>
    </w:p>
    <w:p w14:paraId="693ED8A3" w14:textId="77777777" w:rsidR="00A07C53" w:rsidRPr="00ED010D" w:rsidRDefault="00A07C53" w:rsidP="00A07C53">
      <w:pPr>
        <w:pBdr>
          <w:top w:val="nil"/>
          <w:left w:val="nil"/>
          <w:bottom w:val="nil"/>
          <w:right w:val="nil"/>
          <w:between w:val="nil"/>
        </w:pBdr>
        <w:ind w:hanging="2"/>
        <w:rPr>
          <w:rFonts w:ascii="Arial Narrow" w:eastAsia="Arial Narrow" w:hAnsi="Arial Narrow" w:cs="Arial"/>
          <w:b/>
          <w:color w:val="000000"/>
          <w:sz w:val="22"/>
          <w:szCs w:val="22"/>
        </w:rPr>
      </w:pPr>
    </w:p>
    <w:p w14:paraId="2B09C679" w14:textId="77777777" w:rsidR="00A07C53" w:rsidRPr="00ED010D" w:rsidRDefault="00A07C53" w:rsidP="00A07C53">
      <w:pPr>
        <w:pBdr>
          <w:top w:val="nil"/>
          <w:left w:val="nil"/>
          <w:bottom w:val="nil"/>
          <w:right w:val="nil"/>
          <w:between w:val="nil"/>
        </w:pBdr>
        <w:ind w:hanging="2"/>
        <w:rPr>
          <w:rFonts w:ascii="Arial Narrow" w:eastAsia="Arial Narrow" w:hAnsi="Arial Narrow" w:cs="Arial"/>
          <w:b/>
          <w:color w:val="000000"/>
          <w:sz w:val="22"/>
          <w:szCs w:val="22"/>
        </w:rPr>
      </w:pPr>
      <w:r w:rsidRPr="00ED010D">
        <w:rPr>
          <w:rFonts w:ascii="Arial Narrow" w:eastAsia="Arial Narrow" w:hAnsi="Arial Narrow" w:cs="Arial"/>
          <w:b/>
          <w:color w:val="000000"/>
          <w:sz w:val="22"/>
          <w:szCs w:val="22"/>
        </w:rPr>
        <w:t>NOTA PARA PROPONENTES EXTRANJEROS</w:t>
      </w:r>
    </w:p>
    <w:p w14:paraId="310FE0F5" w14:textId="77777777" w:rsidR="00A07C53" w:rsidRPr="00ED010D" w:rsidRDefault="00A07C53" w:rsidP="00A07C53">
      <w:pPr>
        <w:tabs>
          <w:tab w:val="left" w:pos="9087"/>
        </w:tabs>
        <w:ind w:right="-13" w:hanging="2"/>
        <w:rPr>
          <w:rFonts w:ascii="Arial Narrow" w:eastAsia="Arial Narrow" w:hAnsi="Arial Narrow" w:cs="Arial"/>
          <w:sz w:val="22"/>
          <w:szCs w:val="22"/>
        </w:rPr>
      </w:pPr>
    </w:p>
    <w:p w14:paraId="4935D80B" w14:textId="77777777" w:rsidR="00A07C53" w:rsidRPr="00ED010D" w:rsidRDefault="00A07C53" w:rsidP="00A07C53">
      <w:pPr>
        <w:tabs>
          <w:tab w:val="left" w:pos="9087"/>
        </w:tabs>
        <w:ind w:right="-13" w:hanging="2"/>
        <w:rPr>
          <w:rFonts w:ascii="Arial Narrow" w:eastAsia="Arial Narrow" w:hAnsi="Arial Narrow" w:cs="Arial"/>
          <w:sz w:val="22"/>
          <w:szCs w:val="22"/>
        </w:rPr>
      </w:pPr>
      <w:r w:rsidRPr="00ED010D">
        <w:rPr>
          <w:rFonts w:ascii="Arial Narrow" w:eastAsia="Arial Narrow" w:hAnsi="Arial Narrow" w:cs="Arial"/>
          <w:sz w:val="22"/>
          <w:szCs w:val="22"/>
        </w:rPr>
        <w:t xml:space="preserve">Los oferentes extranjeros deberán presentar sus estados financieros, teniendo en cuenta los siguientes aspectos: </w:t>
      </w:r>
      <w:r w:rsidRPr="00ED010D">
        <w:rPr>
          <w:rFonts w:ascii="Arial Narrow" w:eastAsia="Arial Narrow" w:hAnsi="Arial Narrow" w:cs="Arial"/>
          <w:b/>
          <w:sz w:val="22"/>
          <w:szCs w:val="22"/>
        </w:rPr>
        <w:t>a)</w:t>
      </w:r>
      <w:r w:rsidRPr="00ED010D">
        <w:rPr>
          <w:rFonts w:ascii="Arial Narrow" w:eastAsia="Arial Narrow" w:hAnsi="Arial Narrow" w:cs="Arial"/>
          <w:sz w:val="22"/>
          <w:szCs w:val="22"/>
        </w:rPr>
        <w:t xml:space="preserve"> Las personas naturales o jurídicas extranjeras que no tengan domicilio o sucursal en Colombia, deberán presentar sus estados financieros auditados de corte anual más reciente en su país, firmados por el Representante Legal, por su Contador Público y en caso de estar obligado a tenerlo por el Revisor Fiscal o Auditor. </w:t>
      </w:r>
      <w:r w:rsidRPr="00ED010D">
        <w:rPr>
          <w:rFonts w:ascii="Arial Narrow" w:eastAsia="Arial Narrow" w:hAnsi="Arial Narrow" w:cs="Arial"/>
          <w:b/>
          <w:sz w:val="22"/>
          <w:szCs w:val="22"/>
        </w:rPr>
        <w:t>b)</w:t>
      </w:r>
      <w:r w:rsidRPr="00ED010D">
        <w:rPr>
          <w:rFonts w:ascii="Arial Narrow" w:eastAsia="Arial Narrow" w:hAnsi="Arial Narrow" w:cs="Arial"/>
          <w:sz w:val="22"/>
          <w:szCs w:val="22"/>
        </w:rPr>
        <w:t xml:space="preserve"> Los Estados Financieros deben presentarse en la moneda legal del país en el cual fueron emitidos y adicionalmente en pesos colombianos. </w:t>
      </w:r>
      <w:r w:rsidRPr="00ED010D">
        <w:rPr>
          <w:rFonts w:ascii="Arial Narrow" w:eastAsia="Arial Narrow" w:hAnsi="Arial Narrow" w:cs="Arial"/>
          <w:b/>
          <w:sz w:val="22"/>
          <w:szCs w:val="22"/>
        </w:rPr>
        <w:t>c)</w:t>
      </w:r>
      <w:r w:rsidRPr="00ED010D">
        <w:rPr>
          <w:rFonts w:ascii="Arial Narrow" w:eastAsia="Arial Narrow" w:hAnsi="Arial Narrow" w:cs="Arial"/>
          <w:sz w:val="22"/>
          <w:szCs w:val="22"/>
        </w:rPr>
        <w:t xml:space="preserve"> El proponente y EL IDIGER para efectos de verificar los requisitos habilitantes tendrán en cuenta la Tasa Representativa del Mercado - TRM en la fecha en la cual los Estados Financieros fueron expedidos, para tal efecto dicha TRM será aquella certificada por la Superintendencia Financiera. </w:t>
      </w:r>
      <w:r w:rsidRPr="00ED010D">
        <w:rPr>
          <w:rFonts w:ascii="Arial Narrow" w:eastAsia="Arial Narrow" w:hAnsi="Arial Narrow" w:cs="Arial"/>
          <w:b/>
          <w:sz w:val="22"/>
          <w:szCs w:val="22"/>
        </w:rPr>
        <w:t>d)</w:t>
      </w:r>
      <w:r w:rsidRPr="00ED010D">
        <w:rPr>
          <w:rFonts w:ascii="Arial Narrow" w:eastAsia="Arial Narrow" w:hAnsi="Arial Narrow" w:cs="Arial"/>
          <w:sz w:val="22"/>
          <w:szCs w:val="22"/>
        </w:rPr>
        <w:t xml:space="preserve"> Los documentos deben ir acompañados de traducción oficial al castellano. </w:t>
      </w:r>
      <w:r w:rsidRPr="00ED010D">
        <w:rPr>
          <w:rFonts w:ascii="Arial Narrow" w:eastAsia="Arial Narrow" w:hAnsi="Arial Narrow" w:cs="Arial"/>
          <w:b/>
          <w:sz w:val="22"/>
          <w:szCs w:val="22"/>
        </w:rPr>
        <w:t>e)</w:t>
      </w:r>
      <w:r w:rsidRPr="00ED010D">
        <w:rPr>
          <w:rFonts w:ascii="Arial Narrow" w:eastAsia="Arial Narrow" w:hAnsi="Arial Narrow" w:cs="Arial"/>
          <w:sz w:val="22"/>
          <w:szCs w:val="22"/>
        </w:rPr>
        <w:t xml:space="preserve"> La clasificación de </w:t>
      </w:r>
      <w:r w:rsidRPr="00ED010D">
        <w:rPr>
          <w:rFonts w:ascii="Arial Narrow" w:eastAsia="Arial Narrow" w:hAnsi="Arial Narrow" w:cs="Arial"/>
          <w:sz w:val="22"/>
          <w:szCs w:val="22"/>
        </w:rPr>
        <w:lastRenderedPageBreak/>
        <w:t xml:space="preserve">cuentas, así como la conversión de los Estados Financieros a la moneda funcional colombiana deben ser avaladas en documento independiente debidamente suscrito por un Contador Público Colombiano y el Representante Legal o Apoderado del Oferente en Colombia. </w:t>
      </w:r>
      <w:r w:rsidRPr="00ED010D">
        <w:rPr>
          <w:rFonts w:ascii="Arial Narrow" w:eastAsia="Arial Narrow" w:hAnsi="Arial Narrow" w:cs="Arial"/>
          <w:b/>
          <w:sz w:val="22"/>
          <w:szCs w:val="22"/>
        </w:rPr>
        <w:t>f)</w:t>
      </w:r>
      <w:r w:rsidRPr="00ED010D">
        <w:rPr>
          <w:rFonts w:ascii="Arial Narrow" w:eastAsia="Arial Narrow" w:hAnsi="Arial Narrow" w:cs="Arial"/>
          <w:sz w:val="22"/>
          <w:szCs w:val="22"/>
        </w:rPr>
        <w:t xml:space="preserve"> El Contador Público Colombiano que avala la clasificación de cuentas y la conversión de los Estados Financieros a la moneda funcional colombiana debe allegar copia de la tarjeta profesional y de la certificación de vigencia de inscripción y de antecedentes disciplinarios expedida por la Junta Central de Contadores, certificación que debe encontrarse vigente a la fecha de presentación de la oferta. </w:t>
      </w:r>
    </w:p>
    <w:p w14:paraId="31ADEAF3" w14:textId="77777777" w:rsidR="00A07C53" w:rsidRPr="00ED010D" w:rsidRDefault="00A07C53" w:rsidP="00A07C53">
      <w:pPr>
        <w:tabs>
          <w:tab w:val="left" w:pos="9087"/>
        </w:tabs>
        <w:ind w:right="-13" w:hanging="2"/>
        <w:rPr>
          <w:rFonts w:ascii="Arial Narrow" w:eastAsia="Arial Narrow" w:hAnsi="Arial Narrow" w:cs="Arial"/>
          <w:sz w:val="22"/>
          <w:szCs w:val="22"/>
        </w:rPr>
      </w:pPr>
    </w:p>
    <w:p w14:paraId="4E4E5FFA" w14:textId="50153490" w:rsidR="00A07C53" w:rsidRPr="00ED010D" w:rsidRDefault="00A07C53" w:rsidP="00A07C53">
      <w:pPr>
        <w:pBdr>
          <w:top w:val="nil"/>
          <w:left w:val="nil"/>
          <w:bottom w:val="nil"/>
          <w:right w:val="nil"/>
          <w:between w:val="nil"/>
        </w:pBdr>
        <w:ind w:hanging="2"/>
        <w:rPr>
          <w:rFonts w:ascii="Arial Narrow" w:eastAsia="Arial Narrow" w:hAnsi="Arial Narrow" w:cs="Arial"/>
          <w:b/>
          <w:color w:val="000000"/>
          <w:sz w:val="22"/>
          <w:szCs w:val="22"/>
          <w:highlight w:val="white"/>
        </w:rPr>
      </w:pPr>
      <w:r w:rsidRPr="00ED010D">
        <w:rPr>
          <w:rFonts w:ascii="Arial Narrow" w:eastAsia="Arial Narrow" w:hAnsi="Arial Narrow" w:cs="Arial"/>
          <w:b/>
          <w:color w:val="000000"/>
          <w:sz w:val="22"/>
          <w:szCs w:val="22"/>
          <w:highlight w:val="white"/>
        </w:rPr>
        <w:t xml:space="preserve">NOTA PARA PROPONENTES CONSTITUIDOS </w:t>
      </w:r>
      <w:r w:rsidR="002B5E65">
        <w:rPr>
          <w:rFonts w:ascii="Arial Narrow" w:eastAsia="Arial Narrow" w:hAnsi="Arial Narrow" w:cs="Arial"/>
          <w:b/>
          <w:color w:val="000000"/>
          <w:sz w:val="22"/>
          <w:szCs w:val="22"/>
          <w:highlight w:val="white"/>
        </w:rPr>
        <w:t>DURANTE LA ÚLTIMA VIGENCIA</w:t>
      </w:r>
    </w:p>
    <w:p w14:paraId="2FC4EAD0" w14:textId="77777777" w:rsidR="00A07C53" w:rsidRPr="00ED010D" w:rsidRDefault="00A07C53" w:rsidP="00A07C53">
      <w:pPr>
        <w:pBdr>
          <w:top w:val="nil"/>
          <w:left w:val="nil"/>
          <w:bottom w:val="nil"/>
          <w:right w:val="nil"/>
          <w:between w:val="nil"/>
        </w:pBdr>
        <w:ind w:hanging="2"/>
        <w:rPr>
          <w:rFonts w:ascii="Arial Narrow" w:eastAsia="Arial Narrow" w:hAnsi="Arial Narrow" w:cs="Arial"/>
          <w:color w:val="00000A"/>
          <w:sz w:val="22"/>
          <w:szCs w:val="22"/>
          <w:highlight w:val="white"/>
        </w:rPr>
      </w:pPr>
    </w:p>
    <w:p w14:paraId="3071041B" w14:textId="77777777" w:rsidR="00A07C53" w:rsidRPr="00ED010D" w:rsidRDefault="00A07C53" w:rsidP="00A07C53">
      <w:pPr>
        <w:pBdr>
          <w:top w:val="nil"/>
          <w:left w:val="nil"/>
          <w:bottom w:val="nil"/>
          <w:right w:val="nil"/>
          <w:between w:val="nil"/>
        </w:pBdr>
        <w:ind w:hanging="2"/>
        <w:rPr>
          <w:rFonts w:ascii="Arial Narrow" w:eastAsia="Arial Narrow" w:hAnsi="Arial Narrow" w:cs="Arial"/>
          <w:color w:val="00000A"/>
          <w:sz w:val="22"/>
          <w:szCs w:val="22"/>
          <w:highlight w:val="white"/>
        </w:rPr>
      </w:pPr>
      <w:r w:rsidRPr="00ED010D">
        <w:rPr>
          <w:rFonts w:ascii="Arial Narrow" w:eastAsia="Arial Narrow" w:hAnsi="Arial Narrow" w:cs="Arial"/>
          <w:color w:val="00000A"/>
          <w:sz w:val="22"/>
          <w:szCs w:val="22"/>
          <w:highlight w:val="white"/>
        </w:rPr>
        <w:t xml:space="preserve">Se aplicará lo dispuesto en el artículo 2.2.1.1.1.5.2 del Decreto 1082 de 2015, que señala: </w:t>
      </w:r>
    </w:p>
    <w:p w14:paraId="7AB751C7" w14:textId="77777777" w:rsidR="00A07C53" w:rsidRPr="00ED010D" w:rsidRDefault="00A07C53" w:rsidP="00A07C53">
      <w:pPr>
        <w:pBdr>
          <w:top w:val="nil"/>
          <w:left w:val="nil"/>
          <w:bottom w:val="nil"/>
          <w:right w:val="nil"/>
          <w:between w:val="nil"/>
        </w:pBdr>
        <w:ind w:hanging="2"/>
        <w:rPr>
          <w:rFonts w:ascii="Arial Narrow" w:eastAsia="Arial Narrow" w:hAnsi="Arial Narrow" w:cs="Arial"/>
          <w:i/>
          <w:color w:val="00000A"/>
          <w:sz w:val="22"/>
          <w:szCs w:val="22"/>
          <w:highlight w:val="white"/>
        </w:rPr>
      </w:pPr>
    </w:p>
    <w:p w14:paraId="65C9348E" w14:textId="77777777" w:rsidR="00A07C53" w:rsidRPr="00ED010D" w:rsidRDefault="00A07C53" w:rsidP="00A07C53">
      <w:pPr>
        <w:pBdr>
          <w:top w:val="nil"/>
          <w:left w:val="nil"/>
          <w:bottom w:val="nil"/>
          <w:right w:val="nil"/>
          <w:between w:val="nil"/>
        </w:pBdr>
        <w:ind w:hanging="2"/>
        <w:rPr>
          <w:rFonts w:ascii="Arial Narrow" w:eastAsia="Arial Narrow" w:hAnsi="Arial Narrow" w:cs="Arial"/>
          <w:i/>
          <w:color w:val="00000A"/>
          <w:sz w:val="22"/>
          <w:szCs w:val="22"/>
          <w:highlight w:val="white"/>
        </w:rPr>
      </w:pPr>
      <w:r w:rsidRPr="00ED010D">
        <w:rPr>
          <w:rFonts w:ascii="Arial Narrow" w:eastAsia="Arial Narrow" w:hAnsi="Arial Narrow" w:cs="Arial"/>
          <w:i/>
          <w:color w:val="00000A"/>
          <w:sz w:val="22"/>
          <w:szCs w:val="22"/>
          <w:highlight w:val="white"/>
        </w:rPr>
        <w:t>“(…) Información para inscripción, renovación o actualización, (...) Si el interesado no tiene antigüedad suficiente para tener estados financieros auditados a 31 de diciembre, debe inscribirse con estados financieros de corte trimestral, suscritos por el representante legal y el auditor o contador o estados financieros de apertura (…)”</w:t>
      </w:r>
    </w:p>
    <w:p w14:paraId="72F20FC3" w14:textId="77777777" w:rsidR="00A07C53" w:rsidRPr="00ED010D" w:rsidRDefault="00A07C53" w:rsidP="00A07C53">
      <w:pPr>
        <w:pBdr>
          <w:top w:val="nil"/>
          <w:left w:val="nil"/>
          <w:bottom w:val="nil"/>
          <w:right w:val="nil"/>
          <w:between w:val="nil"/>
        </w:pBdr>
        <w:ind w:hanging="2"/>
        <w:rPr>
          <w:rFonts w:ascii="Arial Narrow" w:eastAsia="Arial Narrow" w:hAnsi="Arial Narrow" w:cs="Arial"/>
          <w:i/>
          <w:color w:val="00000A"/>
          <w:sz w:val="22"/>
          <w:szCs w:val="22"/>
          <w:highlight w:val="white"/>
        </w:rPr>
      </w:pPr>
    </w:p>
    <w:p w14:paraId="4B53A66C" w14:textId="77777777" w:rsidR="00A07C53" w:rsidRPr="00ED010D" w:rsidRDefault="00A07C53" w:rsidP="00A07C53">
      <w:pPr>
        <w:ind w:left="-2" w:firstLine="0"/>
        <w:rPr>
          <w:rFonts w:ascii="Arial Narrow" w:eastAsia="Arial Narrow" w:hAnsi="Arial Narrow" w:cs="Arial"/>
          <w:sz w:val="22"/>
          <w:szCs w:val="22"/>
          <w:highlight w:val="white"/>
        </w:rPr>
      </w:pPr>
      <w:r w:rsidRPr="00ED010D">
        <w:rPr>
          <w:rFonts w:ascii="Arial Narrow" w:eastAsia="Arial Narrow" w:hAnsi="Arial Narrow" w:cs="Arial"/>
          <w:sz w:val="22"/>
          <w:szCs w:val="22"/>
          <w:highlight w:val="white"/>
        </w:rPr>
        <w:t>En tal sentido, EL IDIGER únicamente verificará la información relacionada con los indicadores financieros reflejados en el RUP “en firme” en observancia de los artículos 5º y 6º de la Ley 1150 de 2007.</w:t>
      </w:r>
    </w:p>
    <w:p w14:paraId="1B2E4FDF" w14:textId="77777777" w:rsidR="001675EF" w:rsidRPr="00ED010D" w:rsidRDefault="001675EF" w:rsidP="00A07C53">
      <w:pPr>
        <w:ind w:left="-2" w:firstLine="0"/>
        <w:rPr>
          <w:rFonts w:ascii="Arial Narrow" w:eastAsia="Arial Narrow" w:hAnsi="Arial Narrow" w:cs="Arial"/>
          <w:sz w:val="22"/>
          <w:szCs w:val="22"/>
          <w:highlight w:val="white"/>
        </w:rPr>
      </w:pPr>
    </w:p>
    <w:p w14:paraId="4C14B94E" w14:textId="3C3B58EA" w:rsidR="001675EF" w:rsidRPr="00ED010D" w:rsidRDefault="00AF4866" w:rsidP="001675EF">
      <w:pPr>
        <w:ind w:left="-2" w:firstLine="0"/>
        <w:rPr>
          <w:rFonts w:ascii="Arial Narrow" w:eastAsia="Arial Narrow" w:hAnsi="Arial Narrow" w:cs="Arial"/>
          <w:b/>
          <w:sz w:val="22"/>
          <w:szCs w:val="22"/>
          <w:highlight w:val="white"/>
        </w:rPr>
      </w:pPr>
      <w:r w:rsidRPr="00ED010D">
        <w:rPr>
          <w:rFonts w:ascii="Arial Narrow" w:eastAsia="Arial Narrow" w:hAnsi="Arial Narrow" w:cs="Arial"/>
          <w:b/>
          <w:sz w:val="22"/>
          <w:szCs w:val="22"/>
          <w:highlight w:val="white"/>
        </w:rPr>
        <w:t xml:space="preserve">NOTA GENERAL PARA LOS INDICADORES FINANCIEROS </w:t>
      </w:r>
    </w:p>
    <w:p w14:paraId="5215CC5D" w14:textId="77777777" w:rsidR="001675EF" w:rsidRPr="00ED010D" w:rsidRDefault="001675EF" w:rsidP="001675EF">
      <w:pPr>
        <w:ind w:left="-2" w:firstLine="0"/>
        <w:rPr>
          <w:rFonts w:ascii="Arial Narrow" w:eastAsia="Arial Narrow" w:hAnsi="Arial Narrow" w:cs="Arial"/>
          <w:sz w:val="22"/>
          <w:szCs w:val="22"/>
          <w:highlight w:val="white"/>
        </w:rPr>
      </w:pPr>
    </w:p>
    <w:p w14:paraId="294DDC43" w14:textId="77777777" w:rsidR="001675EF" w:rsidRPr="00ED010D" w:rsidRDefault="001675EF" w:rsidP="001675EF">
      <w:pPr>
        <w:shd w:val="clear" w:color="auto" w:fill="FFFFFF"/>
        <w:tabs>
          <w:tab w:val="left" w:pos="1870"/>
        </w:tabs>
        <w:rPr>
          <w:rFonts w:ascii="Arial Narrow" w:hAnsi="Arial Narrow" w:cs="Arial"/>
          <w:sz w:val="22"/>
          <w:szCs w:val="22"/>
        </w:rPr>
      </w:pPr>
      <w:r w:rsidRPr="00ED010D">
        <w:rPr>
          <w:rFonts w:ascii="Arial Narrow" w:hAnsi="Arial Narrow" w:cs="Arial"/>
          <w:sz w:val="22"/>
          <w:szCs w:val="22"/>
        </w:rPr>
        <w:t>Los valores de los índices se calcularán y evaluarán hasta con dos (2) decimales, cualquier fracción de un entero que cumpla con la condición de ser menor que 0,5 se aproxima a la baja (aproximación descendente o por defecto) y cualquier fracción mayor o igual que 0,5 se aproxima al alza (aproximación ascendente o por exceso).</w:t>
      </w:r>
    </w:p>
    <w:p w14:paraId="5ABAD1F0" w14:textId="5C3A60FC" w:rsidR="001675EF" w:rsidRDefault="001675EF" w:rsidP="00A07C53">
      <w:pPr>
        <w:ind w:left="-2" w:firstLine="0"/>
        <w:rPr>
          <w:rFonts w:ascii="Arial Narrow" w:eastAsia="Arial Narrow" w:hAnsi="Arial Narrow" w:cs="Arial"/>
          <w:sz w:val="22"/>
          <w:szCs w:val="22"/>
          <w:highlight w:val="white"/>
        </w:rPr>
      </w:pPr>
    </w:p>
    <w:p w14:paraId="2311CA2C" w14:textId="77777777" w:rsidR="00AF4866" w:rsidRPr="00F3413D" w:rsidRDefault="00AF4866" w:rsidP="00AF4866">
      <w:pPr>
        <w:ind w:left="284"/>
        <w:rPr>
          <w:rFonts w:ascii="Arial Narrow" w:hAnsi="Arial Narrow"/>
          <w:b/>
          <w:bCs/>
          <w:sz w:val="22"/>
          <w:szCs w:val="22"/>
        </w:rPr>
      </w:pPr>
      <w:r w:rsidRPr="00F3413D">
        <w:rPr>
          <w:rFonts w:ascii="Arial Narrow" w:hAnsi="Arial Narrow"/>
          <w:b/>
          <w:bCs/>
          <w:sz w:val="22"/>
          <w:szCs w:val="22"/>
        </w:rPr>
        <w:t>5.3</w:t>
      </w:r>
      <w:r>
        <w:rPr>
          <w:rFonts w:ascii="Arial Narrow" w:hAnsi="Arial Narrow"/>
          <w:b/>
          <w:bCs/>
          <w:sz w:val="22"/>
          <w:szCs w:val="22"/>
        </w:rPr>
        <w:t>.</w:t>
      </w:r>
      <w:r w:rsidRPr="00F3413D">
        <w:rPr>
          <w:rFonts w:ascii="Arial Narrow" w:hAnsi="Arial Narrow"/>
          <w:b/>
          <w:bCs/>
          <w:sz w:val="22"/>
          <w:szCs w:val="22"/>
        </w:rPr>
        <w:t xml:space="preserve"> REQUISITOS HABILITANTES – CAPACIDAD TÉCNICA</w:t>
      </w:r>
    </w:p>
    <w:p w14:paraId="636A7845" w14:textId="77777777" w:rsidR="00723881" w:rsidRDefault="00723881" w:rsidP="00A07C53">
      <w:pPr>
        <w:shd w:val="clear" w:color="auto" w:fill="FFFFFF"/>
        <w:ind w:hanging="2"/>
        <w:rPr>
          <w:rFonts w:ascii="Arial Narrow" w:eastAsia="Arial Narrow" w:hAnsi="Arial Narrow" w:cs="Arial"/>
          <w:b/>
          <w:sz w:val="22"/>
          <w:szCs w:val="22"/>
        </w:rPr>
      </w:pPr>
    </w:p>
    <w:p w14:paraId="679D1800" w14:textId="790F84E7" w:rsidR="00A07C53" w:rsidRPr="00ED010D" w:rsidRDefault="00A07C53" w:rsidP="00A07C53">
      <w:pPr>
        <w:shd w:val="clear" w:color="auto" w:fill="FFFFFF"/>
        <w:ind w:hanging="2"/>
        <w:rPr>
          <w:rFonts w:ascii="Arial Narrow" w:eastAsia="Arial Narrow" w:hAnsi="Arial Narrow" w:cs="Arial"/>
          <w:sz w:val="22"/>
          <w:szCs w:val="22"/>
        </w:rPr>
      </w:pPr>
      <w:r w:rsidRPr="00ED010D">
        <w:rPr>
          <w:rFonts w:ascii="Arial Narrow" w:eastAsia="Arial Narrow" w:hAnsi="Arial Narrow" w:cs="Arial"/>
          <w:b/>
          <w:sz w:val="22"/>
          <w:szCs w:val="22"/>
        </w:rPr>
        <w:t>Experiencia:</w:t>
      </w:r>
      <w:r w:rsidRPr="00ED010D">
        <w:rPr>
          <w:rFonts w:ascii="Arial Narrow" w:eastAsia="Arial Narrow" w:hAnsi="Arial Narrow" w:cs="Arial"/>
          <w:sz w:val="22"/>
          <w:szCs w:val="22"/>
        </w:rPr>
        <w:t xml:space="preserve"> De conformidad con el numeral 1 del Artículo 2.2.1.1.1.5.3 del Decreto Nacional 1082 de 2015, se entiende por experiencia: “</w:t>
      </w:r>
      <w:r w:rsidRPr="00ED010D">
        <w:rPr>
          <w:rFonts w:ascii="Arial Narrow" w:eastAsia="Arial Narrow" w:hAnsi="Arial Narrow" w:cs="Arial"/>
          <w:i/>
          <w:sz w:val="22"/>
          <w:szCs w:val="22"/>
        </w:rPr>
        <w:t>Los contratos celebrados por el interesado para cada uno de los bienes, obras y servicios que ofrecerá a las Entidades Estatales, identificados con el Clasificador de Bienes y Servicios en el tercer nivel y su valor expresado en SMMLV. 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r w:rsidRPr="00ED010D">
        <w:rPr>
          <w:rFonts w:ascii="Arial Narrow" w:eastAsia="Arial Narrow" w:hAnsi="Arial Narrow" w:cs="Arial"/>
          <w:sz w:val="22"/>
          <w:szCs w:val="22"/>
        </w:rPr>
        <w:t xml:space="preserve">.” </w:t>
      </w:r>
    </w:p>
    <w:p w14:paraId="10AEB535" w14:textId="77777777" w:rsidR="00A07C53" w:rsidRPr="00ED010D" w:rsidRDefault="00A07C53" w:rsidP="00A07C53">
      <w:pPr>
        <w:shd w:val="clear" w:color="auto" w:fill="FFFFFF"/>
        <w:ind w:hanging="2"/>
        <w:rPr>
          <w:rFonts w:ascii="Arial Narrow" w:eastAsia="Arial Narrow" w:hAnsi="Arial Narrow" w:cs="Arial"/>
          <w:sz w:val="22"/>
          <w:szCs w:val="22"/>
        </w:rPr>
      </w:pPr>
    </w:p>
    <w:p w14:paraId="196A79BD" w14:textId="0694CDB4" w:rsidR="00A07C53" w:rsidRDefault="00A07C53" w:rsidP="00A07C53">
      <w:pPr>
        <w:shd w:val="clear" w:color="auto" w:fill="FFFFFF"/>
        <w:ind w:hanging="2"/>
        <w:rPr>
          <w:rFonts w:ascii="Arial Narrow" w:eastAsia="Arial Narrow" w:hAnsi="Arial Narrow" w:cs="Arial"/>
          <w:sz w:val="22"/>
          <w:szCs w:val="22"/>
        </w:rPr>
      </w:pPr>
      <w:r w:rsidRPr="00ED010D">
        <w:rPr>
          <w:rFonts w:ascii="Arial Narrow" w:eastAsia="Arial Narrow" w:hAnsi="Arial Narrow" w:cs="Arial"/>
          <w:sz w:val="22"/>
          <w:szCs w:val="22"/>
        </w:rPr>
        <w:t>Para el cumplimiento de este requisito, se deberán cumplir las siguientes ASPECTOS:</w:t>
      </w:r>
    </w:p>
    <w:p w14:paraId="15A435AE" w14:textId="77777777" w:rsidR="00723881" w:rsidRPr="00ED010D" w:rsidRDefault="00723881" w:rsidP="00A07C53">
      <w:pPr>
        <w:shd w:val="clear" w:color="auto" w:fill="FFFFFF"/>
        <w:ind w:hanging="2"/>
        <w:rPr>
          <w:rFonts w:ascii="Arial Narrow" w:eastAsia="Arial Narrow" w:hAnsi="Arial Narrow" w:cs="Arial"/>
          <w:sz w:val="22"/>
          <w:szCs w:val="22"/>
        </w:rPr>
      </w:pPr>
    </w:p>
    <w:p w14:paraId="46C88EB8" w14:textId="77777777" w:rsidR="00AF4866" w:rsidRPr="00F3413D" w:rsidRDefault="00AF4866" w:rsidP="00AF4866">
      <w:pPr>
        <w:ind w:left="567" w:firstLine="0"/>
        <w:rPr>
          <w:rFonts w:ascii="Arial Narrow" w:hAnsi="Arial Narrow"/>
          <w:b/>
          <w:bCs/>
          <w:sz w:val="22"/>
          <w:szCs w:val="22"/>
        </w:rPr>
      </w:pPr>
      <w:r w:rsidRPr="00F3413D">
        <w:rPr>
          <w:rFonts w:ascii="Arial Narrow" w:hAnsi="Arial Narrow"/>
          <w:b/>
          <w:bCs/>
          <w:sz w:val="22"/>
          <w:szCs w:val="22"/>
        </w:rPr>
        <w:t>5.3.1</w:t>
      </w:r>
      <w:r>
        <w:rPr>
          <w:rFonts w:ascii="Arial Narrow" w:hAnsi="Arial Narrow"/>
          <w:b/>
          <w:bCs/>
          <w:sz w:val="22"/>
          <w:szCs w:val="22"/>
        </w:rPr>
        <w:t>.</w:t>
      </w:r>
      <w:r w:rsidRPr="00F3413D">
        <w:rPr>
          <w:rFonts w:ascii="Arial Narrow" w:hAnsi="Arial Narrow"/>
          <w:b/>
          <w:bCs/>
          <w:sz w:val="22"/>
          <w:szCs w:val="22"/>
        </w:rPr>
        <w:t xml:space="preserve"> EXPERIENCIA GENERAL DEL PROPONENTE</w:t>
      </w:r>
    </w:p>
    <w:p w14:paraId="0273F665" w14:textId="77777777" w:rsidR="00A07C53" w:rsidRPr="00723881" w:rsidRDefault="00A07C53" w:rsidP="00723881">
      <w:pPr>
        <w:rPr>
          <w:rFonts w:ascii="Arial Narrow" w:hAnsi="Arial Narrow"/>
          <w:sz w:val="22"/>
          <w:szCs w:val="22"/>
        </w:rPr>
      </w:pPr>
    </w:p>
    <w:p w14:paraId="0456A462" w14:textId="77777777" w:rsidR="00150E43" w:rsidRPr="00ED010D" w:rsidRDefault="00150E43" w:rsidP="00150E43">
      <w:pPr>
        <w:rPr>
          <w:rFonts w:ascii="Arial Narrow" w:hAnsi="Arial Narrow" w:cs="Arial"/>
          <w:sz w:val="22"/>
          <w:szCs w:val="22"/>
        </w:rPr>
      </w:pPr>
      <w:r w:rsidRPr="00023F14">
        <w:rPr>
          <w:rFonts w:ascii="Arial Narrow" w:hAnsi="Arial Narrow" w:cs="Arial"/>
          <w:sz w:val="22"/>
          <w:szCs w:val="22"/>
        </w:rPr>
        <w:t>Teniendo en cuenta que la</w:t>
      </w:r>
      <w:r w:rsidRPr="00ED010D">
        <w:rPr>
          <w:rFonts w:ascii="Arial Narrow" w:hAnsi="Arial Narrow" w:cs="Arial"/>
          <w:sz w:val="22"/>
          <w:szCs w:val="22"/>
        </w:rPr>
        <w:t xml:space="preserve"> experiencia es el conocimiento del proponente derivado de su participación previa en actividades iguales o similares a las previstas en el objeto del contrato, en el proceso a adelantar se exigirá que el proponente acredite experiencia en ejecución de contratos cuyo objeto, obligaciones, alcance o condiciones sean similares o afines, o contengan, el objeto del presente proceso y, adicionalmente que den cuenta de la idoneidad medida a través del valor de los contratos que haya ejecutado, para lo cual será necesario solicitar información adicional conforme a los establecido en el inciso 3 del artículo 22 de la Ley 80 de 1993, subrogado por el artículo 6 de la Ley 1150 de 2007 y modificado por el artículo 221 del Decreto 0019 de 2012, que señala: “</w:t>
      </w:r>
      <w:r w:rsidRPr="00ED010D">
        <w:rPr>
          <w:rFonts w:ascii="Arial Narrow" w:hAnsi="Arial Narrow" w:cs="Arial"/>
          <w:i/>
          <w:sz w:val="22"/>
          <w:szCs w:val="22"/>
        </w:rPr>
        <w:t xml:space="preserve">No obstante lo anterior, sólo aquellos casos en que las características del objeto a contratar se requiera la verificación de requisito del proponente adicionales a los contenidos en el registro, la entidad podrá hacer tal verificación en </w:t>
      </w:r>
      <w:r w:rsidRPr="00ED010D">
        <w:rPr>
          <w:rFonts w:ascii="Arial Narrow" w:hAnsi="Arial Narrow" w:cs="Arial"/>
          <w:b/>
          <w:i/>
          <w:sz w:val="22"/>
          <w:szCs w:val="22"/>
        </w:rPr>
        <w:t>forma directa</w:t>
      </w:r>
      <w:r w:rsidRPr="00ED010D">
        <w:rPr>
          <w:rFonts w:ascii="Arial Narrow" w:hAnsi="Arial Narrow" w:cs="Arial"/>
          <w:b/>
          <w:sz w:val="22"/>
          <w:szCs w:val="22"/>
        </w:rPr>
        <w:t>”</w:t>
      </w:r>
      <w:r w:rsidRPr="00ED010D">
        <w:rPr>
          <w:rFonts w:ascii="Arial Narrow" w:hAnsi="Arial Narrow" w:cs="Arial"/>
          <w:sz w:val="22"/>
          <w:szCs w:val="22"/>
        </w:rPr>
        <w:t xml:space="preserve"> (Negrilla y Subrayado fuera de texto) </w:t>
      </w:r>
    </w:p>
    <w:p w14:paraId="0AED0923" w14:textId="77777777" w:rsidR="00150E43" w:rsidRPr="00ED010D" w:rsidRDefault="00150E43" w:rsidP="00A07C53">
      <w:pPr>
        <w:ind w:firstLine="0"/>
        <w:rPr>
          <w:rFonts w:ascii="Arial Narrow" w:eastAsia="Arial Narrow" w:hAnsi="Arial Narrow" w:cs="Arial"/>
          <w:sz w:val="22"/>
          <w:szCs w:val="22"/>
        </w:rPr>
      </w:pPr>
    </w:p>
    <w:p w14:paraId="35C038E3" w14:textId="77777777" w:rsidR="00A07C53" w:rsidRPr="00ED010D" w:rsidRDefault="00A07C53" w:rsidP="00A07C53">
      <w:pPr>
        <w:ind w:firstLine="0"/>
        <w:rPr>
          <w:rFonts w:ascii="Arial Narrow" w:eastAsia="Arial Narrow" w:hAnsi="Arial Narrow" w:cs="Arial"/>
          <w:sz w:val="22"/>
          <w:szCs w:val="22"/>
        </w:rPr>
      </w:pPr>
      <w:r w:rsidRPr="00ED010D">
        <w:rPr>
          <w:rFonts w:ascii="Arial Narrow" w:eastAsia="Arial Narrow" w:hAnsi="Arial Narrow" w:cs="Arial"/>
          <w:sz w:val="22"/>
          <w:szCs w:val="22"/>
        </w:rPr>
        <w:t xml:space="preserve">Se requiere acreditar por parte del proponente experiencia con máximo </w:t>
      </w:r>
      <w:r w:rsidRPr="00723881">
        <w:rPr>
          <w:rFonts w:ascii="Arial Narrow" w:eastAsia="Arial Narrow" w:hAnsi="Arial Narrow" w:cs="Arial"/>
          <w:b/>
          <w:color w:val="8EAADB" w:themeColor="accent1" w:themeTint="99"/>
          <w:sz w:val="22"/>
          <w:szCs w:val="22"/>
          <w:highlight w:val="white"/>
        </w:rPr>
        <w:t>XXX (X)</w:t>
      </w:r>
      <w:r w:rsidRPr="00723881">
        <w:rPr>
          <w:rFonts w:ascii="Arial Narrow" w:eastAsia="Arial Narrow" w:hAnsi="Arial Narrow" w:cs="Arial"/>
          <w:b/>
          <w:color w:val="8EAADB" w:themeColor="accent1" w:themeTint="99"/>
          <w:sz w:val="22"/>
          <w:szCs w:val="22"/>
        </w:rPr>
        <w:t xml:space="preserve"> </w:t>
      </w:r>
      <w:r w:rsidRPr="00ED010D">
        <w:rPr>
          <w:rFonts w:ascii="Arial Narrow" w:eastAsia="Arial Narrow" w:hAnsi="Arial Narrow" w:cs="Arial"/>
          <w:b/>
          <w:sz w:val="22"/>
          <w:szCs w:val="22"/>
        </w:rPr>
        <w:t>contratos</w:t>
      </w:r>
      <w:r w:rsidRPr="00ED010D">
        <w:rPr>
          <w:rFonts w:ascii="Arial Narrow" w:eastAsia="Arial Narrow" w:hAnsi="Arial Narrow" w:cs="Arial"/>
          <w:sz w:val="22"/>
          <w:szCs w:val="22"/>
        </w:rPr>
        <w:t xml:space="preserve"> ejecutados, terminados y liquidados registrados en el RUP que cumplan con los siguientes requisitos: </w:t>
      </w:r>
    </w:p>
    <w:p w14:paraId="2A533F26" w14:textId="77777777" w:rsidR="00A07C53" w:rsidRPr="00ED010D" w:rsidRDefault="00A07C53" w:rsidP="00A07C53">
      <w:pPr>
        <w:ind w:left="-2" w:firstLine="0"/>
        <w:rPr>
          <w:rFonts w:ascii="Arial Narrow" w:eastAsia="Arial Narrow" w:hAnsi="Arial Narrow" w:cs="Arial"/>
          <w:sz w:val="22"/>
          <w:szCs w:val="22"/>
        </w:rPr>
      </w:pPr>
    </w:p>
    <w:p w14:paraId="184AE629" w14:textId="5FC9AF01" w:rsidR="00621877" w:rsidRDefault="00621877" w:rsidP="00621877">
      <w:pPr>
        <w:pStyle w:val="Prrafodelista"/>
        <w:numPr>
          <w:ilvl w:val="0"/>
          <w:numId w:val="3"/>
        </w:numPr>
        <w:shd w:val="clear" w:color="auto" w:fill="FFFFFF"/>
        <w:textAlignment w:val="baseline"/>
        <w:rPr>
          <w:rFonts w:ascii="Arial Narrow" w:hAnsi="Arial Narrow" w:cs="Arial"/>
          <w:sz w:val="22"/>
          <w:szCs w:val="22"/>
        </w:rPr>
      </w:pPr>
      <w:r w:rsidRPr="00ED010D">
        <w:rPr>
          <w:rFonts w:ascii="Arial Narrow" w:hAnsi="Arial Narrow" w:cs="Arial"/>
          <w:sz w:val="22"/>
          <w:szCs w:val="22"/>
        </w:rPr>
        <w:t>Los contratos deben encontrarse registrados en alguno(s) de los siguientes códigos</w:t>
      </w:r>
    </w:p>
    <w:p w14:paraId="574BA196" w14:textId="5362C5FB" w:rsidR="00723881" w:rsidRDefault="00723881" w:rsidP="00723881">
      <w:pPr>
        <w:shd w:val="clear" w:color="auto" w:fill="FFFFFF"/>
        <w:ind w:firstLine="0"/>
        <w:textAlignment w:val="baseline"/>
        <w:rPr>
          <w:rFonts w:ascii="Arial Narrow" w:hAnsi="Arial Narrow" w:cs="Arial"/>
          <w:sz w:val="22"/>
          <w:szCs w:val="22"/>
        </w:rPr>
      </w:pPr>
    </w:p>
    <w:tbl>
      <w:tblPr>
        <w:tblW w:w="8257"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1085"/>
        <w:gridCol w:w="1131"/>
        <w:gridCol w:w="4088"/>
        <w:gridCol w:w="1953"/>
      </w:tblGrid>
      <w:tr w:rsidR="00723881" w:rsidRPr="00C35948" w14:paraId="4FE07F47" w14:textId="77777777" w:rsidTr="002B6092">
        <w:trPr>
          <w:trHeight w:val="340"/>
          <w:jc w:val="center"/>
        </w:trPr>
        <w:tc>
          <w:tcPr>
            <w:tcW w:w="1085" w:type="dxa"/>
            <w:shd w:val="clear" w:color="auto" w:fill="D9D9D9" w:themeFill="background1" w:themeFillShade="D9"/>
            <w:vAlign w:val="center"/>
          </w:tcPr>
          <w:p w14:paraId="60BFC858" w14:textId="77777777" w:rsidR="00723881" w:rsidRPr="00C35948" w:rsidRDefault="00723881" w:rsidP="002B6092">
            <w:pPr>
              <w:ind w:firstLine="0"/>
              <w:jc w:val="center"/>
              <w:rPr>
                <w:rFonts w:ascii="Arial Narrow" w:hAnsi="Arial Narrow" w:cs="Arial"/>
                <w:b/>
              </w:rPr>
            </w:pPr>
            <w:r w:rsidRPr="00C35948">
              <w:rPr>
                <w:rFonts w:ascii="Arial Narrow" w:hAnsi="Arial Narrow" w:cs="Arial"/>
                <w:b/>
              </w:rPr>
              <w:t>NIVELES</w:t>
            </w:r>
          </w:p>
        </w:tc>
        <w:tc>
          <w:tcPr>
            <w:tcW w:w="1131" w:type="dxa"/>
            <w:shd w:val="clear" w:color="auto" w:fill="D9D9D9" w:themeFill="background1" w:themeFillShade="D9"/>
            <w:vAlign w:val="center"/>
          </w:tcPr>
          <w:p w14:paraId="3875B2C8" w14:textId="77777777" w:rsidR="00723881" w:rsidRPr="00C35948" w:rsidRDefault="00723881" w:rsidP="002B6092">
            <w:pPr>
              <w:ind w:firstLine="0"/>
              <w:jc w:val="center"/>
              <w:rPr>
                <w:rFonts w:ascii="Arial Narrow" w:hAnsi="Arial Narrow" w:cs="Arial"/>
                <w:b/>
              </w:rPr>
            </w:pPr>
            <w:r w:rsidRPr="00C35948">
              <w:rPr>
                <w:rFonts w:ascii="Arial Narrow" w:hAnsi="Arial Narrow" w:cs="Arial"/>
                <w:b/>
              </w:rPr>
              <w:t>NÚMERO</w:t>
            </w:r>
          </w:p>
        </w:tc>
        <w:tc>
          <w:tcPr>
            <w:tcW w:w="4088" w:type="dxa"/>
            <w:shd w:val="clear" w:color="auto" w:fill="D9D9D9" w:themeFill="background1" w:themeFillShade="D9"/>
            <w:vAlign w:val="center"/>
          </w:tcPr>
          <w:p w14:paraId="16588231" w14:textId="77777777" w:rsidR="00723881" w:rsidRPr="00C35948" w:rsidRDefault="00723881" w:rsidP="002B6092">
            <w:pPr>
              <w:ind w:firstLine="0"/>
              <w:jc w:val="center"/>
              <w:rPr>
                <w:rFonts w:ascii="Arial Narrow" w:hAnsi="Arial Narrow" w:cs="Arial"/>
                <w:b/>
              </w:rPr>
            </w:pPr>
            <w:r w:rsidRPr="00C35948">
              <w:rPr>
                <w:rFonts w:ascii="Arial Narrow" w:hAnsi="Arial Narrow" w:cs="Arial"/>
                <w:b/>
              </w:rPr>
              <w:t>DESCRIPCIÓN</w:t>
            </w:r>
          </w:p>
        </w:tc>
        <w:tc>
          <w:tcPr>
            <w:tcW w:w="1953" w:type="dxa"/>
            <w:shd w:val="clear" w:color="auto" w:fill="D9D9D9" w:themeFill="background1" w:themeFillShade="D9"/>
            <w:vAlign w:val="center"/>
          </w:tcPr>
          <w:p w14:paraId="5C875BFA" w14:textId="77777777" w:rsidR="00723881" w:rsidRPr="00C35948" w:rsidRDefault="00723881" w:rsidP="002B6092">
            <w:pPr>
              <w:ind w:firstLine="0"/>
              <w:jc w:val="center"/>
              <w:rPr>
                <w:rFonts w:ascii="Arial Narrow" w:hAnsi="Arial Narrow" w:cs="Arial"/>
                <w:b/>
              </w:rPr>
            </w:pPr>
            <w:r w:rsidRPr="00C35948">
              <w:rPr>
                <w:rFonts w:ascii="Arial Narrow" w:hAnsi="Arial Narrow" w:cs="Arial"/>
                <w:b/>
              </w:rPr>
              <w:t>CÓDIGO</w:t>
            </w:r>
          </w:p>
        </w:tc>
      </w:tr>
      <w:tr w:rsidR="00723881" w:rsidRPr="00C35948" w14:paraId="4B0B54DF" w14:textId="77777777" w:rsidTr="002B6092">
        <w:trPr>
          <w:trHeight w:val="340"/>
          <w:jc w:val="center"/>
        </w:trPr>
        <w:tc>
          <w:tcPr>
            <w:tcW w:w="1085" w:type="dxa"/>
            <w:shd w:val="clear" w:color="auto" w:fill="D9D9D9" w:themeFill="background1" w:themeFillShade="D9"/>
            <w:vAlign w:val="center"/>
          </w:tcPr>
          <w:p w14:paraId="727FB17D" w14:textId="77777777" w:rsidR="00723881" w:rsidRPr="00C35948" w:rsidRDefault="00723881" w:rsidP="002B6092">
            <w:pPr>
              <w:ind w:firstLine="0"/>
              <w:jc w:val="center"/>
              <w:rPr>
                <w:rFonts w:ascii="Arial Narrow" w:hAnsi="Arial Narrow" w:cs="Arial"/>
                <w:b/>
              </w:rPr>
            </w:pPr>
            <w:r w:rsidRPr="00C35948">
              <w:rPr>
                <w:rFonts w:ascii="Arial Narrow" w:hAnsi="Arial Narrow" w:cs="Arial"/>
                <w:b/>
              </w:rPr>
              <w:t>Segmento</w:t>
            </w:r>
          </w:p>
        </w:tc>
        <w:tc>
          <w:tcPr>
            <w:tcW w:w="1131" w:type="dxa"/>
            <w:shd w:val="clear" w:color="auto" w:fill="FFFFFF" w:themeFill="background1"/>
            <w:vAlign w:val="center"/>
          </w:tcPr>
          <w:p w14:paraId="27C8FB6D" w14:textId="77777777" w:rsidR="00723881" w:rsidRPr="00C35948" w:rsidRDefault="00723881" w:rsidP="002B6092">
            <w:pPr>
              <w:ind w:firstLine="0"/>
              <w:jc w:val="center"/>
              <w:rPr>
                <w:rFonts w:ascii="Arial Narrow" w:hAnsi="Arial Narrow" w:cs="Arial"/>
              </w:rPr>
            </w:pPr>
          </w:p>
        </w:tc>
        <w:tc>
          <w:tcPr>
            <w:tcW w:w="4088" w:type="dxa"/>
            <w:shd w:val="clear" w:color="auto" w:fill="FFFFFF" w:themeFill="background1"/>
            <w:vAlign w:val="center"/>
          </w:tcPr>
          <w:p w14:paraId="6462578B" w14:textId="77777777" w:rsidR="00723881" w:rsidRPr="00C35948" w:rsidRDefault="00723881" w:rsidP="002B6092">
            <w:pPr>
              <w:ind w:firstLine="0"/>
              <w:jc w:val="center"/>
              <w:rPr>
                <w:rFonts w:ascii="Arial Narrow" w:eastAsia="Arial" w:hAnsi="Arial Narrow" w:cs="Arial"/>
                <w:color w:val="000000" w:themeColor="text1"/>
              </w:rPr>
            </w:pPr>
          </w:p>
        </w:tc>
        <w:tc>
          <w:tcPr>
            <w:tcW w:w="1953" w:type="dxa"/>
            <w:vMerge w:val="restart"/>
            <w:shd w:val="clear" w:color="auto" w:fill="FFFFFF" w:themeFill="background1"/>
            <w:vAlign w:val="center"/>
          </w:tcPr>
          <w:p w14:paraId="2BC54C42" w14:textId="77777777" w:rsidR="00723881" w:rsidRPr="00C35948" w:rsidRDefault="00723881" w:rsidP="002B6092">
            <w:pPr>
              <w:ind w:firstLine="0"/>
              <w:jc w:val="center"/>
              <w:rPr>
                <w:rFonts w:ascii="Arial Narrow" w:eastAsia="Arial" w:hAnsi="Arial Narrow" w:cs="Arial"/>
                <w:color w:val="000000" w:themeColor="text1"/>
              </w:rPr>
            </w:pPr>
          </w:p>
        </w:tc>
      </w:tr>
      <w:tr w:rsidR="00723881" w:rsidRPr="00C35948" w14:paraId="1F8457AC" w14:textId="77777777" w:rsidTr="002B6092">
        <w:trPr>
          <w:trHeight w:val="340"/>
          <w:jc w:val="center"/>
        </w:trPr>
        <w:tc>
          <w:tcPr>
            <w:tcW w:w="1085" w:type="dxa"/>
            <w:shd w:val="clear" w:color="auto" w:fill="D9D9D9" w:themeFill="background1" w:themeFillShade="D9"/>
            <w:vAlign w:val="center"/>
          </w:tcPr>
          <w:p w14:paraId="0CC3C123" w14:textId="77777777" w:rsidR="00723881" w:rsidRPr="00C35948" w:rsidRDefault="00723881" w:rsidP="002B6092">
            <w:pPr>
              <w:ind w:firstLine="0"/>
              <w:jc w:val="center"/>
              <w:rPr>
                <w:rFonts w:ascii="Arial Narrow" w:hAnsi="Arial Narrow" w:cs="Arial"/>
                <w:b/>
              </w:rPr>
            </w:pPr>
            <w:r w:rsidRPr="00C35948">
              <w:rPr>
                <w:rFonts w:ascii="Arial Narrow" w:hAnsi="Arial Narrow" w:cs="Arial"/>
                <w:b/>
              </w:rPr>
              <w:t>Familia</w:t>
            </w:r>
          </w:p>
        </w:tc>
        <w:tc>
          <w:tcPr>
            <w:tcW w:w="1131" w:type="dxa"/>
            <w:vAlign w:val="center"/>
          </w:tcPr>
          <w:p w14:paraId="4CD51230" w14:textId="77777777" w:rsidR="00723881" w:rsidRPr="00C35948" w:rsidRDefault="00723881" w:rsidP="002B6092">
            <w:pPr>
              <w:ind w:firstLine="0"/>
              <w:jc w:val="center"/>
              <w:rPr>
                <w:rFonts w:ascii="Arial Narrow" w:hAnsi="Arial Narrow" w:cs="Arial"/>
              </w:rPr>
            </w:pPr>
          </w:p>
        </w:tc>
        <w:tc>
          <w:tcPr>
            <w:tcW w:w="4088" w:type="dxa"/>
            <w:vAlign w:val="center"/>
          </w:tcPr>
          <w:p w14:paraId="2527974D" w14:textId="77777777" w:rsidR="00723881" w:rsidRPr="00C35948" w:rsidRDefault="00723881" w:rsidP="002B6092">
            <w:pPr>
              <w:ind w:firstLine="0"/>
              <w:jc w:val="center"/>
              <w:rPr>
                <w:rFonts w:ascii="Arial Narrow" w:hAnsi="Arial Narrow" w:cs="Arial"/>
              </w:rPr>
            </w:pPr>
          </w:p>
        </w:tc>
        <w:tc>
          <w:tcPr>
            <w:tcW w:w="1953" w:type="dxa"/>
            <w:vMerge/>
            <w:vAlign w:val="center"/>
          </w:tcPr>
          <w:p w14:paraId="7AE432F8" w14:textId="77777777" w:rsidR="00723881" w:rsidRPr="00C35948" w:rsidRDefault="00723881" w:rsidP="002B6092">
            <w:pPr>
              <w:ind w:firstLine="0"/>
              <w:jc w:val="center"/>
              <w:rPr>
                <w:rFonts w:ascii="Arial Narrow" w:eastAsia="Arial" w:hAnsi="Arial Narrow" w:cs="Arial"/>
                <w:color w:val="000000" w:themeColor="text1"/>
              </w:rPr>
            </w:pPr>
          </w:p>
        </w:tc>
      </w:tr>
      <w:tr w:rsidR="00723881" w:rsidRPr="00C35948" w14:paraId="0A679228" w14:textId="77777777" w:rsidTr="002B6092">
        <w:trPr>
          <w:trHeight w:val="340"/>
          <w:jc w:val="center"/>
        </w:trPr>
        <w:tc>
          <w:tcPr>
            <w:tcW w:w="1085" w:type="dxa"/>
            <w:shd w:val="clear" w:color="auto" w:fill="D9D9D9" w:themeFill="background1" w:themeFillShade="D9"/>
            <w:vAlign w:val="center"/>
          </w:tcPr>
          <w:p w14:paraId="33241376" w14:textId="77777777" w:rsidR="00723881" w:rsidRPr="00C35948" w:rsidRDefault="00723881" w:rsidP="002B6092">
            <w:pPr>
              <w:ind w:firstLine="0"/>
              <w:jc w:val="center"/>
              <w:rPr>
                <w:rFonts w:ascii="Arial Narrow" w:hAnsi="Arial Narrow" w:cs="Arial"/>
                <w:b/>
              </w:rPr>
            </w:pPr>
            <w:r w:rsidRPr="00C35948">
              <w:rPr>
                <w:rFonts w:ascii="Arial Narrow" w:hAnsi="Arial Narrow" w:cs="Arial"/>
                <w:b/>
              </w:rPr>
              <w:t>Clase</w:t>
            </w:r>
          </w:p>
        </w:tc>
        <w:tc>
          <w:tcPr>
            <w:tcW w:w="1131" w:type="dxa"/>
            <w:vAlign w:val="center"/>
          </w:tcPr>
          <w:p w14:paraId="0A0B75A1" w14:textId="77777777" w:rsidR="00723881" w:rsidRPr="00C35948" w:rsidRDefault="00723881" w:rsidP="002B6092">
            <w:pPr>
              <w:ind w:firstLine="0"/>
              <w:jc w:val="center"/>
              <w:rPr>
                <w:rFonts w:ascii="Arial Narrow" w:hAnsi="Arial Narrow" w:cs="Arial"/>
              </w:rPr>
            </w:pPr>
          </w:p>
        </w:tc>
        <w:tc>
          <w:tcPr>
            <w:tcW w:w="4088" w:type="dxa"/>
            <w:vAlign w:val="center"/>
          </w:tcPr>
          <w:p w14:paraId="74AC5A35" w14:textId="77777777" w:rsidR="00723881" w:rsidRPr="00C35948" w:rsidRDefault="00723881" w:rsidP="002B6092">
            <w:pPr>
              <w:ind w:firstLine="0"/>
              <w:jc w:val="center"/>
              <w:rPr>
                <w:rFonts w:ascii="Arial Narrow" w:hAnsi="Arial Narrow" w:cs="Arial"/>
              </w:rPr>
            </w:pPr>
          </w:p>
        </w:tc>
        <w:tc>
          <w:tcPr>
            <w:tcW w:w="1953" w:type="dxa"/>
            <w:vMerge/>
            <w:vAlign w:val="center"/>
          </w:tcPr>
          <w:p w14:paraId="130D905A" w14:textId="77777777" w:rsidR="00723881" w:rsidRPr="00C35948" w:rsidRDefault="00723881" w:rsidP="002B6092">
            <w:pPr>
              <w:ind w:firstLine="0"/>
              <w:jc w:val="center"/>
              <w:rPr>
                <w:rFonts w:ascii="Arial Narrow" w:eastAsia="Arial" w:hAnsi="Arial Narrow" w:cs="Arial"/>
                <w:color w:val="000000" w:themeColor="text1"/>
              </w:rPr>
            </w:pPr>
          </w:p>
        </w:tc>
      </w:tr>
    </w:tbl>
    <w:p w14:paraId="60817058" w14:textId="77777777" w:rsidR="00723881" w:rsidRPr="00723881" w:rsidRDefault="00723881" w:rsidP="00723881">
      <w:pPr>
        <w:shd w:val="clear" w:color="auto" w:fill="FFFFFF"/>
        <w:ind w:firstLine="0"/>
        <w:textAlignment w:val="baseline"/>
        <w:rPr>
          <w:rFonts w:ascii="Arial Narrow" w:hAnsi="Arial Narrow" w:cs="Arial"/>
          <w:sz w:val="22"/>
          <w:szCs w:val="22"/>
        </w:rPr>
      </w:pPr>
    </w:p>
    <w:p w14:paraId="6C847A2A" w14:textId="112F18BD" w:rsidR="00A07C53" w:rsidRPr="00ED010D" w:rsidRDefault="004E1491" w:rsidP="004E1491">
      <w:pPr>
        <w:pStyle w:val="Prrafodelista"/>
        <w:numPr>
          <w:ilvl w:val="0"/>
          <w:numId w:val="3"/>
        </w:numPr>
        <w:pBdr>
          <w:top w:val="nil"/>
          <w:left w:val="nil"/>
          <w:bottom w:val="nil"/>
          <w:right w:val="nil"/>
          <w:between w:val="nil"/>
        </w:pBdr>
        <w:shd w:val="clear" w:color="auto" w:fill="FFFFFF"/>
        <w:rPr>
          <w:rFonts w:ascii="Arial Narrow" w:hAnsi="Arial Narrow" w:cs="Arial"/>
          <w:b/>
          <w:sz w:val="22"/>
          <w:szCs w:val="22"/>
        </w:rPr>
      </w:pPr>
      <w:r w:rsidRPr="00ED010D">
        <w:rPr>
          <w:rFonts w:ascii="Arial Narrow" w:hAnsi="Arial Narrow" w:cs="Arial"/>
          <w:sz w:val="22"/>
          <w:szCs w:val="22"/>
        </w:rPr>
        <w:t xml:space="preserve">La sumatoria de los contratos aportados debe ser igual o superior al cien por ciento (100%) del presupuesto oficial del proceso, esto es </w:t>
      </w:r>
      <w:r w:rsidRPr="00723881">
        <w:rPr>
          <w:rFonts w:ascii="Arial Narrow" w:hAnsi="Arial Narrow" w:cs="Arial"/>
          <w:b/>
          <w:color w:val="8EAADB" w:themeColor="accent1" w:themeTint="99"/>
          <w:sz w:val="22"/>
          <w:szCs w:val="22"/>
        </w:rPr>
        <w:t xml:space="preserve">XXX,XX </w:t>
      </w:r>
      <w:r w:rsidRPr="00ED010D">
        <w:rPr>
          <w:rFonts w:ascii="Arial Narrow" w:hAnsi="Arial Narrow" w:cs="Arial"/>
          <w:b/>
          <w:sz w:val="22"/>
          <w:szCs w:val="22"/>
        </w:rPr>
        <w:t>SMMLV.</w:t>
      </w:r>
    </w:p>
    <w:p w14:paraId="3DD5BA38" w14:textId="77777777" w:rsidR="004E1491" w:rsidRPr="00ED010D" w:rsidRDefault="004E1491" w:rsidP="00A07C53">
      <w:pPr>
        <w:pBdr>
          <w:top w:val="nil"/>
          <w:left w:val="nil"/>
          <w:bottom w:val="nil"/>
          <w:right w:val="nil"/>
          <w:between w:val="nil"/>
        </w:pBdr>
        <w:shd w:val="clear" w:color="auto" w:fill="FFFFFF"/>
        <w:ind w:left="718" w:firstLine="0"/>
        <w:rPr>
          <w:rFonts w:ascii="Arial Narrow" w:eastAsia="Arial Narrow" w:hAnsi="Arial Narrow" w:cs="Arial"/>
          <w:color w:val="000000"/>
          <w:sz w:val="22"/>
          <w:szCs w:val="22"/>
        </w:rPr>
      </w:pPr>
    </w:p>
    <w:p w14:paraId="33989886" w14:textId="77777777" w:rsidR="001D10E9" w:rsidRPr="00ED010D" w:rsidRDefault="001D10E9" w:rsidP="004E1491">
      <w:pPr>
        <w:numPr>
          <w:ilvl w:val="0"/>
          <w:numId w:val="3"/>
        </w:numPr>
        <w:pBdr>
          <w:top w:val="nil"/>
          <w:left w:val="nil"/>
          <w:bottom w:val="nil"/>
          <w:right w:val="nil"/>
          <w:between w:val="nil"/>
        </w:pBdr>
        <w:shd w:val="clear" w:color="auto" w:fill="FFFFFF"/>
        <w:rPr>
          <w:rFonts w:ascii="Arial Narrow" w:eastAsia="Arial Narrow" w:hAnsi="Arial Narrow" w:cs="Arial"/>
          <w:color w:val="000000"/>
          <w:sz w:val="22"/>
          <w:szCs w:val="22"/>
        </w:rPr>
      </w:pPr>
      <w:r w:rsidRPr="00ED010D">
        <w:rPr>
          <w:rFonts w:ascii="Arial Narrow" w:hAnsi="Arial Narrow" w:cs="Arial"/>
          <w:color w:val="000000" w:themeColor="text1"/>
          <w:sz w:val="22"/>
          <w:szCs w:val="22"/>
          <w:lang w:val="es-CO"/>
        </w:rPr>
        <w:t xml:space="preserve">Las Entidades </w:t>
      </w:r>
      <w:r w:rsidRPr="00ED010D">
        <w:rPr>
          <w:rFonts w:ascii="Arial Narrow" w:hAnsi="Arial Narrow" w:cs="Arial"/>
          <w:bCs/>
          <w:color w:val="000000" w:themeColor="text1"/>
          <w:sz w:val="22"/>
          <w:szCs w:val="22"/>
          <w:lang w:val="es-CO"/>
        </w:rPr>
        <w:t>Contratantes</w:t>
      </w:r>
      <w:r w:rsidRPr="00ED010D">
        <w:rPr>
          <w:rFonts w:ascii="Arial Narrow" w:hAnsi="Arial Narrow" w:cs="Arial"/>
          <w:color w:val="000000" w:themeColor="text1"/>
          <w:sz w:val="22"/>
          <w:szCs w:val="22"/>
          <w:lang w:val="es-CO"/>
        </w:rPr>
        <w:t xml:space="preserve"> pueden ser públicas o privadas</w:t>
      </w:r>
      <w:r w:rsidRPr="00ED010D">
        <w:rPr>
          <w:rFonts w:ascii="Arial Narrow" w:hAnsi="Arial Narrow" w:cs="Arial"/>
          <w:sz w:val="22"/>
          <w:szCs w:val="22"/>
        </w:rPr>
        <w:t xml:space="preserve"> </w:t>
      </w:r>
    </w:p>
    <w:p w14:paraId="680EA08D" w14:textId="77777777" w:rsidR="001D10E9" w:rsidRPr="00ED010D" w:rsidRDefault="001D10E9" w:rsidP="001D10E9">
      <w:pPr>
        <w:pStyle w:val="Prrafodelista"/>
        <w:rPr>
          <w:rFonts w:ascii="Arial Narrow" w:hAnsi="Arial Narrow" w:cs="Arial"/>
          <w:sz w:val="22"/>
          <w:szCs w:val="22"/>
        </w:rPr>
      </w:pPr>
    </w:p>
    <w:p w14:paraId="49E685C6" w14:textId="77777777" w:rsidR="001D10E9" w:rsidRPr="00ED010D" w:rsidRDefault="001D10E9" w:rsidP="004E1491">
      <w:pPr>
        <w:numPr>
          <w:ilvl w:val="0"/>
          <w:numId w:val="3"/>
        </w:numPr>
        <w:pBdr>
          <w:top w:val="nil"/>
          <w:left w:val="nil"/>
          <w:bottom w:val="nil"/>
          <w:right w:val="nil"/>
          <w:between w:val="nil"/>
        </w:pBdr>
        <w:shd w:val="clear" w:color="auto" w:fill="FFFFFF"/>
        <w:rPr>
          <w:rFonts w:ascii="Arial Narrow" w:eastAsia="Arial Narrow" w:hAnsi="Arial Narrow" w:cs="Arial"/>
          <w:color w:val="000000"/>
          <w:sz w:val="22"/>
          <w:szCs w:val="22"/>
        </w:rPr>
      </w:pPr>
      <w:r w:rsidRPr="00ED010D">
        <w:rPr>
          <w:rFonts w:ascii="Arial Narrow" w:hAnsi="Arial Narrow" w:cs="Arial"/>
          <w:sz w:val="22"/>
          <w:szCs w:val="22"/>
          <w:lang w:val="es-CO"/>
        </w:rPr>
        <w:t>Estado de los Contratos: Los contratos deben encontrarse terminados y recibidos a satisfacción, a la fecha del cierre del presente proceso de selección</w:t>
      </w:r>
      <w:r w:rsidRPr="00ED010D">
        <w:rPr>
          <w:rFonts w:ascii="Arial Narrow" w:hAnsi="Arial Narrow" w:cs="Arial"/>
          <w:sz w:val="22"/>
          <w:szCs w:val="22"/>
        </w:rPr>
        <w:t xml:space="preserve"> </w:t>
      </w:r>
    </w:p>
    <w:p w14:paraId="38CF6928" w14:textId="77777777" w:rsidR="001D10E9" w:rsidRPr="00ED010D" w:rsidRDefault="001D10E9" w:rsidP="001D10E9">
      <w:pPr>
        <w:pStyle w:val="Prrafodelista"/>
        <w:rPr>
          <w:rFonts w:ascii="Arial Narrow" w:hAnsi="Arial Narrow" w:cs="Arial"/>
          <w:sz w:val="22"/>
          <w:szCs w:val="22"/>
        </w:rPr>
      </w:pPr>
    </w:p>
    <w:p w14:paraId="79C26D51" w14:textId="35AF8F2E" w:rsidR="004E1491" w:rsidRPr="00ED010D" w:rsidRDefault="004E1491" w:rsidP="004E1491">
      <w:pPr>
        <w:numPr>
          <w:ilvl w:val="0"/>
          <w:numId w:val="3"/>
        </w:numPr>
        <w:pBdr>
          <w:top w:val="nil"/>
          <w:left w:val="nil"/>
          <w:bottom w:val="nil"/>
          <w:right w:val="nil"/>
          <w:between w:val="nil"/>
        </w:pBdr>
        <w:shd w:val="clear" w:color="auto" w:fill="FFFFFF"/>
        <w:rPr>
          <w:rFonts w:ascii="Arial Narrow" w:eastAsia="Arial Narrow" w:hAnsi="Arial Narrow" w:cs="Arial"/>
          <w:color w:val="000000"/>
          <w:sz w:val="22"/>
          <w:szCs w:val="22"/>
        </w:rPr>
      </w:pPr>
      <w:r w:rsidRPr="00ED010D">
        <w:rPr>
          <w:rFonts w:ascii="Arial Narrow" w:hAnsi="Arial Narrow" w:cs="Arial"/>
          <w:bCs/>
          <w:sz w:val="22"/>
          <w:szCs w:val="22"/>
        </w:rPr>
        <w:t xml:space="preserve">Para efectos de contabilizar los salarios mínimos, los contratos deben contener en su objeto, alcance, obligaciones o condiciones, la ejecución de contratos de </w:t>
      </w:r>
      <w:r w:rsidRPr="00723881">
        <w:rPr>
          <w:rFonts w:ascii="Arial Narrow" w:hAnsi="Arial Narrow" w:cs="Arial"/>
          <w:bCs/>
          <w:color w:val="8EAADB" w:themeColor="accent1" w:themeTint="99"/>
          <w:sz w:val="22"/>
          <w:szCs w:val="22"/>
        </w:rPr>
        <w:t>XXXXXXXXXXXXXXXXXX.</w:t>
      </w:r>
    </w:p>
    <w:p w14:paraId="423470E8" w14:textId="77777777" w:rsidR="00A07C53" w:rsidRPr="00ED010D" w:rsidRDefault="00A07C53" w:rsidP="00A07C53">
      <w:pPr>
        <w:shd w:val="clear" w:color="auto" w:fill="FFFFFF"/>
        <w:ind w:firstLine="0"/>
        <w:rPr>
          <w:rFonts w:ascii="Arial Narrow" w:eastAsia="Arial Narrow" w:hAnsi="Arial Narrow" w:cs="Arial"/>
          <w:sz w:val="22"/>
          <w:szCs w:val="22"/>
        </w:rPr>
      </w:pPr>
    </w:p>
    <w:p w14:paraId="5827841F" w14:textId="7589B681" w:rsidR="004E1491" w:rsidRPr="00ED010D" w:rsidRDefault="004E1491" w:rsidP="004E1491">
      <w:pPr>
        <w:rPr>
          <w:rFonts w:ascii="Arial Narrow" w:hAnsi="Arial Narrow" w:cs="Arial"/>
          <w:sz w:val="22"/>
          <w:szCs w:val="22"/>
        </w:rPr>
      </w:pPr>
      <w:r w:rsidRPr="00ED010D">
        <w:rPr>
          <w:rFonts w:ascii="Arial Narrow" w:hAnsi="Arial Narrow" w:cs="Arial"/>
          <w:b/>
          <w:sz w:val="22"/>
          <w:szCs w:val="22"/>
        </w:rPr>
        <w:t>N</w:t>
      </w:r>
      <w:r w:rsidR="00723881">
        <w:rPr>
          <w:rFonts w:ascii="Arial Narrow" w:hAnsi="Arial Narrow" w:cs="Arial"/>
          <w:b/>
          <w:sz w:val="22"/>
          <w:szCs w:val="22"/>
        </w:rPr>
        <w:t>ota.</w:t>
      </w:r>
      <w:r w:rsidRPr="00ED010D">
        <w:rPr>
          <w:rFonts w:ascii="Arial Narrow" w:hAnsi="Arial Narrow" w:cs="Arial"/>
          <w:b/>
          <w:sz w:val="22"/>
          <w:szCs w:val="22"/>
        </w:rPr>
        <w:t xml:space="preserve"> </w:t>
      </w:r>
      <w:r w:rsidRPr="00ED010D">
        <w:rPr>
          <w:rFonts w:ascii="Arial Narrow" w:hAnsi="Arial Narrow" w:cs="Arial"/>
          <w:sz w:val="22"/>
          <w:szCs w:val="22"/>
        </w:rPr>
        <w:t xml:space="preserve">En caso de que los contratos, contengan otros códigos y/o servicios diferentes a los señalados en el presente numeral, para la verificación del cumplimiento de las reglas anteriores, el IDIGER únicamente tendrá en cuenta el valor en SMMLV de los servicios correspondientes a las actividades señaladas en el numeral 2.2., por lo tanto, para los contratos registrados en estas condiciones en el RUP, el proponente deberá allegar la </w:t>
      </w:r>
      <w:r w:rsidRPr="00ED010D">
        <w:rPr>
          <w:rFonts w:ascii="Arial Narrow" w:hAnsi="Arial Narrow" w:cs="Arial"/>
          <w:b/>
          <w:sz w:val="22"/>
          <w:szCs w:val="22"/>
        </w:rPr>
        <w:t>información complementaria</w:t>
      </w:r>
      <w:r w:rsidRPr="00ED010D">
        <w:rPr>
          <w:rFonts w:ascii="Arial Narrow" w:hAnsi="Arial Narrow" w:cs="Arial"/>
          <w:sz w:val="22"/>
          <w:szCs w:val="22"/>
        </w:rPr>
        <w:t xml:space="preserve"> teniendo en cuenta los siguientes los parámetros, en donde se determine el valor correspondiente a la experiencia acorde con el objeto del presente proceso:</w:t>
      </w:r>
    </w:p>
    <w:p w14:paraId="41EC571C" w14:textId="7FD63156" w:rsidR="00A07C53" w:rsidRDefault="00A07C53" w:rsidP="00A07C53">
      <w:pPr>
        <w:shd w:val="clear" w:color="auto" w:fill="FFFFFF"/>
        <w:ind w:firstLine="0"/>
        <w:rPr>
          <w:rFonts w:ascii="Arial Narrow" w:eastAsia="Arial Narrow" w:hAnsi="Arial Narrow" w:cs="Arial"/>
          <w:sz w:val="22"/>
          <w:szCs w:val="22"/>
        </w:rPr>
      </w:pPr>
    </w:p>
    <w:p w14:paraId="58971982" w14:textId="1F9AE964" w:rsidR="00723881" w:rsidRDefault="00723881" w:rsidP="00723881">
      <w:pPr>
        <w:pStyle w:val="Ttulo3"/>
        <w:spacing w:before="0"/>
        <w:ind w:left="567"/>
        <w:rPr>
          <w:rFonts w:ascii="Arial Narrow" w:hAnsi="Arial Narrow" w:cs="Arial"/>
          <w:b/>
          <w:bCs/>
          <w:color w:val="auto"/>
          <w:sz w:val="22"/>
          <w:szCs w:val="22"/>
        </w:rPr>
      </w:pPr>
      <w:r w:rsidRPr="00F3413D">
        <w:rPr>
          <w:rFonts w:ascii="Arial Narrow" w:hAnsi="Arial Narrow" w:cs="Arial"/>
          <w:b/>
          <w:bCs/>
          <w:color w:val="auto"/>
          <w:sz w:val="22"/>
          <w:szCs w:val="22"/>
        </w:rPr>
        <w:t>5.3.2</w:t>
      </w:r>
      <w:r>
        <w:rPr>
          <w:rFonts w:ascii="Arial Narrow" w:hAnsi="Arial Narrow" w:cs="Arial"/>
          <w:b/>
          <w:bCs/>
          <w:color w:val="auto"/>
          <w:sz w:val="22"/>
          <w:szCs w:val="22"/>
        </w:rPr>
        <w:t>.</w:t>
      </w:r>
      <w:r w:rsidRPr="00F3413D">
        <w:rPr>
          <w:rFonts w:ascii="Arial Narrow" w:hAnsi="Arial Narrow" w:cs="Arial"/>
          <w:b/>
          <w:bCs/>
          <w:color w:val="auto"/>
          <w:sz w:val="22"/>
          <w:szCs w:val="22"/>
        </w:rPr>
        <w:t xml:space="preserve"> REGLAS GENERALES </w:t>
      </w:r>
    </w:p>
    <w:p w14:paraId="14F87314" w14:textId="77777777" w:rsidR="00723881" w:rsidRPr="00723881" w:rsidRDefault="00723881" w:rsidP="00723881"/>
    <w:p w14:paraId="44628FC3" w14:textId="77777777" w:rsidR="00A07C53" w:rsidRPr="00ED010D" w:rsidRDefault="00A07C53" w:rsidP="00A07C53">
      <w:pPr>
        <w:pStyle w:val="Prrafodelista"/>
        <w:numPr>
          <w:ilvl w:val="0"/>
          <w:numId w:val="5"/>
        </w:numPr>
        <w:rPr>
          <w:rFonts w:ascii="Arial Narrow" w:eastAsia="Arial Narrow" w:hAnsi="Arial Narrow" w:cs="Arial"/>
          <w:sz w:val="22"/>
          <w:szCs w:val="22"/>
        </w:rPr>
      </w:pPr>
      <w:r w:rsidRPr="00ED010D">
        <w:rPr>
          <w:rFonts w:ascii="Arial Narrow" w:eastAsia="Arial Narrow" w:hAnsi="Arial Narrow" w:cs="Arial"/>
          <w:b/>
          <w:color w:val="000000"/>
          <w:sz w:val="22"/>
          <w:szCs w:val="22"/>
        </w:rPr>
        <w:t xml:space="preserve">Contenido de las certificaciones: </w:t>
      </w:r>
      <w:r w:rsidRPr="00ED010D">
        <w:rPr>
          <w:rFonts w:ascii="Arial Narrow" w:eastAsia="Arial Narrow" w:hAnsi="Arial Narrow" w:cs="Arial"/>
          <w:sz w:val="22"/>
          <w:szCs w:val="22"/>
        </w:rPr>
        <w:t xml:space="preserve">Las certificaciones deben contener: </w:t>
      </w:r>
    </w:p>
    <w:p w14:paraId="1431FB6B" w14:textId="77777777" w:rsidR="00A07C53" w:rsidRPr="00ED010D" w:rsidRDefault="00A07C53" w:rsidP="00A07C53">
      <w:pPr>
        <w:ind w:left="-2" w:firstLine="0"/>
        <w:rPr>
          <w:rFonts w:ascii="Arial Narrow" w:eastAsia="Arial Narrow" w:hAnsi="Arial Narrow" w:cs="Arial"/>
          <w:sz w:val="22"/>
          <w:szCs w:val="22"/>
        </w:rPr>
      </w:pPr>
    </w:p>
    <w:p w14:paraId="5C86E799" w14:textId="77777777" w:rsidR="00A07C53" w:rsidRPr="00ED010D" w:rsidRDefault="00A07C53" w:rsidP="00723881">
      <w:pPr>
        <w:numPr>
          <w:ilvl w:val="0"/>
          <w:numId w:val="39"/>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 xml:space="preserve">Objeto del contrato. </w:t>
      </w:r>
    </w:p>
    <w:p w14:paraId="3E6FCD78" w14:textId="77777777" w:rsidR="00A07C53" w:rsidRPr="00ED010D" w:rsidRDefault="00A07C53" w:rsidP="00723881">
      <w:pPr>
        <w:numPr>
          <w:ilvl w:val="0"/>
          <w:numId w:val="39"/>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Plazo</w:t>
      </w:r>
    </w:p>
    <w:p w14:paraId="622A5C38" w14:textId="77777777" w:rsidR="00A07C53" w:rsidRPr="00ED010D" w:rsidRDefault="00A07C53" w:rsidP="00723881">
      <w:pPr>
        <w:numPr>
          <w:ilvl w:val="0"/>
          <w:numId w:val="39"/>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Número del Contrato. (Si existe)</w:t>
      </w:r>
    </w:p>
    <w:p w14:paraId="0E20B234" w14:textId="77777777" w:rsidR="00A07C53" w:rsidRPr="00ED010D" w:rsidRDefault="00A07C53" w:rsidP="00723881">
      <w:pPr>
        <w:numPr>
          <w:ilvl w:val="0"/>
          <w:numId w:val="39"/>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Entidad contratante.</w:t>
      </w:r>
    </w:p>
    <w:p w14:paraId="176130E9" w14:textId="77777777" w:rsidR="00A07C53" w:rsidRPr="00ED010D" w:rsidRDefault="00A07C53" w:rsidP="00723881">
      <w:pPr>
        <w:numPr>
          <w:ilvl w:val="0"/>
          <w:numId w:val="39"/>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Nombre del contratista. Si se ejecutó en unión temporal o consorcio identificar los integrantes y su porcentaje de participación.</w:t>
      </w:r>
    </w:p>
    <w:p w14:paraId="069E2115" w14:textId="77777777" w:rsidR="00A07C53" w:rsidRPr="00ED010D" w:rsidRDefault="00A07C53" w:rsidP="00723881">
      <w:pPr>
        <w:numPr>
          <w:ilvl w:val="0"/>
          <w:numId w:val="39"/>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Valor final del contrato.</w:t>
      </w:r>
    </w:p>
    <w:p w14:paraId="7B67CC36" w14:textId="77777777" w:rsidR="00A07C53" w:rsidRPr="00ED010D" w:rsidRDefault="00A07C53" w:rsidP="00723881">
      <w:pPr>
        <w:numPr>
          <w:ilvl w:val="0"/>
          <w:numId w:val="39"/>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Fechas de iniciación y terminación. (Indicar las fechas de suspensión y reanudación, para los contratos que hayan sido suspendidos o se encuentren suspendidos)</w:t>
      </w:r>
    </w:p>
    <w:p w14:paraId="58122C8D" w14:textId="77777777" w:rsidR="00A07C53" w:rsidRPr="00ED010D" w:rsidRDefault="00A07C53" w:rsidP="00723881">
      <w:pPr>
        <w:numPr>
          <w:ilvl w:val="0"/>
          <w:numId w:val="39"/>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Firma de la persona competente.</w:t>
      </w:r>
    </w:p>
    <w:p w14:paraId="4C43FDA8" w14:textId="77777777" w:rsidR="00A07C53" w:rsidRPr="00ED010D" w:rsidRDefault="00A07C53" w:rsidP="00723881">
      <w:pPr>
        <w:ind w:left="709" w:hanging="294"/>
        <w:rPr>
          <w:rFonts w:ascii="Arial Narrow" w:eastAsia="Arial Narrow" w:hAnsi="Arial Narrow" w:cs="Arial"/>
          <w:sz w:val="22"/>
          <w:szCs w:val="22"/>
        </w:rPr>
      </w:pPr>
    </w:p>
    <w:p w14:paraId="6766E71A" w14:textId="77777777" w:rsidR="00A07C53" w:rsidRPr="00ED010D" w:rsidRDefault="00A07C53" w:rsidP="00723881">
      <w:pPr>
        <w:ind w:firstLine="0"/>
        <w:rPr>
          <w:rFonts w:ascii="Arial Narrow" w:eastAsia="Arial Narrow" w:hAnsi="Arial Narrow" w:cs="Arial"/>
          <w:sz w:val="22"/>
          <w:szCs w:val="22"/>
        </w:rPr>
      </w:pPr>
      <w:r w:rsidRPr="00ED010D">
        <w:rPr>
          <w:rFonts w:ascii="Arial Narrow" w:eastAsia="Arial Narrow" w:hAnsi="Arial Narrow" w:cs="Arial"/>
          <w:sz w:val="22"/>
          <w:szCs w:val="22"/>
        </w:rPr>
        <w:t>Las certificaciones deberán estar firmadas por la persona competente, así:</w:t>
      </w:r>
    </w:p>
    <w:p w14:paraId="71BCBED0" w14:textId="77777777" w:rsidR="00A07C53" w:rsidRPr="00ED010D" w:rsidRDefault="00A07C53" w:rsidP="00A07C53">
      <w:pPr>
        <w:ind w:left="640" w:firstLine="0"/>
        <w:rPr>
          <w:rFonts w:ascii="Arial Narrow" w:eastAsia="Arial Narrow" w:hAnsi="Arial Narrow" w:cs="Arial"/>
          <w:sz w:val="22"/>
          <w:szCs w:val="22"/>
        </w:rPr>
      </w:pPr>
    </w:p>
    <w:p w14:paraId="70F120C1" w14:textId="77777777" w:rsidR="00A07C53" w:rsidRPr="00ED010D" w:rsidRDefault="00A07C53" w:rsidP="00723881">
      <w:pPr>
        <w:numPr>
          <w:ilvl w:val="0"/>
          <w:numId w:val="40"/>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Para contratos públicos, por el ordenador del gasto de la entidad contratante o el funcionario competente.</w:t>
      </w:r>
    </w:p>
    <w:p w14:paraId="6D827B3B" w14:textId="77777777" w:rsidR="00A07C53" w:rsidRPr="00ED010D" w:rsidRDefault="00A07C53" w:rsidP="00723881">
      <w:pPr>
        <w:numPr>
          <w:ilvl w:val="0"/>
          <w:numId w:val="40"/>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Para contratos privados suscritos con personas jurídicas, por el representante legal de la empresa contratante, o la persona delegada para suscribirlo.</w:t>
      </w:r>
    </w:p>
    <w:p w14:paraId="41BE6EA9" w14:textId="77777777" w:rsidR="00A07C53" w:rsidRPr="00ED010D" w:rsidRDefault="00A07C53" w:rsidP="00723881">
      <w:pPr>
        <w:numPr>
          <w:ilvl w:val="0"/>
          <w:numId w:val="40"/>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Para contratos privados suscritos con personas naturales, por la misma persona natural con quien se suscribió el contrato.</w:t>
      </w:r>
    </w:p>
    <w:p w14:paraId="41A81659" w14:textId="77777777" w:rsidR="00A07C53" w:rsidRPr="00ED010D" w:rsidRDefault="00A07C53" w:rsidP="00A07C53">
      <w:pPr>
        <w:ind w:left="-2" w:firstLine="0"/>
        <w:rPr>
          <w:rFonts w:ascii="Arial Narrow" w:eastAsia="Arial Narrow" w:hAnsi="Arial Narrow" w:cs="Arial"/>
          <w:sz w:val="22"/>
          <w:szCs w:val="22"/>
        </w:rPr>
      </w:pPr>
    </w:p>
    <w:p w14:paraId="686E1CB6" w14:textId="772D3D6A" w:rsidR="00A07C53" w:rsidRPr="00ED010D" w:rsidRDefault="00A07C53" w:rsidP="00A07C53">
      <w:pPr>
        <w:ind w:left="-2" w:firstLine="0"/>
        <w:rPr>
          <w:rFonts w:ascii="Arial Narrow" w:eastAsia="Arial Narrow" w:hAnsi="Arial Narrow" w:cs="Arial"/>
          <w:sz w:val="22"/>
          <w:szCs w:val="22"/>
        </w:rPr>
      </w:pPr>
      <w:r w:rsidRPr="00ED010D">
        <w:rPr>
          <w:rFonts w:ascii="Arial Narrow" w:eastAsia="Arial Narrow" w:hAnsi="Arial Narrow" w:cs="Arial"/>
          <w:b/>
          <w:sz w:val="22"/>
          <w:szCs w:val="22"/>
        </w:rPr>
        <w:lastRenderedPageBreak/>
        <w:t>Nota</w:t>
      </w:r>
      <w:r w:rsidR="00723881">
        <w:rPr>
          <w:rFonts w:ascii="Arial Narrow" w:eastAsia="Arial Narrow" w:hAnsi="Arial Narrow" w:cs="Arial"/>
          <w:b/>
          <w:sz w:val="22"/>
          <w:szCs w:val="22"/>
        </w:rPr>
        <w:t>.</w:t>
      </w:r>
      <w:r w:rsidRPr="00ED010D">
        <w:rPr>
          <w:rFonts w:ascii="Arial Narrow" w:eastAsia="Arial Narrow" w:hAnsi="Arial Narrow" w:cs="Arial"/>
          <w:sz w:val="22"/>
          <w:szCs w:val="22"/>
        </w:rPr>
        <w:t xml:space="preserve"> No se aceptarán certificaciones suscritas por supervisores externos a la Entidad contratante.</w:t>
      </w:r>
    </w:p>
    <w:p w14:paraId="63505DCA" w14:textId="77777777" w:rsidR="00A07C53" w:rsidRPr="00ED010D" w:rsidRDefault="00A07C53" w:rsidP="00A07C53">
      <w:pPr>
        <w:ind w:left="-2" w:firstLine="0"/>
        <w:rPr>
          <w:rFonts w:ascii="Arial Narrow" w:eastAsia="Arial Narrow" w:hAnsi="Arial Narrow" w:cs="Arial"/>
          <w:sz w:val="22"/>
          <w:szCs w:val="22"/>
        </w:rPr>
      </w:pPr>
    </w:p>
    <w:p w14:paraId="1D2AE8E6" w14:textId="77777777" w:rsidR="00A07C53" w:rsidRPr="00ED010D" w:rsidRDefault="00A07C53" w:rsidP="00A07C53">
      <w:pPr>
        <w:ind w:left="-2" w:firstLine="0"/>
        <w:rPr>
          <w:rFonts w:ascii="Arial Narrow" w:eastAsia="Arial Narrow" w:hAnsi="Arial Narrow" w:cs="Arial"/>
          <w:sz w:val="22"/>
          <w:szCs w:val="22"/>
        </w:rPr>
      </w:pPr>
      <w:r w:rsidRPr="00ED010D">
        <w:rPr>
          <w:rFonts w:ascii="Arial Narrow" w:eastAsia="Arial Narrow" w:hAnsi="Arial Narrow" w:cs="Arial"/>
          <w:sz w:val="22"/>
          <w:szCs w:val="22"/>
        </w:rPr>
        <w:t>En el evento en que el proponente no cuente con una certificación con toda la información anteriormente descrita, podrá adjuntar la siguiente documentación:</w:t>
      </w:r>
    </w:p>
    <w:p w14:paraId="12358338" w14:textId="77777777" w:rsidR="00A07C53" w:rsidRPr="00ED010D" w:rsidRDefault="00A07C53" w:rsidP="00A07C53">
      <w:pPr>
        <w:ind w:left="-2" w:firstLine="0"/>
        <w:rPr>
          <w:rFonts w:ascii="Arial Narrow" w:eastAsia="Arial Narrow" w:hAnsi="Arial Narrow" w:cs="Arial"/>
          <w:sz w:val="22"/>
          <w:szCs w:val="22"/>
        </w:rPr>
      </w:pPr>
    </w:p>
    <w:p w14:paraId="29F7AFA5" w14:textId="77777777" w:rsidR="00A07C53" w:rsidRPr="00ED010D" w:rsidRDefault="00A07C53" w:rsidP="00723881">
      <w:pPr>
        <w:numPr>
          <w:ilvl w:val="0"/>
          <w:numId w:val="42"/>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Si el contrato se suscribió en consorcio o en unión temporal se podrá acreditar el porcentaje de participación mediante copia del acuerdo de consorcio o de unión temporal.</w:t>
      </w:r>
    </w:p>
    <w:p w14:paraId="1E1A1E8A" w14:textId="77777777" w:rsidR="00A07C53" w:rsidRPr="00ED010D" w:rsidRDefault="00A07C53" w:rsidP="00723881">
      <w:pPr>
        <w:numPr>
          <w:ilvl w:val="0"/>
          <w:numId w:val="42"/>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La fecha de iniciación de la ejecución del contrato se podrá acreditar con la copia del acta de iniciación, de la orden de iniciación o con el documento previsto en el contrato.</w:t>
      </w:r>
    </w:p>
    <w:p w14:paraId="6B12668D" w14:textId="77777777" w:rsidR="00A07C53" w:rsidRPr="00ED010D" w:rsidRDefault="00A07C53" w:rsidP="00723881">
      <w:pPr>
        <w:numPr>
          <w:ilvl w:val="0"/>
          <w:numId w:val="42"/>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La fecha de terminación de la ejecución del contrato, se podrá acreditar con copia del acta de terminación, acta de liquidación o con el documento previsto en el contrato.</w:t>
      </w:r>
    </w:p>
    <w:p w14:paraId="3BF527EF" w14:textId="77777777" w:rsidR="00A07C53" w:rsidRPr="00ED010D" w:rsidRDefault="00A07C53" w:rsidP="00723881">
      <w:pPr>
        <w:numPr>
          <w:ilvl w:val="0"/>
          <w:numId w:val="42"/>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Las fechas de suspensión o reanudación, se podrán acreditar con copia de las actas respectivas.</w:t>
      </w:r>
    </w:p>
    <w:p w14:paraId="4709C747" w14:textId="77777777" w:rsidR="00A07C53" w:rsidRPr="00ED010D" w:rsidRDefault="00A07C53" w:rsidP="00723881">
      <w:pPr>
        <w:numPr>
          <w:ilvl w:val="0"/>
          <w:numId w:val="42"/>
        </w:numPr>
        <w:pBdr>
          <w:top w:val="nil"/>
          <w:left w:val="nil"/>
          <w:bottom w:val="nil"/>
          <w:right w:val="nil"/>
          <w:between w:val="nil"/>
        </w:pBdr>
        <w:ind w:hanging="294"/>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El valor final del contrato se podrá acreditar con copia del acta de liquidación.</w:t>
      </w:r>
    </w:p>
    <w:p w14:paraId="5D2EC542" w14:textId="77777777" w:rsidR="00A07C53" w:rsidRPr="00ED010D" w:rsidRDefault="00A07C53" w:rsidP="00A07C53">
      <w:pPr>
        <w:ind w:left="-2" w:firstLine="0"/>
        <w:rPr>
          <w:rFonts w:ascii="Arial Narrow" w:eastAsia="Arial Narrow" w:hAnsi="Arial Narrow" w:cs="Arial"/>
          <w:sz w:val="22"/>
          <w:szCs w:val="22"/>
        </w:rPr>
      </w:pPr>
    </w:p>
    <w:p w14:paraId="66526657" w14:textId="3813CA36" w:rsidR="00A07C53" w:rsidRPr="00ED010D" w:rsidRDefault="00A07C53" w:rsidP="00A07C53">
      <w:pPr>
        <w:ind w:left="-2" w:firstLine="0"/>
        <w:rPr>
          <w:rFonts w:ascii="Arial Narrow" w:eastAsia="Arial Narrow" w:hAnsi="Arial Narrow" w:cs="Arial"/>
          <w:sz w:val="22"/>
          <w:szCs w:val="22"/>
        </w:rPr>
      </w:pPr>
      <w:r w:rsidRPr="00ED010D">
        <w:rPr>
          <w:rFonts w:ascii="Arial Narrow" w:eastAsia="Arial Narrow" w:hAnsi="Arial Narrow" w:cs="Arial"/>
          <w:b/>
          <w:sz w:val="22"/>
          <w:szCs w:val="22"/>
        </w:rPr>
        <w:t>Nota</w:t>
      </w:r>
      <w:r w:rsidR="00723881">
        <w:rPr>
          <w:rFonts w:ascii="Arial Narrow" w:eastAsia="Arial Narrow" w:hAnsi="Arial Narrow" w:cs="Arial"/>
          <w:b/>
          <w:sz w:val="22"/>
          <w:szCs w:val="22"/>
        </w:rPr>
        <w:t>.</w:t>
      </w:r>
      <w:r w:rsidRPr="00ED010D">
        <w:rPr>
          <w:rFonts w:ascii="Arial Narrow" w:eastAsia="Arial Narrow" w:hAnsi="Arial Narrow" w:cs="Arial"/>
          <w:sz w:val="22"/>
          <w:szCs w:val="22"/>
        </w:rPr>
        <w:t xml:space="preserve"> En ningún caso se aceptarán los documentos de soporte sin la certificación correspondiente.</w:t>
      </w:r>
    </w:p>
    <w:p w14:paraId="022D10FE" w14:textId="77777777" w:rsidR="00A07C53" w:rsidRPr="00ED010D" w:rsidRDefault="00A07C53" w:rsidP="00A07C53">
      <w:pPr>
        <w:ind w:left="-2" w:firstLine="0"/>
        <w:rPr>
          <w:rFonts w:ascii="Arial Narrow" w:eastAsia="Arial Narrow" w:hAnsi="Arial Narrow" w:cs="Arial"/>
          <w:sz w:val="22"/>
          <w:szCs w:val="22"/>
        </w:rPr>
      </w:pPr>
    </w:p>
    <w:p w14:paraId="15F19DA5" w14:textId="77777777" w:rsidR="00A07C53" w:rsidRPr="00ED010D" w:rsidRDefault="00A07C53" w:rsidP="00A07C53">
      <w:pPr>
        <w:ind w:left="-2" w:firstLine="0"/>
        <w:rPr>
          <w:rFonts w:ascii="Arial Narrow" w:eastAsia="Arial Narrow" w:hAnsi="Arial Narrow" w:cs="Arial"/>
          <w:sz w:val="22"/>
          <w:szCs w:val="22"/>
        </w:rPr>
      </w:pPr>
      <w:r w:rsidRPr="00ED010D">
        <w:rPr>
          <w:rFonts w:ascii="Arial Narrow" w:eastAsia="Arial Narrow" w:hAnsi="Arial Narrow" w:cs="Arial"/>
          <w:sz w:val="22"/>
          <w:szCs w:val="22"/>
        </w:rPr>
        <w:t>Para el caso de Consorcios o Uniones Temporales, la experiencia podrá ser acreditada por cualquiera de sus miembros.</w:t>
      </w:r>
    </w:p>
    <w:p w14:paraId="71396D5A" w14:textId="77777777" w:rsidR="00A07C53" w:rsidRPr="00ED010D" w:rsidRDefault="00A07C53" w:rsidP="00A07C53">
      <w:pPr>
        <w:ind w:left="-2" w:firstLine="0"/>
        <w:rPr>
          <w:rFonts w:ascii="Arial Narrow" w:eastAsia="Arial Narrow" w:hAnsi="Arial Narrow" w:cs="Arial"/>
          <w:sz w:val="22"/>
          <w:szCs w:val="22"/>
        </w:rPr>
      </w:pPr>
    </w:p>
    <w:p w14:paraId="4324FF32" w14:textId="77777777" w:rsidR="00A07C53" w:rsidRPr="00ED010D" w:rsidRDefault="00A07C53" w:rsidP="00A07C53">
      <w:pPr>
        <w:ind w:left="-2" w:firstLine="0"/>
        <w:rPr>
          <w:rFonts w:ascii="Arial Narrow" w:eastAsia="Arial Narrow" w:hAnsi="Arial Narrow" w:cs="Arial"/>
          <w:sz w:val="22"/>
          <w:szCs w:val="22"/>
        </w:rPr>
      </w:pPr>
      <w:r w:rsidRPr="00ED010D">
        <w:rPr>
          <w:rFonts w:ascii="Arial Narrow" w:eastAsia="Arial Narrow" w:hAnsi="Arial Narrow" w:cs="Arial"/>
          <w:sz w:val="22"/>
          <w:szCs w:val="22"/>
        </w:rPr>
        <w:t>Si a partir de los documentos soportes de cada contrato, el proponente no acredita toda la información anteriormente detallada, el contrato no se tendrá en cuenta para evaluar la experiencia específica del proponente, para cumplir con los requisitos mínimos o para efectos de la evaluación.</w:t>
      </w:r>
    </w:p>
    <w:p w14:paraId="7D5EF169" w14:textId="77777777" w:rsidR="00A07C53" w:rsidRPr="00ED010D" w:rsidRDefault="00A07C53" w:rsidP="00A07C53">
      <w:pPr>
        <w:ind w:left="-2" w:firstLine="0"/>
        <w:rPr>
          <w:rFonts w:ascii="Arial Narrow" w:eastAsia="Arial Narrow" w:hAnsi="Arial Narrow" w:cs="Arial"/>
          <w:sz w:val="22"/>
          <w:szCs w:val="22"/>
        </w:rPr>
      </w:pPr>
    </w:p>
    <w:p w14:paraId="3E603797" w14:textId="77777777" w:rsidR="00A07C53" w:rsidRPr="00ED010D" w:rsidRDefault="00A07C53" w:rsidP="00A07C53">
      <w:pPr>
        <w:ind w:left="-2" w:firstLine="0"/>
        <w:rPr>
          <w:rFonts w:ascii="Arial Narrow" w:eastAsia="Arial Narrow" w:hAnsi="Arial Narrow" w:cs="Arial"/>
          <w:sz w:val="22"/>
          <w:szCs w:val="22"/>
        </w:rPr>
      </w:pPr>
      <w:r w:rsidRPr="00ED010D">
        <w:rPr>
          <w:rFonts w:ascii="Arial Narrow" w:eastAsia="Arial Narrow" w:hAnsi="Arial Narrow" w:cs="Arial"/>
          <w:sz w:val="22"/>
          <w:szCs w:val="22"/>
        </w:rPr>
        <w:t>Las certificaciones de experiencia se consideran expedidas bajo la gravedad del juramento.</w:t>
      </w:r>
    </w:p>
    <w:p w14:paraId="0C416BCF" w14:textId="77777777" w:rsidR="00A07C53" w:rsidRPr="00ED010D" w:rsidRDefault="00A07C53" w:rsidP="00A07C53">
      <w:pPr>
        <w:ind w:left="-2" w:firstLine="0"/>
        <w:rPr>
          <w:rFonts w:ascii="Arial Narrow" w:eastAsia="Arial Narrow" w:hAnsi="Arial Narrow" w:cs="Arial"/>
          <w:sz w:val="22"/>
          <w:szCs w:val="22"/>
        </w:rPr>
      </w:pPr>
    </w:p>
    <w:p w14:paraId="44D19068" w14:textId="77777777" w:rsidR="00A07C53" w:rsidRPr="00ED010D" w:rsidRDefault="00A07C53" w:rsidP="00A07C53">
      <w:pPr>
        <w:ind w:left="-2" w:firstLine="0"/>
        <w:rPr>
          <w:rFonts w:ascii="Arial Narrow" w:eastAsia="Arial Narrow" w:hAnsi="Arial Narrow" w:cs="Arial"/>
          <w:sz w:val="22"/>
          <w:szCs w:val="22"/>
        </w:rPr>
      </w:pPr>
      <w:r w:rsidRPr="00ED010D">
        <w:rPr>
          <w:rFonts w:ascii="Arial Narrow" w:eastAsia="Arial Narrow" w:hAnsi="Arial Narrow" w:cs="Arial"/>
          <w:sz w:val="22"/>
          <w:szCs w:val="22"/>
        </w:rPr>
        <w:t>El IDIGER se reserva el derecho de verificar durante la evaluación y hasta la adjudicación la información aportada por el proponente y solicitar los soportes que considere convenientes tales como: copias de los contratos, actas de liquidación, estados financieros, copia de pago de impuestos etc., sin que por ello el proponente este facultado para complementar, adicionar o mejorar su propuesta.</w:t>
      </w:r>
    </w:p>
    <w:p w14:paraId="369DC611" w14:textId="77777777" w:rsidR="00A07C53" w:rsidRPr="00ED010D" w:rsidRDefault="00A07C53" w:rsidP="00A07C53">
      <w:pPr>
        <w:ind w:left="-2" w:firstLine="0"/>
        <w:rPr>
          <w:rFonts w:ascii="Arial Narrow" w:eastAsia="Arial Narrow" w:hAnsi="Arial Narrow" w:cs="Arial"/>
          <w:sz w:val="22"/>
          <w:szCs w:val="22"/>
        </w:rPr>
      </w:pPr>
    </w:p>
    <w:p w14:paraId="5DC43D4F" w14:textId="77777777" w:rsidR="00A07C53" w:rsidRPr="00ED010D" w:rsidRDefault="00A07C53" w:rsidP="00723881">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r w:rsidRPr="00ED010D">
        <w:rPr>
          <w:rFonts w:ascii="Arial Narrow" w:eastAsia="Arial Narrow" w:hAnsi="Arial Narrow" w:cs="Arial"/>
          <w:b/>
          <w:color w:val="000000"/>
          <w:sz w:val="22"/>
          <w:szCs w:val="22"/>
        </w:rPr>
        <w:t>Formato de Experiencia:</w:t>
      </w:r>
      <w:r w:rsidRPr="00ED010D">
        <w:rPr>
          <w:rFonts w:ascii="Arial Narrow" w:eastAsia="Arial Narrow" w:hAnsi="Arial Narrow" w:cs="Arial"/>
          <w:color w:val="000000"/>
          <w:sz w:val="22"/>
          <w:szCs w:val="22"/>
        </w:rPr>
        <w:t xml:space="preserve"> Los proponentes deberán diligenciar el FORMATO “EXPERIENCIA DEL PROPONENTE”, a efectos de que la Entidad pueda identificar qué contratos de los que aparecen registrados en el RUP, son los que solicita se tengan en cuenta a efectos de verificar el cumplimiento de la experiencia del proponente. Adicionalmente, en dicho formato deberá discriminar </w:t>
      </w:r>
      <w:r w:rsidRPr="00ED010D">
        <w:rPr>
          <w:rFonts w:ascii="Arial Narrow" w:eastAsia="Arial Narrow" w:hAnsi="Arial Narrow" w:cs="Arial"/>
          <w:b/>
          <w:color w:val="000000"/>
          <w:sz w:val="22"/>
          <w:szCs w:val="22"/>
          <w:u w:val="single"/>
        </w:rPr>
        <w:t xml:space="preserve">máximo </w:t>
      </w:r>
      <w:r w:rsidRPr="00723881">
        <w:rPr>
          <w:rFonts w:ascii="Arial Narrow" w:eastAsia="Arial Narrow" w:hAnsi="Arial Narrow" w:cs="Arial"/>
          <w:b/>
          <w:color w:val="8EAADB" w:themeColor="accent1" w:themeTint="99"/>
          <w:sz w:val="22"/>
          <w:szCs w:val="22"/>
          <w:u w:val="single"/>
        </w:rPr>
        <w:t>XXXX (X)</w:t>
      </w:r>
      <w:r w:rsidRPr="00723881">
        <w:rPr>
          <w:rFonts w:ascii="Arial Narrow" w:eastAsia="Arial Narrow" w:hAnsi="Arial Narrow" w:cs="Arial"/>
          <w:color w:val="8EAADB" w:themeColor="accent1" w:themeTint="99"/>
          <w:sz w:val="22"/>
          <w:szCs w:val="22"/>
        </w:rPr>
        <w:t xml:space="preserve"> </w:t>
      </w:r>
      <w:r w:rsidRPr="00ED010D">
        <w:rPr>
          <w:rFonts w:ascii="Arial Narrow" w:eastAsia="Arial Narrow" w:hAnsi="Arial Narrow" w:cs="Arial"/>
          <w:color w:val="000000"/>
          <w:sz w:val="22"/>
          <w:szCs w:val="22"/>
        </w:rPr>
        <w:t xml:space="preserve">contratos. </w:t>
      </w:r>
    </w:p>
    <w:p w14:paraId="4C70F64F" w14:textId="77777777" w:rsidR="00A07C53" w:rsidRPr="00ED010D" w:rsidRDefault="00A07C53" w:rsidP="00A07C53">
      <w:pPr>
        <w:widowControl w:val="0"/>
        <w:pBdr>
          <w:top w:val="nil"/>
          <w:left w:val="nil"/>
          <w:bottom w:val="nil"/>
          <w:right w:val="nil"/>
          <w:between w:val="nil"/>
        </w:pBdr>
        <w:tabs>
          <w:tab w:val="left" w:pos="0"/>
        </w:tabs>
        <w:ind w:hanging="2"/>
        <w:rPr>
          <w:rFonts w:ascii="Arial Narrow" w:eastAsia="Arial Narrow" w:hAnsi="Arial Narrow" w:cs="Arial"/>
          <w:color w:val="000000"/>
          <w:sz w:val="22"/>
          <w:szCs w:val="22"/>
        </w:rPr>
      </w:pPr>
    </w:p>
    <w:p w14:paraId="24A62325" w14:textId="77777777" w:rsidR="00A07C53" w:rsidRPr="00ED010D" w:rsidRDefault="00A07C53" w:rsidP="00723881">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r w:rsidRPr="00ED010D">
        <w:rPr>
          <w:rFonts w:ascii="Arial Narrow" w:eastAsia="Arial Narrow" w:hAnsi="Arial Narrow" w:cs="Arial"/>
          <w:b/>
          <w:color w:val="000000"/>
          <w:sz w:val="22"/>
          <w:szCs w:val="22"/>
        </w:rPr>
        <w:t xml:space="preserve">Verificación en el RUP: </w:t>
      </w:r>
      <w:r w:rsidRPr="00ED010D">
        <w:rPr>
          <w:rFonts w:ascii="Arial Narrow" w:eastAsia="Arial Narrow" w:hAnsi="Arial Narrow" w:cs="Arial"/>
          <w:color w:val="000000"/>
          <w:sz w:val="22"/>
          <w:szCs w:val="22"/>
        </w:rPr>
        <w:t>La Entidad verificará el valor de los contratos en el RUP, toda vez que los mismos deben haber sido ejecutados y registrados en el mismo. En ese orden de ideas, si el proponente o alguno de sus integrantes refiere en el FORMATO suministrado por la Entidad, o aporta certificaciones de algún contrato que no se encuentre incluido en el certificado RUP, el mismo no será tenido en cuenta de conformidad con lo señalado en el artículo 6º de la Ley 1150 de 2007.</w:t>
      </w:r>
    </w:p>
    <w:p w14:paraId="149F123E" w14:textId="77777777" w:rsidR="00A07C53" w:rsidRPr="00ED010D" w:rsidRDefault="00A07C53" w:rsidP="00723881">
      <w:pPr>
        <w:pBdr>
          <w:top w:val="nil"/>
          <w:left w:val="nil"/>
          <w:bottom w:val="nil"/>
          <w:right w:val="nil"/>
          <w:between w:val="nil"/>
        </w:pBdr>
        <w:ind w:left="567" w:hanging="283"/>
        <w:rPr>
          <w:rFonts w:ascii="Arial Narrow" w:eastAsia="Arial Narrow" w:hAnsi="Arial Narrow" w:cs="Arial"/>
          <w:color w:val="000000"/>
          <w:sz w:val="22"/>
          <w:szCs w:val="22"/>
        </w:rPr>
      </w:pPr>
    </w:p>
    <w:p w14:paraId="358B9929" w14:textId="77777777" w:rsidR="00A07C53" w:rsidRPr="00ED010D" w:rsidRDefault="00A07C53" w:rsidP="00723881">
      <w:pPr>
        <w:shd w:val="clear" w:color="auto" w:fill="FFFFFF"/>
        <w:ind w:left="567" w:firstLine="0"/>
        <w:rPr>
          <w:rFonts w:ascii="Arial Narrow" w:eastAsia="Arial Narrow" w:hAnsi="Arial Narrow" w:cs="Arial"/>
          <w:color w:val="222222"/>
          <w:sz w:val="22"/>
          <w:szCs w:val="22"/>
          <w:highlight w:val="white"/>
        </w:rPr>
      </w:pPr>
      <w:r w:rsidRPr="00ED010D">
        <w:rPr>
          <w:rFonts w:ascii="Arial Narrow" w:eastAsia="Arial Narrow" w:hAnsi="Arial Narrow" w:cs="Arial"/>
          <w:color w:val="222222"/>
          <w:sz w:val="22"/>
          <w:szCs w:val="22"/>
          <w:highlight w:val="white"/>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lo cual se verificará en el RUP. </w:t>
      </w:r>
    </w:p>
    <w:p w14:paraId="477F7C0E" w14:textId="77777777" w:rsidR="00A07C53" w:rsidRPr="00ED010D" w:rsidRDefault="00A07C53" w:rsidP="00723881">
      <w:pPr>
        <w:shd w:val="clear" w:color="auto" w:fill="FFFFFF"/>
        <w:ind w:left="567" w:hanging="283"/>
        <w:rPr>
          <w:rFonts w:ascii="Arial Narrow" w:eastAsia="Arial Narrow" w:hAnsi="Arial Narrow" w:cs="Arial"/>
          <w:color w:val="222222"/>
          <w:sz w:val="22"/>
          <w:szCs w:val="22"/>
          <w:highlight w:val="white"/>
        </w:rPr>
      </w:pPr>
    </w:p>
    <w:p w14:paraId="00C70DD7" w14:textId="77777777" w:rsidR="00A07C53" w:rsidRPr="00ED010D" w:rsidRDefault="00A07C53" w:rsidP="00723881">
      <w:pPr>
        <w:pBdr>
          <w:top w:val="nil"/>
          <w:left w:val="nil"/>
          <w:bottom w:val="nil"/>
          <w:right w:val="nil"/>
          <w:between w:val="nil"/>
        </w:pBdr>
        <w:ind w:left="567" w:firstLine="0"/>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Cuando exista diferencia entre la información relacionada en el FORMATO suministrado por la Entidad o en las certificaciones y/o la consagrada en el RUP, prevalecerá la información que conste en el RUP. La Entidad se reserva el derecho de verificar la información suministrada por el proponente y de solicitar las aclaraciones que considere convenientes.</w:t>
      </w:r>
    </w:p>
    <w:p w14:paraId="6F6AA208" w14:textId="77777777" w:rsidR="00A07C53" w:rsidRPr="00ED010D" w:rsidRDefault="00A07C53" w:rsidP="00723881">
      <w:pPr>
        <w:ind w:left="567" w:hanging="283"/>
        <w:rPr>
          <w:rFonts w:ascii="Arial Narrow" w:eastAsia="Arial Narrow" w:hAnsi="Arial Narrow" w:cs="Arial"/>
          <w:sz w:val="22"/>
          <w:szCs w:val="22"/>
        </w:rPr>
      </w:pPr>
    </w:p>
    <w:p w14:paraId="68D6FE32" w14:textId="77777777" w:rsidR="00A07C53" w:rsidRPr="00ED010D" w:rsidRDefault="00A07C53" w:rsidP="00723881">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222222"/>
          <w:sz w:val="22"/>
          <w:szCs w:val="22"/>
          <w:highlight w:val="white"/>
        </w:rPr>
      </w:pPr>
      <w:r w:rsidRPr="00ED010D">
        <w:rPr>
          <w:rFonts w:ascii="Arial Narrow" w:eastAsia="Arial Narrow" w:hAnsi="Arial Narrow" w:cs="Arial"/>
          <w:b/>
          <w:color w:val="222222"/>
          <w:sz w:val="22"/>
          <w:szCs w:val="22"/>
          <w:highlight w:val="white"/>
        </w:rPr>
        <w:lastRenderedPageBreak/>
        <w:t xml:space="preserve">Experiencia acreditada por los miembros de proponentes plurales: </w:t>
      </w:r>
      <w:r w:rsidRPr="00ED010D">
        <w:rPr>
          <w:rFonts w:ascii="Arial Narrow" w:eastAsia="Arial Narrow" w:hAnsi="Arial Narrow" w:cs="Arial"/>
          <w:color w:val="222222"/>
          <w:sz w:val="22"/>
          <w:szCs w:val="22"/>
          <w:highlight w:val="white"/>
        </w:rPr>
        <w:t xml:space="preserve">Tratándose de proponente plurales, para efectos del cumplimiento de la experiencia, la misma puede cumplirse con la sumatoria de las experiencias de cada uno de sus integrantes. </w:t>
      </w:r>
      <w:r w:rsidRPr="00ED010D">
        <w:rPr>
          <w:rFonts w:ascii="Arial Narrow" w:eastAsia="Arial Narrow" w:hAnsi="Arial Narrow" w:cs="Arial"/>
          <w:b/>
          <w:color w:val="222222"/>
          <w:sz w:val="22"/>
          <w:szCs w:val="22"/>
          <w:highlight w:val="white"/>
          <w:u w:val="single"/>
        </w:rPr>
        <w:t xml:space="preserve">Sin embargo, cada uno de ellos deberá presentar como mínimo </w:t>
      </w:r>
      <w:r w:rsidRPr="00723881">
        <w:rPr>
          <w:rFonts w:ascii="Arial Narrow" w:eastAsia="Arial Narrow" w:hAnsi="Arial Narrow" w:cs="Arial"/>
          <w:b/>
          <w:color w:val="8EAADB" w:themeColor="accent1" w:themeTint="99"/>
          <w:sz w:val="22"/>
          <w:szCs w:val="22"/>
          <w:highlight w:val="white"/>
          <w:u w:val="single"/>
        </w:rPr>
        <w:t xml:space="preserve">xx (X) </w:t>
      </w:r>
      <w:r w:rsidRPr="00ED010D">
        <w:rPr>
          <w:rFonts w:ascii="Arial Narrow" w:eastAsia="Arial Narrow" w:hAnsi="Arial Narrow" w:cs="Arial"/>
          <w:b/>
          <w:color w:val="222222"/>
          <w:sz w:val="22"/>
          <w:szCs w:val="22"/>
          <w:highlight w:val="white"/>
          <w:u w:val="single"/>
        </w:rPr>
        <w:t xml:space="preserve">contrato para acreditar la experiencia mínima habilitante en mínimo </w:t>
      </w:r>
      <w:r w:rsidRPr="00723881">
        <w:rPr>
          <w:rFonts w:ascii="Arial Narrow" w:eastAsia="Arial Narrow" w:hAnsi="Arial Narrow" w:cs="Arial"/>
          <w:b/>
          <w:color w:val="8EAADB" w:themeColor="accent1" w:themeTint="99"/>
          <w:sz w:val="22"/>
          <w:szCs w:val="22"/>
          <w:highlight w:val="white"/>
          <w:u w:val="single"/>
        </w:rPr>
        <w:t>XX</w:t>
      </w:r>
      <w:r w:rsidRPr="00ED010D">
        <w:rPr>
          <w:rFonts w:ascii="Arial Narrow" w:eastAsia="Arial Narrow" w:hAnsi="Arial Narrow" w:cs="Arial"/>
          <w:b/>
          <w:color w:val="222222"/>
          <w:sz w:val="22"/>
          <w:szCs w:val="22"/>
          <w:highlight w:val="white"/>
          <w:u w:val="single"/>
        </w:rPr>
        <w:t>% de los SMMLV exigidos.</w:t>
      </w:r>
    </w:p>
    <w:p w14:paraId="1AE2C21F" w14:textId="77777777" w:rsidR="00A07C53" w:rsidRPr="00ED010D" w:rsidRDefault="00A07C53" w:rsidP="00723881">
      <w:pPr>
        <w:widowControl w:val="0"/>
        <w:pBdr>
          <w:top w:val="nil"/>
          <w:left w:val="nil"/>
          <w:bottom w:val="nil"/>
          <w:right w:val="nil"/>
          <w:between w:val="nil"/>
        </w:pBdr>
        <w:tabs>
          <w:tab w:val="left" w:pos="0"/>
        </w:tabs>
        <w:ind w:left="567" w:hanging="283"/>
        <w:rPr>
          <w:rFonts w:ascii="Arial Narrow" w:eastAsia="Arial Narrow" w:hAnsi="Arial Narrow" w:cs="Arial"/>
          <w:color w:val="222222"/>
          <w:sz w:val="22"/>
          <w:szCs w:val="22"/>
          <w:highlight w:val="white"/>
        </w:rPr>
      </w:pPr>
    </w:p>
    <w:p w14:paraId="083DDFB4" w14:textId="77777777" w:rsidR="00A07C53" w:rsidRPr="00ED010D" w:rsidRDefault="00A07C53" w:rsidP="00723881">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000000"/>
          <w:sz w:val="22"/>
          <w:szCs w:val="22"/>
          <w:highlight w:val="white"/>
        </w:rPr>
      </w:pPr>
      <w:r w:rsidRPr="00ED010D">
        <w:rPr>
          <w:rFonts w:ascii="Arial Narrow" w:eastAsia="Arial Narrow" w:hAnsi="Arial Narrow" w:cs="Arial"/>
          <w:b/>
          <w:color w:val="222222"/>
          <w:sz w:val="22"/>
          <w:szCs w:val="22"/>
          <w:highlight w:val="white"/>
        </w:rPr>
        <w:t>Personas extranjeras</w:t>
      </w:r>
      <w:r w:rsidRPr="00ED010D">
        <w:rPr>
          <w:rFonts w:ascii="Arial Narrow" w:eastAsia="Arial Narrow" w:hAnsi="Arial Narrow" w:cs="Arial"/>
          <w:color w:val="222222"/>
          <w:sz w:val="22"/>
          <w:szCs w:val="22"/>
          <w:highlight w:val="white"/>
        </w:rPr>
        <w:t xml:space="preserve">: </w:t>
      </w:r>
      <w:r w:rsidRPr="00ED010D">
        <w:rPr>
          <w:rFonts w:ascii="Arial Narrow" w:eastAsia="Arial Narrow" w:hAnsi="Arial Narrow" w:cs="Arial"/>
          <w:color w:val="000000"/>
          <w:sz w:val="22"/>
          <w:szCs w:val="22"/>
          <w:highlight w:val="white"/>
        </w:rPr>
        <w:t>En cuanto a personas jurídicas extranjeras con sucursal en el país: Deberá acreditar este requerimiento como lo haría una persona jurídica de origen nacional.</w:t>
      </w:r>
    </w:p>
    <w:p w14:paraId="48BBB7F5" w14:textId="77777777" w:rsidR="00A07C53" w:rsidRPr="00ED010D" w:rsidRDefault="00A07C53" w:rsidP="00723881">
      <w:pPr>
        <w:ind w:left="567" w:right="29" w:hanging="283"/>
        <w:rPr>
          <w:rFonts w:ascii="Arial Narrow" w:eastAsia="Arial Narrow" w:hAnsi="Arial Narrow" w:cs="Arial"/>
          <w:sz w:val="22"/>
          <w:szCs w:val="22"/>
          <w:highlight w:val="white"/>
        </w:rPr>
      </w:pPr>
    </w:p>
    <w:p w14:paraId="648D1B5A" w14:textId="77777777" w:rsidR="00A07C53" w:rsidRPr="00ED010D" w:rsidRDefault="00A07C53" w:rsidP="00723881">
      <w:pPr>
        <w:ind w:left="567" w:right="29" w:firstLine="0"/>
        <w:rPr>
          <w:rFonts w:ascii="Arial Narrow" w:eastAsia="Arial Narrow" w:hAnsi="Arial Narrow" w:cs="Arial"/>
          <w:sz w:val="22"/>
          <w:szCs w:val="22"/>
          <w:highlight w:val="white"/>
        </w:rPr>
      </w:pPr>
      <w:r w:rsidRPr="00ED010D">
        <w:rPr>
          <w:rFonts w:ascii="Arial Narrow" w:eastAsia="Arial Narrow" w:hAnsi="Arial Narrow" w:cs="Arial"/>
          <w:sz w:val="22"/>
          <w:szCs w:val="22"/>
          <w:highlight w:val="white"/>
        </w:rPr>
        <w:t>En cuanto a personas jurídicas extranjeras no inscritas en el RUP por no tener domicilio o sucursal en el país: La experiencia se contará a partir de la fecha de constitución de la empresa (esta información será tomada del documento que acredite la existencia y representación legal de la empresa o del documento que permita corroborar información, expedido por el organismo y/o autoridad competente del país de origen de la misma).</w:t>
      </w:r>
    </w:p>
    <w:p w14:paraId="145F3460" w14:textId="77777777" w:rsidR="00A07C53" w:rsidRPr="00ED010D" w:rsidRDefault="00A07C53" w:rsidP="00723881">
      <w:pPr>
        <w:ind w:left="567" w:right="29" w:firstLine="0"/>
        <w:rPr>
          <w:rFonts w:ascii="Arial Narrow" w:eastAsia="Arial Narrow" w:hAnsi="Arial Narrow" w:cs="Arial"/>
          <w:sz w:val="22"/>
          <w:szCs w:val="22"/>
          <w:highlight w:val="white"/>
        </w:rPr>
      </w:pPr>
    </w:p>
    <w:p w14:paraId="2368F0D6" w14:textId="77777777" w:rsidR="00A07C53" w:rsidRPr="00ED010D" w:rsidRDefault="00A07C53" w:rsidP="00723881">
      <w:pPr>
        <w:ind w:left="567" w:right="29" w:firstLine="0"/>
        <w:rPr>
          <w:rFonts w:ascii="Arial Narrow" w:eastAsia="Arial Narrow" w:hAnsi="Arial Narrow" w:cs="Arial"/>
          <w:sz w:val="22"/>
          <w:szCs w:val="22"/>
        </w:rPr>
      </w:pPr>
      <w:r w:rsidRPr="00ED010D">
        <w:rPr>
          <w:rFonts w:ascii="Arial Narrow" w:eastAsia="Arial Narrow" w:hAnsi="Arial Narrow" w:cs="Arial"/>
          <w:sz w:val="22"/>
          <w:szCs w:val="22"/>
        </w:rPr>
        <w:t>Igualmente, cuando el valor del contrato esté dado en dólares americanos (USD) se convertirá a pesos colombianos utilizando para esa conversión la tasa representativa del mercado (TRM) vigente para la fecha de recibo final o terminación. En el caso que el valor del contrato esté dado en moneda extranjera diferente al dólar americano, se realizará su conversión a dólares americanos de acuerdo con las tasas de cambio estadísticas publicadas por el Banco de la República, teniendo en cuenta la fecha de recibo final o de su terminación y, posteriormente, se procederá a su conversión a pesos colombianos de conformidad con la TRM vigente para la fecha de recibo final o de su terminación, según corresponda.</w:t>
      </w:r>
    </w:p>
    <w:p w14:paraId="0BEC10CC" w14:textId="77777777" w:rsidR="00A07C53" w:rsidRPr="00ED010D" w:rsidRDefault="00A07C53" w:rsidP="00723881">
      <w:pPr>
        <w:ind w:left="567" w:right="29" w:firstLine="0"/>
        <w:rPr>
          <w:rFonts w:ascii="Arial Narrow" w:eastAsia="Arial Narrow" w:hAnsi="Arial Narrow" w:cs="Arial"/>
          <w:sz w:val="22"/>
          <w:szCs w:val="22"/>
        </w:rPr>
      </w:pPr>
    </w:p>
    <w:p w14:paraId="7A4D076C" w14:textId="77777777" w:rsidR="00A07C53" w:rsidRPr="00ED010D" w:rsidRDefault="00A07C53" w:rsidP="00723881">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Cuando se encuentren contratos con prestación de servicio simultáneo en la misma u otras entidades o empresas o en un mismo período de tiempo, EL IDIGER tendrá en cuenta para efectos de la evaluación de la experiencia todo el valor certificado, sin importar que se superpongan los períodos de tiempo.</w:t>
      </w:r>
    </w:p>
    <w:p w14:paraId="7822A59B" w14:textId="77777777" w:rsidR="00A07C53" w:rsidRPr="00ED010D" w:rsidRDefault="00A07C53" w:rsidP="00A07C53">
      <w:pPr>
        <w:pBdr>
          <w:top w:val="nil"/>
          <w:left w:val="nil"/>
          <w:bottom w:val="nil"/>
          <w:right w:val="nil"/>
          <w:between w:val="nil"/>
        </w:pBdr>
        <w:ind w:hanging="2"/>
        <w:rPr>
          <w:rFonts w:ascii="Arial Narrow" w:eastAsia="Arial Narrow" w:hAnsi="Arial Narrow" w:cs="Arial"/>
          <w:color w:val="000000"/>
          <w:sz w:val="22"/>
          <w:szCs w:val="22"/>
        </w:rPr>
      </w:pPr>
    </w:p>
    <w:p w14:paraId="64381063" w14:textId="77777777" w:rsidR="00A07C53" w:rsidRDefault="00A07C53" w:rsidP="00712902">
      <w:pPr>
        <w:widowControl w:val="0"/>
        <w:ind w:firstLine="0"/>
        <w:rPr>
          <w:rFonts w:ascii="Arial Narrow" w:eastAsia="Arial Narrow" w:hAnsi="Arial Narrow" w:cs="Arial"/>
          <w:sz w:val="22"/>
          <w:szCs w:val="22"/>
        </w:rPr>
      </w:pPr>
      <w:r w:rsidRPr="00ED010D">
        <w:rPr>
          <w:rFonts w:ascii="Arial Narrow" w:eastAsia="Arial Narrow" w:hAnsi="Arial Narrow" w:cs="Arial"/>
          <w:sz w:val="22"/>
          <w:szCs w:val="22"/>
        </w:rPr>
        <w:t xml:space="preserve">La Entidad, se reserva el derecho de verificar la información suministrada por el proponente y de solicitar las aclaraciones que considere convenientes. </w:t>
      </w:r>
    </w:p>
    <w:p w14:paraId="657986DB" w14:textId="77777777" w:rsidR="00111EFE" w:rsidRDefault="00111EFE" w:rsidP="00712902">
      <w:pPr>
        <w:widowControl w:val="0"/>
        <w:ind w:firstLine="0"/>
        <w:rPr>
          <w:rFonts w:ascii="Arial Narrow" w:eastAsia="Arial Narrow" w:hAnsi="Arial Narrow" w:cs="Arial"/>
          <w:sz w:val="22"/>
          <w:szCs w:val="22"/>
        </w:rPr>
      </w:pPr>
    </w:p>
    <w:p w14:paraId="228CB749" w14:textId="77777777" w:rsidR="00111EFE" w:rsidRPr="00FB017D" w:rsidRDefault="00111EFE" w:rsidP="00111EFE">
      <w:pPr>
        <w:shd w:val="clear" w:color="auto" w:fill="FFFFFF"/>
        <w:ind w:hanging="2"/>
        <w:rPr>
          <w:rFonts w:ascii="Arial Narrow" w:eastAsia="Arial Narrow" w:hAnsi="Arial Narrow" w:cs="Arial"/>
          <w:bCs/>
          <w:sz w:val="22"/>
          <w:szCs w:val="22"/>
          <w:highlight w:val="white"/>
        </w:rPr>
      </w:pPr>
      <w:r w:rsidRPr="00FB017D">
        <w:rPr>
          <w:rFonts w:ascii="Arial Narrow" w:eastAsia="Arial Narrow" w:hAnsi="Arial Narrow" w:cs="Arial"/>
          <w:bCs/>
          <w:sz w:val="22"/>
          <w:szCs w:val="22"/>
          <w:highlight w:val="white"/>
        </w:rPr>
        <w:t>La experiencia aportada que incumpla cualquiera de las reglas establecidas, NO SERÁ tenida en cuenta para la evaluación.</w:t>
      </w:r>
    </w:p>
    <w:p w14:paraId="55D98127" w14:textId="77777777" w:rsidR="00A07C53" w:rsidRPr="00ED010D" w:rsidRDefault="00A07C53" w:rsidP="00A07C53">
      <w:pPr>
        <w:widowControl w:val="0"/>
        <w:ind w:hanging="2"/>
        <w:rPr>
          <w:rFonts w:ascii="Arial Narrow" w:eastAsia="Arial Narrow" w:hAnsi="Arial Narrow" w:cs="Arial"/>
          <w:sz w:val="22"/>
          <w:szCs w:val="22"/>
        </w:rPr>
      </w:pPr>
    </w:p>
    <w:p w14:paraId="52B1FF54" w14:textId="3F481951" w:rsidR="00723881" w:rsidRDefault="00723881" w:rsidP="00723881">
      <w:pPr>
        <w:tabs>
          <w:tab w:val="left" w:pos="5344"/>
        </w:tabs>
        <w:ind w:left="567" w:firstLine="0"/>
        <w:rPr>
          <w:rFonts w:ascii="Arial Narrow" w:eastAsia="Arial Narrow" w:hAnsi="Arial Narrow" w:cs="Arial"/>
          <w:color w:val="000000"/>
          <w:sz w:val="22"/>
          <w:szCs w:val="22"/>
        </w:rPr>
      </w:pPr>
      <w:r w:rsidRPr="00A012BC">
        <w:rPr>
          <w:rFonts w:ascii="Arial Narrow" w:hAnsi="Arial Narrow" w:cs="Arial"/>
          <w:b/>
          <w:bCs/>
          <w:sz w:val="22"/>
          <w:szCs w:val="22"/>
        </w:rPr>
        <w:t>5.3.3. DEFINIR TITULO REQUISITO HABILITANTE ADICIONAL</w:t>
      </w:r>
    </w:p>
    <w:p w14:paraId="53A65B7F" w14:textId="77777777" w:rsidR="00723881" w:rsidRPr="00C35948" w:rsidRDefault="00723881" w:rsidP="00723881">
      <w:pPr>
        <w:ind w:right="108" w:hanging="2"/>
        <w:rPr>
          <w:rFonts w:ascii="Arial Narrow" w:eastAsia="Arial Narrow" w:hAnsi="Arial Narrow" w:cs="Arial"/>
          <w:color w:val="000000"/>
          <w:sz w:val="22"/>
          <w:szCs w:val="22"/>
        </w:rPr>
      </w:pPr>
    </w:p>
    <w:p w14:paraId="3010E9EF" w14:textId="77777777" w:rsidR="00723881" w:rsidRPr="00C35948" w:rsidRDefault="00723881" w:rsidP="00723881">
      <w:pPr>
        <w:pBdr>
          <w:top w:val="nil"/>
          <w:left w:val="nil"/>
          <w:bottom w:val="nil"/>
          <w:right w:val="nil"/>
          <w:between w:val="nil"/>
        </w:pBdr>
        <w:ind w:right="108" w:hanging="2"/>
        <w:rPr>
          <w:rFonts w:ascii="Arial Narrow" w:eastAsia="Arial Narrow" w:hAnsi="Arial Narrow" w:cs="Arial"/>
          <w:color w:val="2E74B5" w:themeColor="accent5" w:themeShade="BF"/>
          <w:sz w:val="22"/>
          <w:szCs w:val="22"/>
        </w:rPr>
      </w:pPr>
      <w:r w:rsidRPr="00A012BC">
        <w:rPr>
          <w:rFonts w:ascii="Arial Narrow" w:eastAsia="Arial Narrow" w:hAnsi="Arial Narrow" w:cs="Arial"/>
          <w:color w:val="8EAADB" w:themeColor="accent1" w:themeTint="99"/>
          <w:sz w:val="22"/>
          <w:szCs w:val="22"/>
        </w:rPr>
        <w:t>(Relacionar información acerca del requisito habilitante adicional que debe acreditar el oferente)</w:t>
      </w:r>
    </w:p>
    <w:p w14:paraId="13EB44A7" w14:textId="77777777" w:rsidR="00723881" w:rsidRPr="00C35948" w:rsidRDefault="00723881" w:rsidP="00723881">
      <w:pPr>
        <w:pBdr>
          <w:top w:val="nil"/>
          <w:left w:val="nil"/>
          <w:bottom w:val="nil"/>
          <w:right w:val="nil"/>
          <w:between w:val="nil"/>
        </w:pBdr>
        <w:ind w:right="108" w:hanging="2"/>
        <w:rPr>
          <w:rFonts w:ascii="Arial Narrow" w:eastAsia="Arial Narrow" w:hAnsi="Arial Narrow" w:cs="Arial"/>
          <w:i/>
          <w:iCs/>
          <w:color w:val="8496B0" w:themeColor="text2" w:themeTint="99"/>
          <w:sz w:val="22"/>
          <w:szCs w:val="22"/>
        </w:rPr>
      </w:pPr>
    </w:p>
    <w:p w14:paraId="43B57171" w14:textId="77777777" w:rsidR="00723881" w:rsidRPr="00C35948" w:rsidRDefault="00723881" w:rsidP="00723881">
      <w:pPr>
        <w:ind w:left="567"/>
        <w:rPr>
          <w:rFonts w:ascii="Arial Narrow" w:eastAsia="Arial" w:hAnsi="Arial Narrow" w:cs="Arial"/>
          <w:b/>
          <w:sz w:val="22"/>
          <w:szCs w:val="22"/>
        </w:rPr>
      </w:pPr>
      <w:r w:rsidRPr="00C35948">
        <w:rPr>
          <w:rFonts w:ascii="Arial Narrow" w:hAnsi="Arial Narrow" w:cs="Arial"/>
          <w:b/>
          <w:sz w:val="22"/>
          <w:szCs w:val="22"/>
        </w:rPr>
        <w:t xml:space="preserve">5.3.4. </w:t>
      </w:r>
      <w:r w:rsidRPr="00C35948">
        <w:rPr>
          <w:rFonts w:ascii="Arial Narrow" w:eastAsia="Arial" w:hAnsi="Arial Narrow" w:cs="Arial"/>
          <w:b/>
          <w:sz w:val="22"/>
          <w:szCs w:val="22"/>
        </w:rPr>
        <w:t>CRITERIOS DIFERENCIALES</w:t>
      </w:r>
    </w:p>
    <w:p w14:paraId="14BFC43B" w14:textId="77777777" w:rsidR="0054320F" w:rsidRPr="00ED010D" w:rsidRDefault="0054320F" w:rsidP="0054320F">
      <w:pPr>
        <w:rPr>
          <w:rFonts w:ascii="Arial Narrow" w:eastAsia="Arial" w:hAnsi="Arial Narrow" w:cs="Arial"/>
          <w:sz w:val="22"/>
          <w:szCs w:val="22"/>
        </w:rPr>
      </w:pPr>
    </w:p>
    <w:p w14:paraId="1BD7B6BF" w14:textId="77777777" w:rsidR="0054320F" w:rsidRPr="00ED010D" w:rsidRDefault="0054320F" w:rsidP="0054320F">
      <w:pPr>
        <w:ind w:right="9"/>
        <w:rPr>
          <w:rFonts w:ascii="Arial Narrow" w:eastAsia="Arial" w:hAnsi="Arial Narrow" w:cs="Arial"/>
          <w:sz w:val="22"/>
          <w:szCs w:val="22"/>
        </w:rPr>
      </w:pPr>
      <w:r w:rsidRPr="00ED010D">
        <w:rPr>
          <w:rFonts w:ascii="Arial Narrow" w:eastAsia="Arial" w:hAnsi="Arial Narrow" w:cs="Arial"/>
          <w:sz w:val="22"/>
          <w:szCs w:val="22"/>
        </w:rPr>
        <w:t xml:space="preserve">Con el propósito de adoptar medidas afirmativas de conformidad con lo establecido en el Decreto 1860 de 2021, el IDIGER a partir del análisis del sector determinó para el presente proceso de contratación la procedencia de la aplicación de criterios habilitantes diferenciales, precisando que el cumplimiento de los mismos se encuentra supeditado a la acreditación de la condición diferencial y que estos son excluyentes con relación a los requisitos habilitantes técnicos y financieros. </w:t>
      </w:r>
    </w:p>
    <w:p w14:paraId="3D8A706A" w14:textId="77777777" w:rsidR="0054320F" w:rsidRPr="00ED010D" w:rsidRDefault="0054320F" w:rsidP="0054320F">
      <w:pPr>
        <w:ind w:right="9"/>
        <w:rPr>
          <w:rFonts w:ascii="Arial Narrow" w:eastAsia="Arial" w:hAnsi="Arial Narrow" w:cs="Arial"/>
          <w:sz w:val="22"/>
          <w:szCs w:val="22"/>
        </w:rPr>
      </w:pPr>
    </w:p>
    <w:p w14:paraId="030760BD" w14:textId="1F1F43D9" w:rsidR="0054320F" w:rsidRDefault="0054320F" w:rsidP="0054320F">
      <w:pPr>
        <w:ind w:right="9"/>
        <w:rPr>
          <w:rFonts w:ascii="Arial Narrow" w:eastAsia="Arial" w:hAnsi="Arial Narrow" w:cs="Arial"/>
          <w:sz w:val="22"/>
          <w:szCs w:val="22"/>
        </w:rPr>
      </w:pPr>
      <w:r w:rsidRPr="00ED010D">
        <w:rPr>
          <w:rFonts w:ascii="Arial Narrow" w:eastAsia="Arial" w:hAnsi="Arial Narrow" w:cs="Arial"/>
          <w:sz w:val="22"/>
          <w:szCs w:val="22"/>
        </w:rPr>
        <w:t xml:space="preserve">Los criterios habilitantes (experiencia) diferenciales para efectos del presente proceso, son: </w:t>
      </w:r>
    </w:p>
    <w:p w14:paraId="752CF69D" w14:textId="2263CDC9" w:rsidR="00723881" w:rsidRDefault="00723881" w:rsidP="0054320F">
      <w:pPr>
        <w:ind w:right="9"/>
        <w:rPr>
          <w:rFonts w:ascii="Arial Narrow" w:eastAsia="Arial" w:hAnsi="Arial Narrow" w:cs="Arial"/>
          <w:sz w:val="22"/>
          <w:szCs w:val="22"/>
        </w:rPr>
      </w:pPr>
    </w:p>
    <w:p w14:paraId="69DA64AB" w14:textId="7A54ED5A" w:rsidR="00723881" w:rsidRDefault="00723881">
      <w:pPr>
        <w:spacing w:after="160" w:line="259" w:lineRule="auto"/>
        <w:ind w:firstLine="0"/>
        <w:jc w:val="left"/>
        <w:rPr>
          <w:rFonts w:ascii="Arial Narrow" w:eastAsia="Arial" w:hAnsi="Arial Narrow" w:cs="Arial"/>
          <w:sz w:val="22"/>
          <w:szCs w:val="22"/>
        </w:rPr>
      </w:pPr>
      <w:r>
        <w:rPr>
          <w:rFonts w:ascii="Arial Narrow" w:eastAsia="Arial" w:hAnsi="Arial Narrow" w:cs="Arial"/>
          <w:sz w:val="22"/>
          <w:szCs w:val="22"/>
        </w:rPr>
        <w:br w:type="page"/>
      </w:r>
    </w:p>
    <w:tbl>
      <w:tblPr>
        <w:tblW w:w="8520"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CellMar>
          <w:left w:w="70" w:type="dxa"/>
          <w:right w:w="70" w:type="dxa"/>
        </w:tblCellMar>
        <w:tblLook w:val="04A0" w:firstRow="1" w:lastRow="0" w:firstColumn="1" w:lastColumn="0" w:noHBand="0" w:noVBand="1"/>
      </w:tblPr>
      <w:tblGrid>
        <w:gridCol w:w="855"/>
        <w:gridCol w:w="3123"/>
        <w:gridCol w:w="4542"/>
      </w:tblGrid>
      <w:tr w:rsidR="00723881" w:rsidRPr="00C35948" w14:paraId="518E41CA" w14:textId="77777777" w:rsidTr="002B6092">
        <w:trPr>
          <w:trHeight w:val="510"/>
          <w:tblHeader/>
          <w:jc w:val="center"/>
        </w:trPr>
        <w:tc>
          <w:tcPr>
            <w:tcW w:w="855" w:type="dxa"/>
            <w:shd w:val="clear" w:color="000000" w:fill="D9E1F2"/>
            <w:noWrap/>
            <w:vAlign w:val="center"/>
            <w:hideMark/>
          </w:tcPr>
          <w:p w14:paraId="62EC8BF8" w14:textId="77777777" w:rsidR="00723881" w:rsidRPr="00C35948" w:rsidRDefault="00723881" w:rsidP="002B6092">
            <w:pPr>
              <w:jc w:val="center"/>
              <w:rPr>
                <w:rFonts w:ascii="Arial Narrow" w:hAnsi="Arial Narrow" w:cs="Arial"/>
                <w:b/>
                <w:bCs/>
                <w:color w:val="000000"/>
                <w:lang w:val="es-419"/>
              </w:rPr>
            </w:pPr>
            <w:r w:rsidRPr="00C35948">
              <w:rPr>
                <w:rFonts w:ascii="Arial Narrow" w:hAnsi="Arial Narrow" w:cs="Arial"/>
                <w:b/>
                <w:bCs/>
                <w:color w:val="000000"/>
                <w:lang w:val="es-419"/>
              </w:rPr>
              <w:lastRenderedPageBreak/>
              <w:t>ITEM</w:t>
            </w:r>
          </w:p>
        </w:tc>
        <w:tc>
          <w:tcPr>
            <w:tcW w:w="3123" w:type="dxa"/>
            <w:shd w:val="clear" w:color="000000" w:fill="D9E1F2"/>
            <w:noWrap/>
            <w:vAlign w:val="center"/>
            <w:hideMark/>
          </w:tcPr>
          <w:p w14:paraId="27C2A0E8" w14:textId="77777777" w:rsidR="00723881" w:rsidRPr="00C35948" w:rsidRDefault="00723881" w:rsidP="002B6092">
            <w:pPr>
              <w:jc w:val="center"/>
              <w:rPr>
                <w:rFonts w:ascii="Arial Narrow" w:hAnsi="Arial Narrow" w:cs="Arial"/>
                <w:b/>
                <w:bCs/>
                <w:color w:val="000000"/>
                <w:lang w:val="es-419"/>
              </w:rPr>
            </w:pPr>
            <w:r w:rsidRPr="00C35948">
              <w:rPr>
                <w:rFonts w:ascii="Arial Narrow" w:hAnsi="Arial Narrow" w:cs="Arial"/>
                <w:b/>
                <w:bCs/>
                <w:color w:val="000000"/>
                <w:lang w:val="es-419"/>
              </w:rPr>
              <w:t>CRITERIO HABILITANTE DIFERENCIAL</w:t>
            </w:r>
          </w:p>
        </w:tc>
        <w:tc>
          <w:tcPr>
            <w:tcW w:w="4542" w:type="dxa"/>
            <w:shd w:val="clear" w:color="000000" w:fill="D9E1F2"/>
            <w:noWrap/>
            <w:vAlign w:val="center"/>
            <w:hideMark/>
          </w:tcPr>
          <w:p w14:paraId="70A3A8C3" w14:textId="77777777" w:rsidR="00723881" w:rsidRPr="00C35948" w:rsidRDefault="00723881" w:rsidP="002B6092">
            <w:pPr>
              <w:jc w:val="center"/>
              <w:rPr>
                <w:rFonts w:ascii="Arial Narrow" w:hAnsi="Arial Narrow" w:cs="Arial"/>
                <w:b/>
                <w:bCs/>
                <w:color w:val="000000"/>
                <w:lang w:val="es-419"/>
              </w:rPr>
            </w:pPr>
            <w:r w:rsidRPr="00C35948">
              <w:rPr>
                <w:rFonts w:ascii="Arial Narrow" w:hAnsi="Arial Narrow" w:cs="Arial"/>
                <w:b/>
                <w:bCs/>
                <w:color w:val="000000"/>
                <w:lang w:val="es-419"/>
              </w:rPr>
              <w:t>REQUISITO</w:t>
            </w:r>
          </w:p>
        </w:tc>
      </w:tr>
      <w:tr w:rsidR="00723881" w:rsidRPr="00C35948" w14:paraId="66178FA5" w14:textId="77777777" w:rsidTr="002B6092">
        <w:trPr>
          <w:trHeight w:val="1474"/>
          <w:jc w:val="center"/>
        </w:trPr>
        <w:tc>
          <w:tcPr>
            <w:tcW w:w="855" w:type="dxa"/>
            <w:shd w:val="clear" w:color="auto" w:fill="auto"/>
            <w:noWrap/>
            <w:vAlign w:val="center"/>
            <w:hideMark/>
          </w:tcPr>
          <w:p w14:paraId="597ED373" w14:textId="77777777" w:rsidR="00723881" w:rsidRPr="00C35948" w:rsidRDefault="00723881" w:rsidP="002B6092">
            <w:pPr>
              <w:jc w:val="center"/>
              <w:rPr>
                <w:rFonts w:ascii="Arial Narrow" w:hAnsi="Arial Narrow" w:cs="Arial"/>
                <w:color w:val="000000"/>
                <w:lang w:val="es-419"/>
              </w:rPr>
            </w:pPr>
            <w:r w:rsidRPr="00C35948">
              <w:rPr>
                <w:rFonts w:ascii="Arial Narrow" w:hAnsi="Arial Narrow" w:cs="Arial"/>
                <w:color w:val="000000"/>
                <w:lang w:val="es-419"/>
              </w:rPr>
              <w:t>1</w:t>
            </w:r>
          </w:p>
        </w:tc>
        <w:tc>
          <w:tcPr>
            <w:tcW w:w="3123" w:type="dxa"/>
            <w:shd w:val="clear" w:color="auto" w:fill="auto"/>
            <w:vAlign w:val="center"/>
            <w:hideMark/>
          </w:tcPr>
          <w:p w14:paraId="7182C049" w14:textId="77777777" w:rsidR="00723881" w:rsidRPr="00C35948" w:rsidRDefault="00723881" w:rsidP="002B6092">
            <w:pPr>
              <w:jc w:val="center"/>
              <w:rPr>
                <w:rFonts w:ascii="Arial Narrow" w:hAnsi="Arial Narrow" w:cs="Arial"/>
                <w:color w:val="000000"/>
                <w:lang w:val="es-419"/>
              </w:rPr>
            </w:pPr>
            <w:r w:rsidRPr="00C35948">
              <w:rPr>
                <w:rFonts w:ascii="Arial Narrow" w:hAnsi="Arial Narrow" w:cs="Arial"/>
                <w:color w:val="000000"/>
                <w:lang w:val="es-419"/>
              </w:rPr>
              <w:t>Emprendimientos y empresas de mujeres en el sistema de compras públicas con domicilio en el territorio nacional</w:t>
            </w:r>
          </w:p>
        </w:tc>
        <w:tc>
          <w:tcPr>
            <w:tcW w:w="4542" w:type="dxa"/>
            <w:shd w:val="clear" w:color="auto" w:fill="auto"/>
            <w:vAlign w:val="center"/>
            <w:hideMark/>
          </w:tcPr>
          <w:p w14:paraId="4017A4BC" w14:textId="77777777" w:rsidR="00723881" w:rsidRPr="00C35948" w:rsidRDefault="00723881" w:rsidP="002B6092">
            <w:pPr>
              <w:jc w:val="center"/>
              <w:rPr>
                <w:rFonts w:ascii="Arial Narrow" w:hAnsi="Arial Narrow" w:cs="Arial"/>
                <w:color w:val="000000"/>
                <w:lang w:val="es-419"/>
              </w:rPr>
            </w:pPr>
            <w:r w:rsidRPr="00C35948">
              <w:rPr>
                <w:rFonts w:ascii="Arial Narrow" w:hAnsi="Arial Narrow" w:cs="Arial"/>
                <w:color w:val="000000"/>
                <w:lang w:val="es-419"/>
              </w:rPr>
              <w:t>Según los resultados del análisis del sector, se deberán establecer como requisitos habilitantes diferenciales relacionados, alguno o algunos de los siguientes aspectos:</w:t>
            </w:r>
            <w:r w:rsidRPr="00C35948">
              <w:rPr>
                <w:rFonts w:ascii="Arial Narrow" w:hAnsi="Arial Narrow" w:cs="Arial"/>
                <w:color w:val="000000"/>
                <w:lang w:val="es-419"/>
              </w:rPr>
              <w:br/>
              <w:t>1. Tiempo de Experiencia</w:t>
            </w:r>
            <w:r w:rsidRPr="00C35948">
              <w:rPr>
                <w:rFonts w:ascii="Arial Narrow" w:hAnsi="Arial Narrow" w:cs="Arial"/>
                <w:color w:val="000000"/>
                <w:lang w:val="es-419"/>
              </w:rPr>
              <w:br/>
              <w:t>2. Número de contratos para la acreditación de la experiencia</w:t>
            </w:r>
          </w:p>
        </w:tc>
      </w:tr>
      <w:tr w:rsidR="00723881" w:rsidRPr="00C35948" w14:paraId="7687729C" w14:textId="77777777" w:rsidTr="002B6092">
        <w:trPr>
          <w:trHeight w:val="1474"/>
          <w:jc w:val="center"/>
        </w:trPr>
        <w:tc>
          <w:tcPr>
            <w:tcW w:w="855" w:type="dxa"/>
            <w:shd w:val="clear" w:color="auto" w:fill="auto"/>
            <w:vAlign w:val="center"/>
            <w:hideMark/>
          </w:tcPr>
          <w:p w14:paraId="30EE947E" w14:textId="77777777" w:rsidR="00723881" w:rsidRPr="00C35948" w:rsidRDefault="00723881" w:rsidP="002B6092">
            <w:pPr>
              <w:jc w:val="center"/>
              <w:rPr>
                <w:rFonts w:ascii="Arial Narrow" w:hAnsi="Arial Narrow" w:cs="Arial"/>
                <w:color w:val="000000"/>
                <w:lang w:val="es-419"/>
              </w:rPr>
            </w:pPr>
            <w:r w:rsidRPr="00C35948">
              <w:rPr>
                <w:rFonts w:ascii="Arial Narrow" w:hAnsi="Arial Narrow" w:cs="Arial"/>
                <w:color w:val="000000"/>
                <w:lang w:val="es-419"/>
              </w:rPr>
              <w:t>2</w:t>
            </w:r>
          </w:p>
        </w:tc>
        <w:tc>
          <w:tcPr>
            <w:tcW w:w="3123" w:type="dxa"/>
            <w:shd w:val="clear" w:color="auto" w:fill="auto"/>
            <w:vAlign w:val="center"/>
            <w:hideMark/>
          </w:tcPr>
          <w:p w14:paraId="4BC380A9" w14:textId="77777777" w:rsidR="00723881" w:rsidRPr="00C35948" w:rsidRDefault="00723881" w:rsidP="002B6092">
            <w:pPr>
              <w:jc w:val="center"/>
              <w:rPr>
                <w:rFonts w:ascii="Arial Narrow" w:hAnsi="Arial Narrow" w:cs="Arial"/>
                <w:color w:val="000000"/>
                <w:lang w:val="es-419"/>
              </w:rPr>
            </w:pPr>
            <w:r w:rsidRPr="00C35948">
              <w:rPr>
                <w:rFonts w:ascii="Arial Narrow" w:hAnsi="Arial Narrow" w:cs="Arial"/>
                <w:color w:val="000000"/>
                <w:lang w:val="es-419"/>
              </w:rPr>
              <w:t>Mipyme en el sistema de compras públicas</w:t>
            </w:r>
          </w:p>
        </w:tc>
        <w:tc>
          <w:tcPr>
            <w:tcW w:w="4542" w:type="dxa"/>
            <w:shd w:val="clear" w:color="auto" w:fill="auto"/>
            <w:vAlign w:val="center"/>
            <w:hideMark/>
          </w:tcPr>
          <w:p w14:paraId="262BB9E6" w14:textId="77777777" w:rsidR="00723881" w:rsidRPr="00C35948" w:rsidRDefault="00723881" w:rsidP="002B6092">
            <w:pPr>
              <w:jc w:val="center"/>
              <w:rPr>
                <w:rFonts w:ascii="Arial Narrow" w:hAnsi="Arial Narrow" w:cs="Arial"/>
                <w:color w:val="000000"/>
                <w:lang w:val="es-419"/>
              </w:rPr>
            </w:pPr>
            <w:r w:rsidRPr="00C35948">
              <w:rPr>
                <w:rFonts w:ascii="Arial Narrow" w:hAnsi="Arial Narrow" w:cs="Arial"/>
                <w:color w:val="000000"/>
                <w:lang w:val="es-419"/>
              </w:rPr>
              <w:t>Según los resultados del análisis del sector, se deberán establecer como requisitos habilitantes diferenciales relacionados, alguno o algunos de los siguientes aspectos:</w:t>
            </w:r>
            <w:r w:rsidRPr="00C35948">
              <w:rPr>
                <w:rFonts w:ascii="Arial Narrow" w:hAnsi="Arial Narrow" w:cs="Arial"/>
                <w:color w:val="000000"/>
                <w:lang w:val="es-419"/>
              </w:rPr>
              <w:br/>
              <w:t>1. Tiempo de Experiencia</w:t>
            </w:r>
            <w:r w:rsidRPr="00C35948">
              <w:rPr>
                <w:rFonts w:ascii="Arial Narrow" w:hAnsi="Arial Narrow" w:cs="Arial"/>
                <w:color w:val="000000"/>
                <w:lang w:val="es-419"/>
              </w:rPr>
              <w:br/>
              <w:t>2. Número de contratos para la acreditación de la experiencia</w:t>
            </w:r>
          </w:p>
        </w:tc>
      </w:tr>
    </w:tbl>
    <w:p w14:paraId="1D8CDB4A" w14:textId="3FC561AD" w:rsidR="00723881" w:rsidRDefault="00723881" w:rsidP="0054320F">
      <w:pPr>
        <w:ind w:right="9"/>
        <w:rPr>
          <w:rFonts w:ascii="Arial Narrow" w:eastAsia="Arial" w:hAnsi="Arial Narrow" w:cs="Arial"/>
          <w:sz w:val="22"/>
          <w:szCs w:val="22"/>
        </w:rPr>
      </w:pPr>
    </w:p>
    <w:p w14:paraId="124101BE" w14:textId="77777777" w:rsidR="00723881" w:rsidRPr="00ED010D" w:rsidRDefault="00723881" w:rsidP="0054320F">
      <w:pPr>
        <w:ind w:right="9"/>
        <w:rPr>
          <w:rFonts w:ascii="Arial Narrow" w:eastAsia="Arial" w:hAnsi="Arial Narrow" w:cs="Arial"/>
          <w:sz w:val="22"/>
          <w:szCs w:val="22"/>
        </w:rPr>
      </w:pPr>
    </w:p>
    <w:p w14:paraId="2A69963C" w14:textId="77777777" w:rsidR="00723881" w:rsidRPr="00A012BC" w:rsidRDefault="00723881" w:rsidP="00723881">
      <w:pPr>
        <w:ind w:left="851"/>
        <w:rPr>
          <w:rFonts w:ascii="Arial Narrow" w:eastAsia="Arial" w:hAnsi="Arial Narrow"/>
          <w:b/>
          <w:bCs/>
          <w:sz w:val="22"/>
          <w:szCs w:val="22"/>
        </w:rPr>
      </w:pPr>
      <w:r w:rsidRPr="00A012BC">
        <w:rPr>
          <w:rFonts w:ascii="Arial Narrow" w:eastAsia="Arial" w:hAnsi="Arial Narrow"/>
          <w:b/>
          <w:bCs/>
          <w:sz w:val="22"/>
          <w:szCs w:val="22"/>
        </w:rPr>
        <w:t xml:space="preserve">5.3.4.1. CANTIDAD DE CONTRATOS PARA ACREDITAR LA EXPERIENCIA - HABILITANTE DIFERENCIAL (Emprendimientos y Empresas de Mujeres -Mipymes) </w:t>
      </w:r>
    </w:p>
    <w:p w14:paraId="4D16D80D" w14:textId="77777777" w:rsidR="0054320F" w:rsidRPr="00ED010D" w:rsidRDefault="0054320F" w:rsidP="0054320F">
      <w:pPr>
        <w:ind w:right="9"/>
        <w:rPr>
          <w:rFonts w:ascii="Arial Narrow" w:eastAsia="Arial" w:hAnsi="Arial Narrow" w:cs="Arial"/>
          <w:sz w:val="22"/>
          <w:szCs w:val="22"/>
        </w:rPr>
      </w:pPr>
    </w:p>
    <w:p w14:paraId="27A64C4C" w14:textId="341FA64F" w:rsidR="0054320F" w:rsidRPr="00ED010D" w:rsidRDefault="0054320F" w:rsidP="0054320F">
      <w:pPr>
        <w:rPr>
          <w:rFonts w:ascii="Arial Narrow" w:hAnsi="Arial Narrow" w:cs="Arial"/>
          <w:color w:val="4472C4" w:themeColor="accent1"/>
          <w:sz w:val="22"/>
          <w:szCs w:val="22"/>
        </w:rPr>
      </w:pPr>
      <w:r w:rsidRPr="00ED010D">
        <w:rPr>
          <w:rFonts w:ascii="Arial Narrow" w:eastAsia="Arial" w:hAnsi="Arial Narrow" w:cs="Arial"/>
          <w:sz w:val="22"/>
          <w:szCs w:val="22"/>
        </w:rPr>
        <w:t>El proponente deberá acreditar experiencia general en contratos cuyo objeto o alcance o actividades o condiciones deben contener la ejecución de contratos de</w:t>
      </w:r>
      <w:r w:rsidRPr="00ED010D">
        <w:rPr>
          <w:rFonts w:ascii="Arial Narrow" w:eastAsia="Arial" w:hAnsi="Arial Narrow" w:cs="Arial"/>
          <w:color w:val="FF0000"/>
          <w:sz w:val="22"/>
          <w:szCs w:val="22"/>
        </w:rPr>
        <w:t xml:space="preserve"> </w:t>
      </w:r>
      <w:r w:rsidR="000D1614" w:rsidRPr="00723881">
        <w:rPr>
          <w:rFonts w:ascii="Arial Narrow" w:eastAsia="Arial" w:hAnsi="Arial Narrow" w:cs="Arial"/>
          <w:color w:val="8EAADB" w:themeColor="accent1" w:themeTint="99"/>
          <w:sz w:val="22"/>
          <w:szCs w:val="22"/>
        </w:rPr>
        <w:t>xxxx</w:t>
      </w:r>
      <w:r w:rsidRPr="00723881">
        <w:rPr>
          <w:rFonts w:ascii="Arial Narrow" w:hAnsi="Arial Narrow" w:cs="Arial"/>
          <w:bCs/>
          <w:color w:val="8EAADB" w:themeColor="accent1" w:themeTint="99"/>
          <w:sz w:val="22"/>
          <w:szCs w:val="22"/>
        </w:rPr>
        <w:t xml:space="preserve"> a:</w:t>
      </w:r>
      <w:r w:rsidRPr="00723881">
        <w:rPr>
          <w:rFonts w:ascii="Arial Narrow" w:hAnsi="Arial Narrow" w:cs="Arial"/>
          <w:b/>
          <w:bCs/>
          <w:color w:val="8EAADB" w:themeColor="accent1" w:themeTint="99"/>
          <w:sz w:val="22"/>
          <w:szCs w:val="22"/>
        </w:rPr>
        <w:t xml:space="preserve"> </w:t>
      </w:r>
      <w:r w:rsidR="000D1614" w:rsidRPr="00723881">
        <w:rPr>
          <w:rFonts w:ascii="Arial Narrow" w:hAnsi="Arial Narrow" w:cs="Arial"/>
          <w:b/>
          <w:bCs/>
          <w:color w:val="8EAADB" w:themeColor="accent1" w:themeTint="99"/>
          <w:sz w:val="22"/>
          <w:szCs w:val="22"/>
        </w:rPr>
        <w:t>xxxxxxxxx</w:t>
      </w:r>
    </w:p>
    <w:p w14:paraId="31C9C299" w14:textId="77777777" w:rsidR="0054320F" w:rsidRPr="00ED010D" w:rsidRDefault="0054320F" w:rsidP="0054320F">
      <w:pPr>
        <w:pStyle w:val="Prrafodelista"/>
        <w:rPr>
          <w:rFonts w:ascii="Arial Narrow" w:hAnsi="Arial Narrow" w:cs="Arial"/>
          <w:sz w:val="22"/>
          <w:szCs w:val="22"/>
          <w:lang w:val="es-CO"/>
        </w:rPr>
      </w:pPr>
    </w:p>
    <w:p w14:paraId="243B29E5" w14:textId="77777777" w:rsidR="0054320F" w:rsidRPr="00ED010D" w:rsidRDefault="0054320F" w:rsidP="0054320F">
      <w:pPr>
        <w:rPr>
          <w:rFonts w:ascii="Arial Narrow" w:hAnsi="Arial Narrow" w:cs="Arial"/>
          <w:sz w:val="22"/>
          <w:szCs w:val="22"/>
        </w:rPr>
      </w:pPr>
      <w:r w:rsidRPr="00ED010D">
        <w:rPr>
          <w:rFonts w:ascii="Arial Narrow" w:hAnsi="Arial Narrow" w:cs="Arial"/>
          <w:sz w:val="22"/>
          <w:szCs w:val="22"/>
        </w:rPr>
        <w:t>Nota: En conjunto con los contratos presentados, se deberá acreditar haber ejecutado las siguientes actividades:</w:t>
      </w:r>
    </w:p>
    <w:p w14:paraId="0CC30685" w14:textId="77777777" w:rsidR="0054320F" w:rsidRPr="00ED010D" w:rsidRDefault="0054320F" w:rsidP="0054320F">
      <w:pPr>
        <w:pStyle w:val="Prrafodelista"/>
        <w:ind w:left="359" w:firstLine="0"/>
        <w:rPr>
          <w:rFonts w:ascii="Arial Narrow" w:hAnsi="Arial Narrow" w:cs="Arial"/>
          <w:sz w:val="22"/>
          <w:szCs w:val="22"/>
          <w:lang w:val="es-CO"/>
        </w:rPr>
      </w:pPr>
    </w:p>
    <w:p w14:paraId="271C43E8" w14:textId="7074DEF7" w:rsidR="0054320F" w:rsidRPr="00723881" w:rsidRDefault="00723881" w:rsidP="00723881">
      <w:pPr>
        <w:rPr>
          <w:rFonts w:ascii="Arial Narrow" w:hAnsi="Arial Narrow" w:cs="Arial"/>
          <w:color w:val="8EAADB" w:themeColor="accent1" w:themeTint="99"/>
          <w:sz w:val="22"/>
          <w:szCs w:val="22"/>
          <w:lang w:val="es-CO"/>
        </w:rPr>
      </w:pPr>
      <w:r>
        <w:rPr>
          <w:rFonts w:ascii="Arial Narrow" w:hAnsi="Arial Narrow" w:cs="Arial"/>
          <w:color w:val="8EAADB" w:themeColor="accent1" w:themeTint="99"/>
          <w:sz w:val="22"/>
          <w:szCs w:val="22"/>
          <w:lang w:val="es-CO"/>
        </w:rPr>
        <w:t>X</w:t>
      </w:r>
      <w:r w:rsidR="000D1614" w:rsidRPr="00723881">
        <w:rPr>
          <w:rFonts w:ascii="Arial Narrow" w:hAnsi="Arial Narrow" w:cs="Arial"/>
          <w:color w:val="8EAADB" w:themeColor="accent1" w:themeTint="99"/>
          <w:sz w:val="22"/>
          <w:szCs w:val="22"/>
          <w:lang w:val="es-CO"/>
        </w:rPr>
        <w:t>xxxxxxxxxxx</w:t>
      </w:r>
    </w:p>
    <w:p w14:paraId="0265F14E" w14:textId="6E63DA1B" w:rsidR="0054320F" w:rsidRDefault="0054320F" w:rsidP="0054320F">
      <w:pPr>
        <w:spacing w:before="240" w:after="240"/>
        <w:rPr>
          <w:rFonts w:ascii="Arial Narrow" w:eastAsia="Arial" w:hAnsi="Arial Narrow" w:cs="Arial"/>
          <w:sz w:val="22"/>
          <w:szCs w:val="22"/>
        </w:rPr>
      </w:pPr>
      <w:r w:rsidRPr="00ED010D">
        <w:rPr>
          <w:rFonts w:ascii="Arial Narrow" w:eastAsia="Arial" w:hAnsi="Arial Narrow" w:cs="Arial"/>
          <w:sz w:val="22"/>
          <w:szCs w:val="22"/>
        </w:rPr>
        <w:t xml:space="preserve">La experiencia se acreditará mediante la presentación de máximo </w:t>
      </w:r>
      <w:r w:rsidR="000D1614" w:rsidRPr="00ED010D">
        <w:rPr>
          <w:rFonts w:ascii="Arial Narrow" w:eastAsia="Arial" w:hAnsi="Arial Narrow" w:cs="Arial"/>
          <w:sz w:val="22"/>
          <w:szCs w:val="22"/>
        </w:rPr>
        <w:t>xxx</w:t>
      </w:r>
      <w:r w:rsidRPr="00ED010D">
        <w:rPr>
          <w:rFonts w:ascii="Arial Narrow" w:eastAsia="Arial" w:hAnsi="Arial Narrow" w:cs="Arial"/>
          <w:sz w:val="22"/>
          <w:szCs w:val="22"/>
        </w:rPr>
        <w:t xml:space="preserve"> (</w:t>
      </w:r>
      <w:r w:rsidR="000D1614" w:rsidRPr="00ED010D">
        <w:rPr>
          <w:rFonts w:ascii="Arial Narrow" w:eastAsia="Arial" w:hAnsi="Arial Narrow" w:cs="Arial"/>
          <w:sz w:val="22"/>
          <w:szCs w:val="22"/>
        </w:rPr>
        <w:t>xx</w:t>
      </w:r>
      <w:r w:rsidRPr="00ED010D">
        <w:rPr>
          <w:rFonts w:ascii="Arial Narrow" w:eastAsia="Arial" w:hAnsi="Arial Narrow" w:cs="Arial"/>
          <w:sz w:val="22"/>
          <w:szCs w:val="22"/>
        </w:rPr>
        <w:t xml:space="preserve">) certificaciones de contratos ejecutados y terminados a satisfacción y cuya sumatoria en pesos equivalga al </w:t>
      </w:r>
      <w:r w:rsidR="00780973">
        <w:rPr>
          <w:rFonts w:ascii="Arial Narrow" w:eastAsia="Arial" w:hAnsi="Arial Narrow" w:cs="Arial"/>
          <w:sz w:val="22"/>
          <w:szCs w:val="22"/>
        </w:rPr>
        <w:t>XXXX</w:t>
      </w:r>
      <w:r w:rsidRPr="00ED010D">
        <w:rPr>
          <w:rFonts w:ascii="Arial Narrow" w:eastAsia="Arial" w:hAnsi="Arial Narrow" w:cs="Arial"/>
          <w:sz w:val="22"/>
          <w:szCs w:val="22"/>
        </w:rPr>
        <w:t>% veces o superior el presupuesto oficial estimado así:</w:t>
      </w:r>
    </w:p>
    <w:tbl>
      <w:tblPr>
        <w:tblW w:w="6090"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600" w:firstRow="0" w:lastRow="0" w:firstColumn="0" w:lastColumn="0" w:noHBand="1" w:noVBand="1"/>
      </w:tblPr>
      <w:tblGrid>
        <w:gridCol w:w="6090"/>
      </w:tblGrid>
      <w:tr w:rsidR="00723881" w:rsidRPr="00A012BC" w14:paraId="3C16E92D" w14:textId="77777777" w:rsidTr="002B6092">
        <w:trPr>
          <w:trHeight w:val="189"/>
          <w:jc w:val="center"/>
        </w:trPr>
        <w:tc>
          <w:tcPr>
            <w:tcW w:w="6090" w:type="dxa"/>
            <w:shd w:val="clear" w:color="auto" w:fill="D9E2F3" w:themeFill="accent1" w:themeFillTint="33"/>
            <w:tcMar>
              <w:top w:w="100" w:type="dxa"/>
              <w:left w:w="100" w:type="dxa"/>
              <w:bottom w:w="100" w:type="dxa"/>
              <w:right w:w="100" w:type="dxa"/>
            </w:tcMar>
          </w:tcPr>
          <w:p w14:paraId="57A6FBCE" w14:textId="77777777" w:rsidR="00723881" w:rsidRPr="00A012BC" w:rsidRDefault="00723881" w:rsidP="00723881">
            <w:pPr>
              <w:jc w:val="center"/>
              <w:rPr>
                <w:rFonts w:ascii="Arial Narrow" w:eastAsia="Arial Narrow" w:hAnsi="Arial Narrow"/>
                <w:sz w:val="22"/>
                <w:szCs w:val="22"/>
              </w:rPr>
            </w:pPr>
            <w:r w:rsidRPr="00A012BC">
              <w:rPr>
                <w:rFonts w:ascii="Arial Narrow" w:eastAsia="Arial Narrow" w:hAnsi="Arial Narrow"/>
                <w:sz w:val="22"/>
                <w:szCs w:val="22"/>
              </w:rPr>
              <w:t>PRESUPUESTO EXPERIENCIA GENERAL</w:t>
            </w:r>
          </w:p>
        </w:tc>
      </w:tr>
      <w:tr w:rsidR="00723881" w:rsidRPr="00A012BC" w14:paraId="456E7285" w14:textId="77777777" w:rsidTr="002B6092">
        <w:trPr>
          <w:trHeight w:val="278"/>
          <w:jc w:val="center"/>
        </w:trPr>
        <w:tc>
          <w:tcPr>
            <w:tcW w:w="6090" w:type="dxa"/>
            <w:tcMar>
              <w:top w:w="100" w:type="dxa"/>
              <w:left w:w="100" w:type="dxa"/>
              <w:bottom w:w="100" w:type="dxa"/>
              <w:right w:w="100" w:type="dxa"/>
            </w:tcMar>
          </w:tcPr>
          <w:p w14:paraId="55FC26EF" w14:textId="77777777" w:rsidR="00723881" w:rsidRPr="00A012BC" w:rsidRDefault="00723881" w:rsidP="002B6092">
            <w:pPr>
              <w:rPr>
                <w:rFonts w:ascii="Arial Narrow" w:eastAsia="Arial Narrow" w:hAnsi="Arial Narrow"/>
                <w:sz w:val="22"/>
                <w:szCs w:val="22"/>
                <w:highlight w:val="white"/>
              </w:rPr>
            </w:pPr>
            <w:r w:rsidRPr="00A012BC">
              <w:rPr>
                <w:rFonts w:ascii="Arial Narrow" w:hAnsi="Arial Narrow"/>
                <w:color w:val="8EAADB" w:themeColor="accent1" w:themeTint="99"/>
                <w:sz w:val="22"/>
                <w:szCs w:val="22"/>
              </w:rPr>
              <w:t>Xxxxxxx</w:t>
            </w:r>
          </w:p>
        </w:tc>
      </w:tr>
    </w:tbl>
    <w:p w14:paraId="7CCC3B60" w14:textId="77777777" w:rsidR="00723881" w:rsidRDefault="00723881" w:rsidP="0054320F">
      <w:pPr>
        <w:ind w:right="9"/>
        <w:rPr>
          <w:rFonts w:ascii="Arial Narrow" w:eastAsia="Arial" w:hAnsi="Arial Narrow" w:cs="Arial"/>
          <w:b/>
          <w:sz w:val="22"/>
          <w:szCs w:val="22"/>
        </w:rPr>
      </w:pPr>
    </w:p>
    <w:p w14:paraId="3EE086F1" w14:textId="4DE0381D" w:rsidR="0054320F" w:rsidRPr="00ED010D" w:rsidRDefault="0054320F" w:rsidP="0054320F">
      <w:pPr>
        <w:ind w:right="9"/>
        <w:rPr>
          <w:rFonts w:ascii="Arial Narrow" w:eastAsia="Arial" w:hAnsi="Arial Narrow" w:cs="Arial"/>
          <w:sz w:val="22"/>
          <w:szCs w:val="22"/>
        </w:rPr>
      </w:pPr>
      <w:r w:rsidRPr="00ED010D">
        <w:rPr>
          <w:rFonts w:ascii="Arial Narrow" w:eastAsia="Arial" w:hAnsi="Arial Narrow" w:cs="Arial"/>
          <w:b/>
          <w:sz w:val="22"/>
          <w:szCs w:val="22"/>
        </w:rPr>
        <w:t>Nota</w:t>
      </w:r>
      <w:r w:rsidR="00723881">
        <w:rPr>
          <w:rFonts w:ascii="Arial Narrow" w:eastAsia="Arial" w:hAnsi="Arial Narrow" w:cs="Arial"/>
          <w:b/>
          <w:sz w:val="22"/>
          <w:szCs w:val="22"/>
        </w:rPr>
        <w:t>.</w:t>
      </w:r>
      <w:r w:rsidRPr="00ED010D">
        <w:rPr>
          <w:rFonts w:ascii="Arial Narrow" w:eastAsia="Arial" w:hAnsi="Arial Narrow" w:cs="Arial"/>
          <w:sz w:val="22"/>
          <w:szCs w:val="22"/>
        </w:rPr>
        <w:t xml:space="preserve"> las demás condiciones para determinar la experiencia se verific</w:t>
      </w:r>
      <w:r w:rsidR="000D1614" w:rsidRPr="00ED010D">
        <w:rPr>
          <w:rFonts w:ascii="Arial Narrow" w:eastAsia="Arial" w:hAnsi="Arial Narrow" w:cs="Arial"/>
          <w:sz w:val="22"/>
          <w:szCs w:val="22"/>
        </w:rPr>
        <w:t>arán de acuerdo al numeral 5.3.2</w:t>
      </w:r>
      <w:r w:rsidRPr="00ED010D">
        <w:rPr>
          <w:rFonts w:ascii="Arial Narrow" w:eastAsia="Arial" w:hAnsi="Arial Narrow" w:cs="Arial"/>
          <w:sz w:val="22"/>
          <w:szCs w:val="22"/>
        </w:rPr>
        <w:t>. del presente documento.</w:t>
      </w:r>
    </w:p>
    <w:p w14:paraId="5E039590" w14:textId="77777777" w:rsidR="00723881" w:rsidRPr="00A012BC" w:rsidRDefault="00723881" w:rsidP="00723881">
      <w:pPr>
        <w:rPr>
          <w:rFonts w:ascii="Arial Narrow" w:eastAsia="Arial" w:hAnsi="Arial Narrow"/>
          <w:sz w:val="22"/>
          <w:szCs w:val="22"/>
        </w:rPr>
      </w:pPr>
    </w:p>
    <w:p w14:paraId="4A8D9E96" w14:textId="77777777" w:rsidR="00723881" w:rsidRPr="00A012BC" w:rsidRDefault="00723881" w:rsidP="00723881">
      <w:pPr>
        <w:ind w:left="851"/>
        <w:rPr>
          <w:rFonts w:ascii="Arial Narrow" w:eastAsia="Arial" w:hAnsi="Arial Narrow"/>
          <w:b/>
          <w:bCs/>
          <w:sz w:val="22"/>
          <w:szCs w:val="22"/>
        </w:rPr>
      </w:pPr>
      <w:r w:rsidRPr="00A012BC">
        <w:rPr>
          <w:rFonts w:ascii="Arial Narrow" w:eastAsia="Arial" w:hAnsi="Arial Narrow"/>
          <w:b/>
          <w:bCs/>
          <w:sz w:val="22"/>
          <w:szCs w:val="22"/>
        </w:rPr>
        <w:t xml:space="preserve">5.3.4.2. ACREDITACIÓN DE LAS CONDICIONES DIFERENCIALES </w:t>
      </w:r>
    </w:p>
    <w:p w14:paraId="12016645" w14:textId="77777777" w:rsidR="0054320F" w:rsidRPr="00ED010D" w:rsidRDefault="0054320F" w:rsidP="0054320F">
      <w:pPr>
        <w:ind w:right="9"/>
        <w:rPr>
          <w:rFonts w:ascii="Arial Narrow" w:eastAsia="Arial" w:hAnsi="Arial Narrow" w:cs="Arial"/>
          <w:b/>
          <w:sz w:val="22"/>
          <w:szCs w:val="22"/>
        </w:rPr>
      </w:pPr>
    </w:p>
    <w:p w14:paraId="5ABD21E8" w14:textId="1A0E879A" w:rsidR="0054320F" w:rsidRDefault="0054320F" w:rsidP="0054320F">
      <w:pPr>
        <w:ind w:right="9"/>
        <w:rPr>
          <w:rFonts w:ascii="Arial Narrow" w:eastAsia="Arial" w:hAnsi="Arial Narrow" w:cs="Arial"/>
          <w:sz w:val="22"/>
          <w:szCs w:val="22"/>
        </w:rPr>
      </w:pPr>
      <w:r w:rsidRPr="00ED010D">
        <w:rPr>
          <w:rFonts w:ascii="Arial Narrow" w:eastAsia="Arial" w:hAnsi="Arial Narrow" w:cs="Arial"/>
          <w:sz w:val="22"/>
          <w:szCs w:val="22"/>
        </w:rPr>
        <w:t>Para efectos de la acreditación de las condiciones diferenciales respecto de los criterios enunciados en el numeral 8.4. del presente documento, el proponente deberá presentar con su oferta los documentos definidos a continuación:</w:t>
      </w:r>
    </w:p>
    <w:p w14:paraId="3A74ECAF" w14:textId="5DA9858A" w:rsidR="00397654" w:rsidRDefault="00397654">
      <w:pPr>
        <w:spacing w:after="160" w:line="259" w:lineRule="auto"/>
        <w:ind w:firstLine="0"/>
        <w:jc w:val="left"/>
        <w:rPr>
          <w:rFonts w:ascii="Arial Narrow" w:eastAsia="Arial" w:hAnsi="Arial Narrow" w:cs="Arial"/>
          <w:sz w:val="22"/>
          <w:szCs w:val="22"/>
        </w:rPr>
      </w:pPr>
      <w:r>
        <w:rPr>
          <w:rFonts w:ascii="Arial Narrow" w:eastAsia="Arial" w:hAnsi="Arial Narrow" w:cs="Arial"/>
          <w:sz w:val="22"/>
          <w:szCs w:val="22"/>
        </w:rPr>
        <w:br w:type="page"/>
      </w:r>
    </w:p>
    <w:tbl>
      <w:tblPr>
        <w:tblW w:w="9040" w:type="dxa"/>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CellMar>
          <w:left w:w="70" w:type="dxa"/>
          <w:right w:w="70" w:type="dxa"/>
        </w:tblCellMar>
        <w:tblLook w:val="04A0" w:firstRow="1" w:lastRow="0" w:firstColumn="1" w:lastColumn="0" w:noHBand="0" w:noVBand="1"/>
      </w:tblPr>
      <w:tblGrid>
        <w:gridCol w:w="580"/>
        <w:gridCol w:w="2467"/>
        <w:gridCol w:w="5993"/>
      </w:tblGrid>
      <w:tr w:rsidR="002829A9" w:rsidRPr="00A012BC" w14:paraId="4A4ABF52" w14:textId="77777777" w:rsidTr="002B6092">
        <w:trPr>
          <w:trHeight w:val="567"/>
          <w:tblHeader/>
        </w:trPr>
        <w:tc>
          <w:tcPr>
            <w:tcW w:w="580" w:type="dxa"/>
            <w:shd w:val="clear" w:color="000000" w:fill="D9E1F2"/>
            <w:noWrap/>
            <w:vAlign w:val="center"/>
            <w:hideMark/>
          </w:tcPr>
          <w:p w14:paraId="3038ACC1" w14:textId="77777777" w:rsidR="002829A9" w:rsidRPr="00A012BC" w:rsidRDefault="002829A9" w:rsidP="002B6092">
            <w:pPr>
              <w:ind w:firstLine="0"/>
              <w:jc w:val="center"/>
              <w:rPr>
                <w:rFonts w:ascii="Arial Narrow" w:hAnsi="Arial Narrow" w:cs="Arial"/>
                <w:b/>
                <w:bCs/>
                <w:color w:val="000000"/>
                <w:lang w:val="es-419"/>
              </w:rPr>
            </w:pPr>
            <w:r w:rsidRPr="00A012BC">
              <w:rPr>
                <w:rFonts w:ascii="Arial Narrow" w:hAnsi="Arial Narrow" w:cs="Arial"/>
                <w:b/>
                <w:bCs/>
                <w:color w:val="000000"/>
                <w:lang w:val="es-419"/>
              </w:rPr>
              <w:lastRenderedPageBreak/>
              <w:t>ITEM</w:t>
            </w:r>
          </w:p>
        </w:tc>
        <w:tc>
          <w:tcPr>
            <w:tcW w:w="2467" w:type="dxa"/>
            <w:shd w:val="clear" w:color="000000" w:fill="D9E1F2"/>
            <w:vAlign w:val="center"/>
            <w:hideMark/>
          </w:tcPr>
          <w:p w14:paraId="094832F8" w14:textId="77777777" w:rsidR="002829A9" w:rsidRPr="00A012BC" w:rsidRDefault="002829A9" w:rsidP="002B6092">
            <w:pPr>
              <w:ind w:firstLine="0"/>
              <w:jc w:val="center"/>
              <w:rPr>
                <w:rFonts w:ascii="Arial Narrow" w:hAnsi="Arial Narrow" w:cs="Arial"/>
                <w:b/>
                <w:bCs/>
                <w:color w:val="000000"/>
                <w:lang w:val="es-419"/>
              </w:rPr>
            </w:pPr>
            <w:r w:rsidRPr="00A012BC">
              <w:rPr>
                <w:rFonts w:ascii="Arial Narrow" w:hAnsi="Arial Narrow" w:cs="Arial"/>
                <w:b/>
                <w:bCs/>
                <w:color w:val="000000"/>
                <w:lang w:val="es-419"/>
              </w:rPr>
              <w:t>CRITERIO HABILITANTE DIFERENCIAL</w:t>
            </w:r>
          </w:p>
        </w:tc>
        <w:tc>
          <w:tcPr>
            <w:tcW w:w="5993" w:type="dxa"/>
            <w:shd w:val="clear" w:color="000000" w:fill="D9E1F2"/>
            <w:noWrap/>
            <w:vAlign w:val="center"/>
            <w:hideMark/>
          </w:tcPr>
          <w:p w14:paraId="31D8192E" w14:textId="77777777" w:rsidR="002829A9" w:rsidRPr="00A012BC" w:rsidRDefault="002829A9" w:rsidP="002B6092">
            <w:pPr>
              <w:ind w:firstLine="0"/>
              <w:jc w:val="center"/>
              <w:rPr>
                <w:rFonts w:ascii="Arial Narrow" w:hAnsi="Arial Narrow" w:cs="Arial"/>
                <w:b/>
                <w:bCs/>
                <w:color w:val="000000"/>
                <w:lang w:val="es-419"/>
              </w:rPr>
            </w:pPr>
            <w:r w:rsidRPr="00A012BC">
              <w:rPr>
                <w:rFonts w:ascii="Arial Narrow" w:hAnsi="Arial Narrow" w:cs="Arial"/>
                <w:b/>
                <w:bCs/>
                <w:color w:val="000000"/>
                <w:lang w:val="es-419"/>
              </w:rPr>
              <w:t>REQUISITO</w:t>
            </w:r>
          </w:p>
        </w:tc>
      </w:tr>
      <w:tr w:rsidR="002829A9" w:rsidRPr="00A012BC" w14:paraId="55059A2E" w14:textId="77777777" w:rsidTr="002B6092">
        <w:trPr>
          <w:trHeight w:val="2091"/>
        </w:trPr>
        <w:tc>
          <w:tcPr>
            <w:tcW w:w="580" w:type="dxa"/>
            <w:vMerge w:val="restart"/>
            <w:shd w:val="clear" w:color="auto" w:fill="auto"/>
            <w:noWrap/>
            <w:vAlign w:val="center"/>
            <w:hideMark/>
          </w:tcPr>
          <w:p w14:paraId="309A7CD0" w14:textId="77777777" w:rsidR="002829A9" w:rsidRPr="00A012BC" w:rsidRDefault="002829A9" w:rsidP="002B6092">
            <w:pPr>
              <w:ind w:firstLine="0"/>
              <w:jc w:val="center"/>
              <w:rPr>
                <w:rFonts w:ascii="Arial Narrow" w:hAnsi="Arial Narrow" w:cs="Arial"/>
                <w:color w:val="000000"/>
                <w:lang w:val="es-419"/>
              </w:rPr>
            </w:pPr>
            <w:r w:rsidRPr="00A012BC">
              <w:rPr>
                <w:rFonts w:ascii="Arial Narrow" w:hAnsi="Arial Narrow" w:cs="Arial"/>
                <w:color w:val="000000"/>
                <w:lang w:val="es-419"/>
              </w:rPr>
              <w:t>1</w:t>
            </w:r>
          </w:p>
        </w:tc>
        <w:tc>
          <w:tcPr>
            <w:tcW w:w="2467" w:type="dxa"/>
            <w:vMerge w:val="restart"/>
            <w:shd w:val="clear" w:color="auto" w:fill="auto"/>
            <w:vAlign w:val="center"/>
            <w:hideMark/>
          </w:tcPr>
          <w:p w14:paraId="31B3111A" w14:textId="77777777" w:rsidR="002829A9" w:rsidRPr="00A012BC" w:rsidRDefault="002829A9" w:rsidP="002B6092">
            <w:pPr>
              <w:ind w:firstLine="0"/>
              <w:jc w:val="center"/>
              <w:rPr>
                <w:rFonts w:ascii="Arial Narrow" w:hAnsi="Arial Narrow" w:cs="Arial"/>
                <w:color w:val="000000"/>
                <w:lang w:val="es-419"/>
              </w:rPr>
            </w:pPr>
            <w:r w:rsidRPr="00A012BC">
              <w:rPr>
                <w:rFonts w:ascii="Arial Narrow" w:hAnsi="Arial Narrow" w:cs="Arial"/>
                <w:color w:val="000000"/>
                <w:lang w:val="es-419"/>
              </w:rPr>
              <w:t>Emprendimientos y empresas de mujeres en el sistema de compras públicas con domicilio en el territorio nacional</w:t>
            </w:r>
          </w:p>
        </w:tc>
        <w:tc>
          <w:tcPr>
            <w:tcW w:w="5993" w:type="dxa"/>
            <w:shd w:val="clear" w:color="auto" w:fill="auto"/>
            <w:vAlign w:val="bottom"/>
            <w:hideMark/>
          </w:tcPr>
          <w:p w14:paraId="3DA3EE9C" w14:textId="77777777" w:rsidR="002829A9" w:rsidRPr="00A012BC" w:rsidRDefault="002829A9" w:rsidP="002B6092">
            <w:pPr>
              <w:ind w:firstLine="0"/>
              <w:rPr>
                <w:rFonts w:ascii="Arial Narrow" w:hAnsi="Arial Narrow" w:cs="Arial"/>
                <w:color w:val="000000"/>
                <w:lang w:val="es-419"/>
              </w:rPr>
            </w:pPr>
            <w:r w:rsidRPr="00A012BC">
              <w:rPr>
                <w:rFonts w:ascii="Arial Narrow" w:hAnsi="Arial Narrow" w:cs="Arial"/>
                <w:color w:val="000000"/>
                <w:lang w:val="es-419"/>
              </w:rPr>
              <w:t>a) cuando más del cincuenta por ciento (50%) de acciones, partes de interés o cuotas de participación de la persona jurídica pertenezcan a mujeres y los derechos de propiedad hayan pertenecido a estas durante al menos el último año anterior a la fecha de cierre del Proceso de selección</w:t>
            </w:r>
            <w:r w:rsidRPr="00A012BC">
              <w:rPr>
                <w:rFonts w:ascii="Arial Narrow" w:hAnsi="Arial Narrow" w:cs="Arial"/>
                <w:color w:val="000000"/>
                <w:lang w:val="es-419"/>
              </w:rPr>
              <w:br/>
            </w:r>
            <w:r w:rsidRPr="00A012BC">
              <w:rPr>
                <w:rFonts w:ascii="Arial Narrow" w:hAnsi="Arial Narrow" w:cs="Arial"/>
                <w:b/>
                <w:bCs/>
                <w:color w:val="000000"/>
                <w:lang w:val="es-419"/>
              </w:rPr>
              <w:t>Esta circunstancia se acreditará mediante certificación expedida máximo dentro de los treinta (30) días calendario anteriores a la fecha prevista para el cierre del procedimiento de selección, debidamente suscrita por el representante legal y el revisor fiscal, cuando exista de acuerdo con los requerimientos de ley, o el contador, donde conste la distribución de los derechos en la sociedad y el tiempo en el que las mujeres han mantenido su participación</w:t>
            </w:r>
          </w:p>
        </w:tc>
      </w:tr>
      <w:tr w:rsidR="002829A9" w:rsidRPr="00A012BC" w14:paraId="36A36AB0" w14:textId="77777777" w:rsidTr="002B6092">
        <w:trPr>
          <w:trHeight w:val="2249"/>
        </w:trPr>
        <w:tc>
          <w:tcPr>
            <w:tcW w:w="580" w:type="dxa"/>
            <w:vMerge/>
            <w:vAlign w:val="center"/>
            <w:hideMark/>
          </w:tcPr>
          <w:p w14:paraId="52F8C9CD" w14:textId="77777777" w:rsidR="002829A9" w:rsidRPr="00A012BC" w:rsidRDefault="002829A9" w:rsidP="002B6092">
            <w:pPr>
              <w:ind w:firstLine="0"/>
              <w:rPr>
                <w:rFonts w:ascii="Arial Narrow" w:hAnsi="Arial Narrow" w:cs="Arial"/>
                <w:color w:val="000000"/>
                <w:lang w:val="es-419"/>
              </w:rPr>
            </w:pPr>
          </w:p>
        </w:tc>
        <w:tc>
          <w:tcPr>
            <w:tcW w:w="2467" w:type="dxa"/>
            <w:vMerge/>
            <w:vAlign w:val="center"/>
            <w:hideMark/>
          </w:tcPr>
          <w:p w14:paraId="2D629750" w14:textId="77777777" w:rsidR="002829A9" w:rsidRPr="00A012BC" w:rsidRDefault="002829A9" w:rsidP="002B6092">
            <w:pPr>
              <w:ind w:firstLine="0"/>
              <w:rPr>
                <w:rFonts w:ascii="Arial Narrow" w:hAnsi="Arial Narrow" w:cs="Arial"/>
                <w:color w:val="000000"/>
                <w:lang w:val="es-419"/>
              </w:rPr>
            </w:pPr>
          </w:p>
        </w:tc>
        <w:tc>
          <w:tcPr>
            <w:tcW w:w="5993" w:type="dxa"/>
            <w:shd w:val="clear" w:color="auto" w:fill="auto"/>
            <w:vAlign w:val="bottom"/>
            <w:hideMark/>
          </w:tcPr>
          <w:p w14:paraId="3A53A9BC" w14:textId="77777777" w:rsidR="002829A9" w:rsidRPr="00A012BC" w:rsidRDefault="002829A9" w:rsidP="002B6092">
            <w:pPr>
              <w:ind w:firstLine="0"/>
              <w:rPr>
                <w:rFonts w:ascii="Arial Narrow" w:hAnsi="Arial Narrow" w:cs="Arial"/>
                <w:color w:val="000000"/>
                <w:lang w:val="es-419"/>
              </w:rPr>
            </w:pPr>
            <w:r w:rsidRPr="00A012BC">
              <w:rPr>
                <w:rFonts w:ascii="Arial Narrow" w:hAnsi="Arial Narrow" w:cs="Arial"/>
                <w:color w:val="000000"/>
                <w:lang w:val="es-419"/>
              </w:rPr>
              <w:t>b)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r w:rsidRPr="00A012BC">
              <w:rPr>
                <w:rFonts w:ascii="Arial Narrow" w:hAnsi="Arial Narrow" w:cs="Arial"/>
                <w:color w:val="000000"/>
                <w:lang w:val="es-419"/>
              </w:rPr>
              <w:br/>
              <w:t>Se entenderá como empleos del nivel directivo aquellos cuyas funciones están relacionados con la dirección de áreas misionales de la empresa y la toma de decisiones a nivel estratégico.  En este sentido, serán cargos de nivel directivo los que dentro de la organización de la empresa se encuentran ubicados en un nivel de mando a los que por su jerarquía desempeñan cargos encaminados al cumplimiento de funciones orientadas a representar al empleador.</w:t>
            </w:r>
          </w:p>
        </w:tc>
      </w:tr>
      <w:tr w:rsidR="002829A9" w:rsidRPr="00A012BC" w14:paraId="11F4CF10" w14:textId="77777777" w:rsidTr="002B6092">
        <w:trPr>
          <w:trHeight w:val="1558"/>
        </w:trPr>
        <w:tc>
          <w:tcPr>
            <w:tcW w:w="580" w:type="dxa"/>
            <w:vMerge/>
            <w:vAlign w:val="center"/>
            <w:hideMark/>
          </w:tcPr>
          <w:p w14:paraId="3640B02A" w14:textId="77777777" w:rsidR="002829A9" w:rsidRPr="00A012BC" w:rsidRDefault="002829A9" w:rsidP="002B6092">
            <w:pPr>
              <w:ind w:firstLine="0"/>
              <w:rPr>
                <w:rFonts w:ascii="Arial Narrow" w:hAnsi="Arial Narrow" w:cs="Arial"/>
                <w:color w:val="000000"/>
                <w:lang w:val="es-419"/>
              </w:rPr>
            </w:pPr>
          </w:p>
        </w:tc>
        <w:tc>
          <w:tcPr>
            <w:tcW w:w="2467" w:type="dxa"/>
            <w:vMerge/>
            <w:vAlign w:val="center"/>
            <w:hideMark/>
          </w:tcPr>
          <w:p w14:paraId="6AB30702" w14:textId="77777777" w:rsidR="002829A9" w:rsidRPr="00A012BC" w:rsidRDefault="002829A9" w:rsidP="002B6092">
            <w:pPr>
              <w:ind w:firstLine="0"/>
              <w:rPr>
                <w:rFonts w:ascii="Arial Narrow" w:hAnsi="Arial Narrow" w:cs="Arial"/>
                <w:color w:val="000000"/>
                <w:lang w:val="es-419"/>
              </w:rPr>
            </w:pPr>
          </w:p>
        </w:tc>
        <w:tc>
          <w:tcPr>
            <w:tcW w:w="5993" w:type="dxa"/>
            <w:shd w:val="clear" w:color="auto" w:fill="auto"/>
            <w:vAlign w:val="bottom"/>
            <w:hideMark/>
          </w:tcPr>
          <w:p w14:paraId="7120CA11" w14:textId="77777777" w:rsidR="002829A9" w:rsidRPr="00A012BC" w:rsidRDefault="002829A9" w:rsidP="002B6092">
            <w:pPr>
              <w:ind w:firstLine="0"/>
              <w:rPr>
                <w:rFonts w:ascii="Arial Narrow" w:hAnsi="Arial Narrow" w:cs="Arial"/>
                <w:b/>
                <w:bCs/>
                <w:color w:val="000000"/>
                <w:lang w:val="es-419"/>
              </w:rPr>
            </w:pPr>
            <w:r w:rsidRPr="00A012BC">
              <w:rPr>
                <w:rFonts w:ascii="Arial Narrow" w:hAnsi="Arial Narrow" w:cs="Arial"/>
                <w:b/>
                <w:bCs/>
                <w:color w:val="000000"/>
                <w:lang w:val="es-419"/>
              </w:rPr>
              <w:t>Esta circunstancia se acreditará mediante certificación expedida máximo dentro de los treinta (30) días calendario anteriores a la fecha prevista para el cierre del procedimiento de selección, debidamente suscrita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tc>
      </w:tr>
      <w:tr w:rsidR="002829A9" w:rsidRPr="00A012BC" w14:paraId="1A809AEE" w14:textId="77777777" w:rsidTr="002B6092">
        <w:trPr>
          <w:trHeight w:val="299"/>
        </w:trPr>
        <w:tc>
          <w:tcPr>
            <w:tcW w:w="580" w:type="dxa"/>
            <w:vMerge/>
            <w:vAlign w:val="center"/>
            <w:hideMark/>
          </w:tcPr>
          <w:p w14:paraId="77B8470A" w14:textId="77777777" w:rsidR="002829A9" w:rsidRPr="00A012BC" w:rsidRDefault="002829A9" w:rsidP="002B6092">
            <w:pPr>
              <w:ind w:firstLine="0"/>
              <w:rPr>
                <w:rFonts w:ascii="Arial Narrow" w:hAnsi="Arial Narrow" w:cs="Arial"/>
                <w:color w:val="000000"/>
                <w:lang w:val="es-419"/>
              </w:rPr>
            </w:pPr>
          </w:p>
        </w:tc>
        <w:tc>
          <w:tcPr>
            <w:tcW w:w="2467" w:type="dxa"/>
            <w:vMerge/>
            <w:vAlign w:val="center"/>
            <w:hideMark/>
          </w:tcPr>
          <w:p w14:paraId="738A4D9B" w14:textId="77777777" w:rsidR="002829A9" w:rsidRPr="00A012BC" w:rsidRDefault="002829A9" w:rsidP="002B6092">
            <w:pPr>
              <w:ind w:firstLine="0"/>
              <w:rPr>
                <w:rFonts w:ascii="Arial Narrow" w:hAnsi="Arial Narrow" w:cs="Arial"/>
                <w:color w:val="000000"/>
                <w:lang w:val="es-419"/>
              </w:rPr>
            </w:pPr>
          </w:p>
        </w:tc>
        <w:tc>
          <w:tcPr>
            <w:tcW w:w="5993" w:type="dxa"/>
            <w:shd w:val="clear" w:color="auto" w:fill="auto"/>
            <w:vAlign w:val="bottom"/>
            <w:hideMark/>
          </w:tcPr>
          <w:p w14:paraId="1BD020A2" w14:textId="77777777" w:rsidR="002829A9" w:rsidRPr="00A012BC" w:rsidRDefault="002829A9" w:rsidP="002B6092">
            <w:pPr>
              <w:ind w:firstLine="0"/>
              <w:rPr>
                <w:rFonts w:ascii="Arial Narrow" w:hAnsi="Arial Narrow" w:cs="Arial"/>
                <w:color w:val="000000"/>
                <w:lang w:val="es-419"/>
              </w:rPr>
            </w:pPr>
            <w:r w:rsidRPr="00A012BC">
              <w:rPr>
                <w:rFonts w:ascii="Arial Narrow" w:hAnsi="Arial Narrow" w:cs="Arial"/>
                <w:color w:val="000000"/>
                <w:lang w:val="es-419"/>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tc>
      </w:tr>
      <w:tr w:rsidR="002829A9" w:rsidRPr="00A012BC" w14:paraId="540A9C05" w14:textId="77777777" w:rsidTr="002B6092">
        <w:trPr>
          <w:trHeight w:val="299"/>
        </w:trPr>
        <w:tc>
          <w:tcPr>
            <w:tcW w:w="580" w:type="dxa"/>
            <w:vMerge/>
            <w:vAlign w:val="center"/>
            <w:hideMark/>
          </w:tcPr>
          <w:p w14:paraId="52C45927" w14:textId="77777777" w:rsidR="002829A9" w:rsidRPr="00A012BC" w:rsidRDefault="002829A9" w:rsidP="002B6092">
            <w:pPr>
              <w:ind w:firstLine="0"/>
              <w:rPr>
                <w:rFonts w:ascii="Arial Narrow" w:hAnsi="Arial Narrow" w:cs="Arial"/>
                <w:color w:val="000000"/>
                <w:lang w:val="es-419"/>
              </w:rPr>
            </w:pPr>
          </w:p>
        </w:tc>
        <w:tc>
          <w:tcPr>
            <w:tcW w:w="2467" w:type="dxa"/>
            <w:vMerge/>
            <w:vAlign w:val="center"/>
            <w:hideMark/>
          </w:tcPr>
          <w:p w14:paraId="519D0BF4" w14:textId="77777777" w:rsidR="002829A9" w:rsidRPr="00A012BC" w:rsidRDefault="002829A9" w:rsidP="002B6092">
            <w:pPr>
              <w:ind w:firstLine="0"/>
              <w:rPr>
                <w:rFonts w:ascii="Arial Narrow" w:hAnsi="Arial Narrow" w:cs="Arial"/>
                <w:color w:val="000000"/>
                <w:lang w:val="es-419"/>
              </w:rPr>
            </w:pPr>
          </w:p>
        </w:tc>
        <w:tc>
          <w:tcPr>
            <w:tcW w:w="5993" w:type="dxa"/>
            <w:shd w:val="clear" w:color="auto" w:fill="auto"/>
            <w:vAlign w:val="bottom"/>
            <w:hideMark/>
          </w:tcPr>
          <w:p w14:paraId="10E060DE" w14:textId="77777777" w:rsidR="002829A9" w:rsidRDefault="002829A9" w:rsidP="002B6092">
            <w:pPr>
              <w:ind w:firstLine="0"/>
              <w:jc w:val="center"/>
              <w:rPr>
                <w:rFonts w:ascii="Arial Narrow" w:hAnsi="Arial Narrow" w:cs="Arial"/>
                <w:color w:val="000000"/>
                <w:lang w:val="es-419"/>
              </w:rPr>
            </w:pPr>
            <w:r w:rsidRPr="00A012BC">
              <w:rPr>
                <w:rFonts w:ascii="Arial Narrow" w:hAnsi="Arial Narrow" w:cs="Arial"/>
                <w:b/>
                <w:bCs/>
                <w:color w:val="000000"/>
                <w:u w:val="single"/>
                <w:lang w:val="es-419"/>
              </w:rPr>
              <w:t>o,</w:t>
            </w:r>
          </w:p>
          <w:p w14:paraId="0AF0D43B" w14:textId="77777777" w:rsidR="002829A9" w:rsidRPr="00A012BC" w:rsidRDefault="002829A9" w:rsidP="002B6092">
            <w:pPr>
              <w:ind w:firstLine="0"/>
              <w:rPr>
                <w:rFonts w:ascii="Arial Narrow" w:hAnsi="Arial Narrow" w:cs="Arial"/>
                <w:color w:val="000000"/>
                <w:lang w:val="es-419"/>
              </w:rPr>
            </w:pPr>
            <w:r w:rsidRPr="00A012BC">
              <w:rPr>
                <w:rFonts w:ascii="Arial Narrow" w:hAnsi="Arial Narrow" w:cs="Arial"/>
                <w:color w:val="000000"/>
                <w:lang w:val="es-419"/>
              </w:rPr>
              <w:t>c) Cuando la persona natural sea mujer y haya ejercido actividades comerciales a través de un establecimiento de comercio durante al menos el último año anterior a la fecha de cierre del proceso de selección.</w:t>
            </w:r>
            <w:r w:rsidRPr="00A012BC">
              <w:rPr>
                <w:rFonts w:ascii="Arial Narrow" w:hAnsi="Arial Narrow" w:cs="Arial"/>
                <w:color w:val="000000"/>
                <w:lang w:val="es-419"/>
              </w:rPr>
              <w:br w:type="page"/>
            </w:r>
            <w:r w:rsidRPr="00A012BC">
              <w:rPr>
                <w:rFonts w:ascii="Arial Narrow" w:hAnsi="Arial Narrow" w:cs="Arial"/>
                <w:b/>
                <w:bCs/>
                <w:color w:val="000000"/>
                <w:lang w:val="es-419"/>
              </w:rPr>
              <w:t>Esta circunstancia se acreditará mediante la copia de cédula de ciudadanía, la cédula de extranjería o el pasaporte, así como copia del registro mercantil.</w:t>
            </w:r>
          </w:p>
        </w:tc>
      </w:tr>
      <w:tr w:rsidR="002829A9" w:rsidRPr="00A012BC" w14:paraId="0334A809" w14:textId="77777777" w:rsidTr="002B6092">
        <w:trPr>
          <w:trHeight w:val="1114"/>
        </w:trPr>
        <w:tc>
          <w:tcPr>
            <w:tcW w:w="580" w:type="dxa"/>
            <w:vMerge/>
            <w:vAlign w:val="center"/>
            <w:hideMark/>
          </w:tcPr>
          <w:p w14:paraId="36105BAF" w14:textId="77777777" w:rsidR="002829A9" w:rsidRPr="00A012BC" w:rsidRDefault="002829A9" w:rsidP="002B6092">
            <w:pPr>
              <w:ind w:firstLine="0"/>
              <w:rPr>
                <w:rFonts w:ascii="Arial Narrow" w:hAnsi="Arial Narrow" w:cs="Arial"/>
                <w:color w:val="000000"/>
                <w:lang w:val="es-419"/>
              </w:rPr>
            </w:pPr>
          </w:p>
        </w:tc>
        <w:tc>
          <w:tcPr>
            <w:tcW w:w="2467" w:type="dxa"/>
            <w:vMerge/>
            <w:vAlign w:val="center"/>
            <w:hideMark/>
          </w:tcPr>
          <w:p w14:paraId="2C9A29AF" w14:textId="77777777" w:rsidR="002829A9" w:rsidRPr="00A012BC" w:rsidRDefault="002829A9" w:rsidP="002B6092">
            <w:pPr>
              <w:ind w:firstLine="0"/>
              <w:rPr>
                <w:rFonts w:ascii="Arial Narrow" w:hAnsi="Arial Narrow" w:cs="Arial"/>
                <w:color w:val="000000"/>
                <w:lang w:val="es-419"/>
              </w:rPr>
            </w:pPr>
          </w:p>
        </w:tc>
        <w:tc>
          <w:tcPr>
            <w:tcW w:w="5993" w:type="dxa"/>
            <w:shd w:val="clear" w:color="auto" w:fill="auto"/>
            <w:vAlign w:val="bottom"/>
            <w:hideMark/>
          </w:tcPr>
          <w:p w14:paraId="313DE1A3" w14:textId="77777777" w:rsidR="002829A9" w:rsidRDefault="002829A9" w:rsidP="002B6092">
            <w:pPr>
              <w:ind w:firstLine="0"/>
              <w:jc w:val="center"/>
              <w:rPr>
                <w:rFonts w:ascii="Arial Narrow" w:hAnsi="Arial Narrow" w:cs="Arial"/>
                <w:color w:val="000000"/>
                <w:lang w:val="es-419"/>
              </w:rPr>
            </w:pPr>
            <w:r w:rsidRPr="00A012BC">
              <w:rPr>
                <w:rFonts w:ascii="Arial Narrow" w:hAnsi="Arial Narrow" w:cs="Arial"/>
                <w:b/>
                <w:bCs/>
                <w:color w:val="000000"/>
                <w:u w:val="single"/>
                <w:lang w:val="es-419"/>
              </w:rPr>
              <w:t>o,</w:t>
            </w:r>
          </w:p>
          <w:p w14:paraId="2E05F37F" w14:textId="77777777" w:rsidR="002829A9" w:rsidRDefault="002829A9" w:rsidP="002B6092">
            <w:pPr>
              <w:ind w:firstLine="0"/>
              <w:rPr>
                <w:rFonts w:ascii="Arial Narrow" w:hAnsi="Arial Narrow" w:cs="Arial"/>
                <w:color w:val="000000"/>
                <w:lang w:val="es-419"/>
              </w:rPr>
            </w:pPr>
            <w:r w:rsidRPr="00A012BC">
              <w:rPr>
                <w:rFonts w:ascii="Arial Narrow" w:hAnsi="Arial Narrow" w:cs="Arial"/>
                <w:color w:val="000000"/>
                <w:lang w:val="es-419"/>
              </w:rPr>
              <w:t>d) Para las asociaciones y cooperativas, cuando más del cincuenta por ciento (50%) de los asociados sean mujeres y la participación haya correspondido a estas durante al menos el último año anterior a la fecha de cierre del Proceso de Selección.</w:t>
            </w:r>
          </w:p>
          <w:p w14:paraId="355B1B57" w14:textId="77777777" w:rsidR="002829A9" w:rsidRPr="00A012BC" w:rsidRDefault="002829A9" w:rsidP="002B6092">
            <w:pPr>
              <w:ind w:firstLine="0"/>
              <w:rPr>
                <w:rFonts w:ascii="Arial Narrow" w:hAnsi="Arial Narrow" w:cs="Arial"/>
                <w:color w:val="000000"/>
                <w:lang w:val="es-419"/>
              </w:rPr>
            </w:pPr>
            <w:r w:rsidRPr="00A012BC">
              <w:rPr>
                <w:rFonts w:ascii="Arial Narrow" w:hAnsi="Arial Narrow" w:cs="Arial"/>
                <w:b/>
                <w:bCs/>
                <w:color w:val="000000"/>
                <w:lang w:val="es-419"/>
              </w:rPr>
              <w:t>Esta circunstancia se acreditará mediante calificación expedida máximo dentro de los treinta (30) días calendario anteriores a la fecha prevista para el cierre del procedimiento de selección debidamente suscrita por el representante legal.</w:t>
            </w:r>
          </w:p>
        </w:tc>
      </w:tr>
      <w:tr w:rsidR="002829A9" w:rsidRPr="00A012BC" w14:paraId="138363C7" w14:textId="77777777" w:rsidTr="002B6092">
        <w:trPr>
          <w:trHeight w:val="915"/>
        </w:trPr>
        <w:tc>
          <w:tcPr>
            <w:tcW w:w="580" w:type="dxa"/>
            <w:shd w:val="clear" w:color="auto" w:fill="auto"/>
            <w:vAlign w:val="center"/>
            <w:hideMark/>
          </w:tcPr>
          <w:p w14:paraId="161F0311" w14:textId="77777777" w:rsidR="002829A9" w:rsidRPr="00A012BC" w:rsidRDefault="002829A9" w:rsidP="002B6092">
            <w:pPr>
              <w:ind w:firstLine="0"/>
              <w:jc w:val="center"/>
              <w:rPr>
                <w:rFonts w:ascii="Arial Narrow" w:hAnsi="Arial Narrow" w:cs="Arial"/>
                <w:color w:val="000000"/>
                <w:lang w:val="es-419"/>
              </w:rPr>
            </w:pPr>
            <w:r>
              <w:rPr>
                <w:rFonts w:ascii="Arial Narrow" w:hAnsi="Arial Narrow" w:cs="Arial"/>
                <w:color w:val="000000"/>
                <w:lang w:val="es-419"/>
              </w:rPr>
              <w:t>2</w:t>
            </w:r>
          </w:p>
        </w:tc>
        <w:tc>
          <w:tcPr>
            <w:tcW w:w="2467" w:type="dxa"/>
            <w:shd w:val="clear" w:color="auto" w:fill="auto"/>
            <w:vAlign w:val="center"/>
            <w:hideMark/>
          </w:tcPr>
          <w:p w14:paraId="3EC55395" w14:textId="77777777" w:rsidR="002829A9" w:rsidRPr="00A012BC" w:rsidRDefault="002829A9" w:rsidP="002B6092">
            <w:pPr>
              <w:ind w:firstLine="0"/>
              <w:rPr>
                <w:rFonts w:ascii="Arial Narrow" w:hAnsi="Arial Narrow" w:cs="Arial"/>
                <w:color w:val="000000"/>
                <w:lang w:val="es-419"/>
              </w:rPr>
            </w:pPr>
            <w:r w:rsidRPr="00A012BC">
              <w:rPr>
                <w:rFonts w:ascii="Arial Narrow" w:hAnsi="Arial Narrow" w:cs="Arial"/>
                <w:color w:val="000000"/>
                <w:lang w:val="es-419"/>
              </w:rPr>
              <w:t>MiPyme en el sistema de compras públicas</w:t>
            </w:r>
          </w:p>
        </w:tc>
        <w:tc>
          <w:tcPr>
            <w:tcW w:w="5993" w:type="dxa"/>
            <w:shd w:val="clear" w:color="auto" w:fill="auto"/>
            <w:vAlign w:val="bottom"/>
            <w:hideMark/>
          </w:tcPr>
          <w:p w14:paraId="332452A5" w14:textId="77777777" w:rsidR="002829A9" w:rsidRPr="00A012BC" w:rsidRDefault="002829A9" w:rsidP="002B6092">
            <w:pPr>
              <w:ind w:firstLine="0"/>
              <w:rPr>
                <w:rFonts w:ascii="Arial Narrow" w:hAnsi="Arial Narrow" w:cs="Arial"/>
                <w:color w:val="000000"/>
                <w:lang w:val="es-419"/>
              </w:rPr>
            </w:pPr>
            <w:r w:rsidRPr="00A012BC">
              <w:rPr>
                <w:rFonts w:ascii="Arial Narrow" w:hAnsi="Arial Narrow" w:cs="Arial"/>
                <w:color w:val="000000"/>
                <w:lang w:val="es-419"/>
              </w:rPr>
              <w:t>En función de los criterios de clasificación empresarial, la acreditación se verificará en los términos del artículo 2.2.1.2.4.2.4 del Decreto 1860 de 2021, en concordancia con el parágrafo del artículo 2.2.1.13.2.4 de Decreto 1074 de 2015</w:t>
            </w:r>
          </w:p>
        </w:tc>
      </w:tr>
    </w:tbl>
    <w:p w14:paraId="5D52B664" w14:textId="77777777" w:rsidR="0054320F" w:rsidRPr="00ED010D" w:rsidRDefault="0054320F" w:rsidP="0054320F">
      <w:pPr>
        <w:suppressAutoHyphens/>
        <w:rPr>
          <w:rFonts w:ascii="Arial Narrow" w:eastAsia="Arial" w:hAnsi="Arial Narrow" w:cs="Arial"/>
          <w:color w:val="000000" w:themeColor="text1"/>
          <w:sz w:val="22"/>
          <w:szCs w:val="22"/>
        </w:rPr>
      </w:pPr>
    </w:p>
    <w:p w14:paraId="492BF97D" w14:textId="77777777" w:rsidR="0054320F" w:rsidRPr="00397654" w:rsidRDefault="0054320F" w:rsidP="0054320F">
      <w:pPr>
        <w:suppressAutoHyphens/>
        <w:rPr>
          <w:rFonts w:ascii="Arial Narrow" w:eastAsia="Arial Narrow" w:hAnsi="Arial Narrow" w:cs="Arial"/>
          <w:sz w:val="22"/>
          <w:szCs w:val="22"/>
        </w:rPr>
      </w:pPr>
      <w:r w:rsidRPr="00397654">
        <w:rPr>
          <w:rFonts w:ascii="Arial Narrow" w:eastAsia="Arial Narrow" w:hAnsi="Arial Narrow" w:cs="Arial"/>
          <w:sz w:val="22"/>
          <w:szCs w:val="22"/>
        </w:rPr>
        <w:t xml:space="preserve">La experiencia se acreditará mediante la presentación de máximo 4 certificaciones de contratos ejecutados y terminados a satisfacción y cuya sumatoria en SMMLV equivalga mínimo al 100% del presupuesto oficial. </w:t>
      </w:r>
    </w:p>
    <w:p w14:paraId="590E0DFD" w14:textId="0B3B8CCA" w:rsidR="0054320F" w:rsidRPr="00397654" w:rsidRDefault="0054320F" w:rsidP="00397654">
      <w:pPr>
        <w:rPr>
          <w:rFonts w:ascii="Arial Narrow" w:eastAsia="Arial Narrow" w:hAnsi="Arial Narrow" w:cs="Arial"/>
          <w:sz w:val="22"/>
          <w:szCs w:val="22"/>
        </w:rPr>
      </w:pPr>
    </w:p>
    <w:p w14:paraId="44618A1B" w14:textId="77777777" w:rsidR="00712902" w:rsidRPr="00ED010D" w:rsidRDefault="00712902" w:rsidP="00816295">
      <w:pPr>
        <w:pStyle w:val="Ttulo1"/>
        <w:numPr>
          <w:ilvl w:val="0"/>
          <w:numId w:val="38"/>
        </w:numPr>
        <w:spacing w:line="240" w:lineRule="auto"/>
        <w:ind w:left="357" w:hanging="357"/>
        <w:contextualSpacing/>
        <w:jc w:val="both"/>
        <w:rPr>
          <w:rFonts w:ascii="Arial Narrow" w:hAnsi="Arial Narrow"/>
        </w:rPr>
      </w:pPr>
      <w:r w:rsidRPr="00ED010D">
        <w:rPr>
          <w:rFonts w:ascii="Arial Narrow" w:hAnsi="Arial Narrow"/>
        </w:rPr>
        <w:t>FACTORES DE SELECCIÓN</w:t>
      </w:r>
    </w:p>
    <w:p w14:paraId="6CFBFBE2" w14:textId="77777777" w:rsidR="00712902" w:rsidRPr="00ED010D" w:rsidRDefault="00712902" w:rsidP="00712902">
      <w:pPr>
        <w:rPr>
          <w:rFonts w:ascii="Arial Narrow" w:eastAsia="Arial Narrow" w:hAnsi="Arial Narrow" w:cs="Arial"/>
          <w:sz w:val="22"/>
          <w:szCs w:val="22"/>
        </w:rPr>
      </w:pPr>
    </w:p>
    <w:p w14:paraId="19FAF149" w14:textId="77777777" w:rsidR="00712902" w:rsidRPr="00ED010D" w:rsidRDefault="00712902" w:rsidP="00712902">
      <w:pPr>
        <w:pBdr>
          <w:top w:val="nil"/>
          <w:left w:val="nil"/>
          <w:bottom w:val="nil"/>
          <w:right w:val="nil"/>
          <w:between w:val="nil"/>
        </w:pBdr>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Los proponentes que obtengan en cada uno de los requisitos habilitantes establecidos en las normas legales pertinentes, y en estos estudios previos el criterio de HÁBIL, serán tenidos en cuenta para la asignación de puntaje, de conformidad con los criterios de selección y adjudicación que se establecen a continuación, los cuales determinarán el ORDEN DE ELEGIBILIDAD de las PROPUESTAS:</w:t>
      </w:r>
    </w:p>
    <w:p w14:paraId="4B072B73" w14:textId="77777777" w:rsidR="00712902" w:rsidRPr="00ED010D" w:rsidRDefault="00712902" w:rsidP="00712902">
      <w:pPr>
        <w:rPr>
          <w:rFonts w:ascii="Arial Narrow" w:eastAsia="Arial Narrow" w:hAnsi="Arial Narrow" w:cs="Arial"/>
          <w:color w:val="000000"/>
          <w:sz w:val="22"/>
          <w:szCs w:val="22"/>
        </w:rPr>
      </w:pPr>
    </w:p>
    <w:p w14:paraId="6D1AC1E0" w14:textId="58FD2299" w:rsidR="00712902" w:rsidRDefault="00712902" w:rsidP="00712902">
      <w:pPr>
        <w:widowControl w:val="0"/>
        <w:pBdr>
          <w:top w:val="nil"/>
          <w:left w:val="nil"/>
          <w:bottom w:val="nil"/>
          <w:right w:val="nil"/>
          <w:between w:val="nil"/>
        </w:pBdr>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La ponderación se realizará sobre la base de CIEN (100) PUNTOS, aplicados a los siguientes factores:</w:t>
      </w:r>
    </w:p>
    <w:p w14:paraId="022529BE" w14:textId="66BF0F8D" w:rsidR="00397654" w:rsidRDefault="00397654" w:rsidP="00712902">
      <w:pPr>
        <w:widowControl w:val="0"/>
        <w:pBdr>
          <w:top w:val="nil"/>
          <w:left w:val="nil"/>
          <w:bottom w:val="nil"/>
          <w:right w:val="nil"/>
          <w:between w:val="nil"/>
        </w:pBdr>
        <w:rPr>
          <w:rFonts w:ascii="Arial Narrow" w:eastAsia="Arial Narrow" w:hAnsi="Arial Narrow" w:cs="Arial"/>
          <w:color w:val="000000"/>
          <w:sz w:val="22"/>
          <w:szCs w:val="22"/>
        </w:rPr>
      </w:pPr>
    </w:p>
    <w:tbl>
      <w:tblPr>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6250"/>
        <w:gridCol w:w="2097"/>
      </w:tblGrid>
      <w:tr w:rsidR="00397654" w:rsidRPr="00B05E6C" w14:paraId="7F8CB61D" w14:textId="77777777" w:rsidTr="002B6092">
        <w:trPr>
          <w:trHeight w:val="340"/>
          <w:tblHeader/>
          <w:jc w:val="center"/>
        </w:trPr>
        <w:tc>
          <w:tcPr>
            <w:tcW w:w="6250" w:type="dxa"/>
            <w:shd w:val="clear" w:color="auto" w:fill="BFBFBF"/>
            <w:vAlign w:val="center"/>
            <w:hideMark/>
          </w:tcPr>
          <w:p w14:paraId="6B40E9E6" w14:textId="77777777" w:rsidR="00397654" w:rsidRPr="00B05E6C" w:rsidRDefault="00397654" w:rsidP="002B6092">
            <w:pPr>
              <w:spacing w:line="256" w:lineRule="auto"/>
              <w:jc w:val="center"/>
              <w:rPr>
                <w:rFonts w:ascii="Arial Narrow" w:hAnsi="Arial Narrow" w:cs="Arial"/>
                <w:sz w:val="22"/>
                <w:szCs w:val="22"/>
              </w:rPr>
            </w:pPr>
            <w:r w:rsidRPr="00B05E6C">
              <w:rPr>
                <w:rFonts w:ascii="Arial Narrow" w:eastAsia="Arial Narrow" w:hAnsi="Arial Narrow" w:cs="Arial"/>
                <w:b/>
                <w:sz w:val="22"/>
                <w:szCs w:val="22"/>
              </w:rPr>
              <w:t>CRITERIO</w:t>
            </w:r>
          </w:p>
        </w:tc>
        <w:tc>
          <w:tcPr>
            <w:tcW w:w="2097" w:type="dxa"/>
            <w:shd w:val="clear" w:color="auto" w:fill="BFBFBF"/>
            <w:vAlign w:val="center"/>
            <w:hideMark/>
          </w:tcPr>
          <w:p w14:paraId="345A1963" w14:textId="77777777" w:rsidR="00397654" w:rsidRPr="00B05E6C" w:rsidRDefault="00397654" w:rsidP="002B6092">
            <w:pPr>
              <w:spacing w:line="256" w:lineRule="auto"/>
              <w:jc w:val="center"/>
              <w:rPr>
                <w:rFonts w:ascii="Arial Narrow" w:hAnsi="Arial Narrow" w:cs="Arial"/>
                <w:sz w:val="22"/>
                <w:szCs w:val="22"/>
              </w:rPr>
            </w:pPr>
            <w:r w:rsidRPr="00B05E6C">
              <w:rPr>
                <w:rFonts w:ascii="Arial Narrow" w:eastAsia="Arial Narrow" w:hAnsi="Arial Narrow" w:cs="Arial"/>
                <w:b/>
                <w:sz w:val="22"/>
                <w:szCs w:val="22"/>
              </w:rPr>
              <w:t>CALIFICACIÓN</w:t>
            </w:r>
          </w:p>
        </w:tc>
      </w:tr>
      <w:tr w:rsidR="00397654" w:rsidRPr="00B05E6C" w14:paraId="25105BA0" w14:textId="77777777" w:rsidTr="002B6092">
        <w:trPr>
          <w:trHeight w:val="340"/>
          <w:jc w:val="center"/>
        </w:trPr>
        <w:tc>
          <w:tcPr>
            <w:tcW w:w="6250" w:type="dxa"/>
            <w:vAlign w:val="center"/>
            <w:hideMark/>
          </w:tcPr>
          <w:p w14:paraId="54337DDB" w14:textId="77777777" w:rsidR="00397654" w:rsidRPr="00E63938" w:rsidRDefault="00397654" w:rsidP="002B6092">
            <w:pPr>
              <w:spacing w:line="256" w:lineRule="auto"/>
              <w:rPr>
                <w:rFonts w:ascii="Arial Narrow" w:eastAsia="Arial Narrow" w:hAnsi="Arial Narrow" w:cs="Arial"/>
                <w:color w:val="8EAADB" w:themeColor="accent1" w:themeTint="99"/>
                <w:sz w:val="22"/>
                <w:szCs w:val="22"/>
              </w:rPr>
            </w:pPr>
            <w:r w:rsidRPr="00E63938">
              <w:rPr>
                <w:rFonts w:ascii="Arial Narrow" w:eastAsia="Arial Narrow" w:hAnsi="Arial Narrow" w:cs="Arial"/>
                <w:color w:val="8EAADB" w:themeColor="accent1" w:themeTint="99"/>
                <w:sz w:val="22"/>
                <w:szCs w:val="22"/>
              </w:rPr>
              <w:t>XXXXXXXXXXXXXXXXXXXXXXXXXXX</w:t>
            </w:r>
          </w:p>
        </w:tc>
        <w:tc>
          <w:tcPr>
            <w:tcW w:w="2097" w:type="dxa"/>
            <w:vAlign w:val="center"/>
            <w:hideMark/>
          </w:tcPr>
          <w:p w14:paraId="56701632" w14:textId="77777777" w:rsidR="00397654" w:rsidRPr="00B05E6C" w:rsidRDefault="00397654" w:rsidP="002B6092">
            <w:pPr>
              <w:spacing w:line="256" w:lineRule="auto"/>
              <w:jc w:val="center"/>
              <w:rPr>
                <w:rFonts w:ascii="Arial Narrow" w:eastAsia="Arial Narrow" w:hAnsi="Arial Narrow" w:cs="Arial"/>
                <w:w w:val="99"/>
                <w:sz w:val="22"/>
                <w:szCs w:val="22"/>
              </w:rPr>
            </w:pPr>
            <w:r w:rsidRPr="00E63938">
              <w:rPr>
                <w:rFonts w:ascii="Arial Narrow" w:eastAsia="Arial Narrow" w:hAnsi="Arial Narrow" w:cs="Arial"/>
                <w:color w:val="8EAADB" w:themeColor="accent1" w:themeTint="99"/>
                <w:w w:val="99"/>
                <w:sz w:val="22"/>
                <w:szCs w:val="22"/>
              </w:rPr>
              <w:t>XX</w:t>
            </w:r>
            <w:r w:rsidRPr="00B05E6C">
              <w:rPr>
                <w:rFonts w:ascii="Arial Narrow" w:eastAsia="Arial Narrow" w:hAnsi="Arial Narrow" w:cs="Arial"/>
                <w:w w:val="99"/>
                <w:sz w:val="22"/>
                <w:szCs w:val="22"/>
              </w:rPr>
              <w:t xml:space="preserve"> PUNTOS</w:t>
            </w:r>
          </w:p>
        </w:tc>
      </w:tr>
      <w:tr w:rsidR="00397654" w:rsidRPr="00B05E6C" w14:paraId="38DE30D4" w14:textId="77777777" w:rsidTr="002B6092">
        <w:trPr>
          <w:trHeight w:val="340"/>
          <w:jc w:val="center"/>
        </w:trPr>
        <w:tc>
          <w:tcPr>
            <w:tcW w:w="6250" w:type="dxa"/>
            <w:vAlign w:val="center"/>
            <w:hideMark/>
          </w:tcPr>
          <w:p w14:paraId="7F97CC55" w14:textId="77777777" w:rsidR="00397654" w:rsidRPr="00E63938" w:rsidRDefault="00397654" w:rsidP="002B6092">
            <w:pPr>
              <w:spacing w:line="256" w:lineRule="auto"/>
              <w:rPr>
                <w:rFonts w:ascii="Arial Narrow" w:hAnsi="Arial Narrow" w:cs="Arial"/>
                <w:color w:val="8EAADB" w:themeColor="accent1" w:themeTint="99"/>
                <w:sz w:val="22"/>
                <w:szCs w:val="22"/>
              </w:rPr>
            </w:pPr>
            <w:r w:rsidRPr="00E63938">
              <w:rPr>
                <w:rFonts w:ascii="Arial Narrow" w:eastAsia="Arial Narrow" w:hAnsi="Arial Narrow" w:cs="Arial"/>
                <w:color w:val="8EAADB" w:themeColor="accent1" w:themeTint="99"/>
                <w:sz w:val="22"/>
                <w:szCs w:val="22"/>
              </w:rPr>
              <w:t>XXXXXXXXXXXXXXXXXXXXXXXXXXXX</w:t>
            </w:r>
          </w:p>
        </w:tc>
        <w:tc>
          <w:tcPr>
            <w:tcW w:w="2097" w:type="dxa"/>
            <w:vAlign w:val="center"/>
            <w:hideMark/>
          </w:tcPr>
          <w:p w14:paraId="7D86D675" w14:textId="77777777" w:rsidR="00397654" w:rsidRPr="00B05E6C" w:rsidRDefault="00397654" w:rsidP="002B6092">
            <w:pPr>
              <w:spacing w:line="256" w:lineRule="auto"/>
              <w:jc w:val="center"/>
              <w:rPr>
                <w:rFonts w:ascii="Arial Narrow" w:hAnsi="Arial Narrow" w:cs="Arial"/>
                <w:sz w:val="22"/>
                <w:szCs w:val="22"/>
              </w:rPr>
            </w:pPr>
            <w:r w:rsidRPr="00E63938">
              <w:rPr>
                <w:rFonts w:ascii="Arial Narrow" w:eastAsia="Arial Narrow" w:hAnsi="Arial Narrow" w:cs="Arial"/>
                <w:color w:val="8EAADB" w:themeColor="accent1" w:themeTint="99"/>
                <w:w w:val="99"/>
                <w:sz w:val="22"/>
                <w:szCs w:val="22"/>
              </w:rPr>
              <w:t>XX</w:t>
            </w:r>
            <w:r w:rsidRPr="00B05E6C">
              <w:rPr>
                <w:rFonts w:ascii="Arial Narrow" w:eastAsia="Arial Narrow" w:hAnsi="Arial Narrow" w:cs="Arial"/>
                <w:w w:val="99"/>
                <w:sz w:val="22"/>
                <w:szCs w:val="22"/>
              </w:rPr>
              <w:t xml:space="preserve"> PUNTOS</w:t>
            </w:r>
          </w:p>
        </w:tc>
      </w:tr>
      <w:tr w:rsidR="00397654" w:rsidRPr="00B05E6C" w14:paraId="082BF3D2" w14:textId="77777777" w:rsidTr="002B6092">
        <w:trPr>
          <w:trHeight w:val="340"/>
          <w:jc w:val="center"/>
        </w:trPr>
        <w:tc>
          <w:tcPr>
            <w:tcW w:w="6250" w:type="dxa"/>
            <w:vAlign w:val="center"/>
            <w:hideMark/>
          </w:tcPr>
          <w:p w14:paraId="3F040544" w14:textId="77777777" w:rsidR="00397654" w:rsidRPr="00B05E6C" w:rsidRDefault="00397654" w:rsidP="002B6092">
            <w:pPr>
              <w:spacing w:line="256" w:lineRule="auto"/>
              <w:rPr>
                <w:rFonts w:ascii="Arial Narrow" w:hAnsi="Arial Narrow" w:cs="Arial"/>
                <w:sz w:val="22"/>
                <w:szCs w:val="22"/>
              </w:rPr>
            </w:pPr>
            <w:r w:rsidRPr="00B05E6C">
              <w:rPr>
                <w:rFonts w:ascii="Arial Narrow" w:eastAsia="Arial Narrow" w:hAnsi="Arial Narrow" w:cs="Arial"/>
                <w:sz w:val="22"/>
                <w:szCs w:val="22"/>
              </w:rPr>
              <w:t>PROTECCIÓN A LA INDUSTRIA NACIONAL</w:t>
            </w:r>
          </w:p>
        </w:tc>
        <w:tc>
          <w:tcPr>
            <w:tcW w:w="2097" w:type="dxa"/>
            <w:vAlign w:val="center"/>
            <w:hideMark/>
          </w:tcPr>
          <w:p w14:paraId="184AC9C9" w14:textId="77777777" w:rsidR="00397654" w:rsidRPr="00B05E6C" w:rsidRDefault="00397654" w:rsidP="002B6092">
            <w:pPr>
              <w:spacing w:line="256" w:lineRule="auto"/>
              <w:jc w:val="center"/>
              <w:rPr>
                <w:rFonts w:ascii="Arial Narrow" w:hAnsi="Arial Narrow" w:cs="Arial"/>
                <w:sz w:val="22"/>
                <w:szCs w:val="22"/>
              </w:rPr>
            </w:pPr>
            <w:r w:rsidRPr="00B05E6C">
              <w:rPr>
                <w:rFonts w:ascii="Arial Narrow" w:eastAsia="Arial Narrow" w:hAnsi="Arial Narrow" w:cs="Arial"/>
                <w:w w:val="99"/>
                <w:sz w:val="22"/>
                <w:szCs w:val="22"/>
              </w:rPr>
              <w:t>10 PUNTOS</w:t>
            </w:r>
          </w:p>
        </w:tc>
      </w:tr>
      <w:tr w:rsidR="00397654" w:rsidRPr="00B05E6C" w14:paraId="668B6A1D" w14:textId="77777777" w:rsidTr="002B6092">
        <w:trPr>
          <w:trHeight w:val="340"/>
          <w:jc w:val="center"/>
        </w:trPr>
        <w:tc>
          <w:tcPr>
            <w:tcW w:w="6250" w:type="dxa"/>
            <w:vAlign w:val="center"/>
          </w:tcPr>
          <w:p w14:paraId="668EAAD9" w14:textId="45D16E3A" w:rsidR="00397654" w:rsidRPr="00B05E6C" w:rsidRDefault="00397654" w:rsidP="00397654">
            <w:pPr>
              <w:spacing w:line="256" w:lineRule="auto"/>
              <w:rPr>
                <w:rFonts w:ascii="Arial Narrow" w:eastAsia="Arial Narrow" w:hAnsi="Arial Narrow" w:cs="Arial"/>
                <w:sz w:val="22"/>
                <w:szCs w:val="22"/>
              </w:rPr>
            </w:pPr>
            <w:r w:rsidRPr="00ED010D">
              <w:rPr>
                <w:rFonts w:ascii="Arial Narrow" w:eastAsia="Arial Narrow" w:hAnsi="Arial Narrow" w:cs="Arial"/>
                <w:sz w:val="22"/>
                <w:szCs w:val="22"/>
              </w:rPr>
              <w:t>INCENTIVO EN FAVOR DE PERSONAS CON DISCAPACIDAD</w:t>
            </w:r>
          </w:p>
        </w:tc>
        <w:tc>
          <w:tcPr>
            <w:tcW w:w="2097" w:type="dxa"/>
            <w:vAlign w:val="center"/>
          </w:tcPr>
          <w:p w14:paraId="0A3D2399" w14:textId="0E7E7AC5" w:rsidR="00397654" w:rsidRPr="00B05E6C" w:rsidRDefault="00397654" w:rsidP="00397654">
            <w:pPr>
              <w:spacing w:line="256" w:lineRule="auto"/>
              <w:jc w:val="center"/>
              <w:rPr>
                <w:rFonts w:ascii="Arial Narrow" w:eastAsia="Arial Narrow" w:hAnsi="Arial Narrow" w:cs="Arial"/>
                <w:w w:val="99"/>
                <w:sz w:val="22"/>
                <w:szCs w:val="22"/>
              </w:rPr>
            </w:pPr>
            <w:r w:rsidRPr="00ED010D">
              <w:rPr>
                <w:rFonts w:ascii="Arial Narrow" w:eastAsia="Arial Narrow" w:hAnsi="Arial Narrow" w:cs="Arial"/>
                <w:w w:val="99"/>
                <w:sz w:val="22"/>
                <w:szCs w:val="22"/>
              </w:rPr>
              <w:t>1 PUNTO</w:t>
            </w:r>
          </w:p>
        </w:tc>
      </w:tr>
      <w:tr w:rsidR="00397654" w:rsidRPr="00B05E6C" w14:paraId="2FBF15BA" w14:textId="77777777" w:rsidTr="002B6092">
        <w:trPr>
          <w:trHeight w:val="340"/>
          <w:jc w:val="center"/>
        </w:trPr>
        <w:tc>
          <w:tcPr>
            <w:tcW w:w="6250" w:type="dxa"/>
            <w:vAlign w:val="center"/>
          </w:tcPr>
          <w:p w14:paraId="193583ED" w14:textId="77777777" w:rsidR="00397654" w:rsidRPr="00B05E6C" w:rsidRDefault="00397654" w:rsidP="002B6092">
            <w:pPr>
              <w:spacing w:line="256" w:lineRule="auto"/>
              <w:rPr>
                <w:rFonts w:ascii="Arial Narrow" w:eastAsia="Arial Narrow" w:hAnsi="Arial Narrow" w:cs="Arial"/>
                <w:sz w:val="22"/>
                <w:szCs w:val="22"/>
              </w:rPr>
            </w:pPr>
            <w:r w:rsidRPr="00B05E6C">
              <w:rPr>
                <w:rFonts w:ascii="Arial Narrow" w:eastAsia="Arial Narrow" w:hAnsi="Arial Narrow" w:cs="Arial"/>
                <w:sz w:val="22"/>
                <w:szCs w:val="22"/>
              </w:rPr>
              <w:t>EMPRENDIMIENTOS Y EMPRESAS DE MUJERES</w:t>
            </w:r>
          </w:p>
        </w:tc>
        <w:tc>
          <w:tcPr>
            <w:tcW w:w="2097" w:type="dxa"/>
            <w:vAlign w:val="center"/>
          </w:tcPr>
          <w:p w14:paraId="3512DD43" w14:textId="77777777" w:rsidR="00397654" w:rsidRPr="00B05E6C" w:rsidRDefault="00397654" w:rsidP="002B6092">
            <w:pPr>
              <w:spacing w:line="256" w:lineRule="auto"/>
              <w:jc w:val="center"/>
              <w:rPr>
                <w:rFonts w:ascii="Arial Narrow" w:eastAsia="Arial Narrow" w:hAnsi="Arial Narrow" w:cs="Arial"/>
                <w:w w:val="99"/>
                <w:sz w:val="22"/>
                <w:szCs w:val="22"/>
              </w:rPr>
            </w:pPr>
            <w:r w:rsidRPr="00B05E6C">
              <w:rPr>
                <w:rFonts w:ascii="Arial Narrow" w:eastAsia="Arial Narrow" w:hAnsi="Arial Narrow" w:cs="Arial"/>
                <w:w w:val="99"/>
                <w:sz w:val="22"/>
                <w:szCs w:val="22"/>
              </w:rPr>
              <w:t>0,25 PUNTOS</w:t>
            </w:r>
          </w:p>
        </w:tc>
      </w:tr>
      <w:tr w:rsidR="00397654" w:rsidRPr="00B05E6C" w14:paraId="7CD0FE08" w14:textId="77777777" w:rsidTr="002B6092">
        <w:trPr>
          <w:trHeight w:val="340"/>
          <w:jc w:val="center"/>
        </w:trPr>
        <w:tc>
          <w:tcPr>
            <w:tcW w:w="6250" w:type="dxa"/>
            <w:vAlign w:val="center"/>
          </w:tcPr>
          <w:p w14:paraId="50B157DC" w14:textId="77777777" w:rsidR="00397654" w:rsidRPr="00B05E6C" w:rsidRDefault="00397654" w:rsidP="002B6092">
            <w:pPr>
              <w:spacing w:line="256" w:lineRule="auto"/>
              <w:rPr>
                <w:rFonts w:ascii="Arial Narrow" w:eastAsia="Arial Narrow" w:hAnsi="Arial Narrow" w:cs="Arial"/>
                <w:sz w:val="22"/>
                <w:szCs w:val="22"/>
              </w:rPr>
            </w:pPr>
            <w:r w:rsidRPr="00B05E6C">
              <w:rPr>
                <w:rFonts w:ascii="Arial Narrow" w:eastAsia="Arial" w:hAnsi="Arial Narrow" w:cs="Arial"/>
                <w:color w:val="000000" w:themeColor="text1"/>
                <w:sz w:val="22"/>
                <w:szCs w:val="22"/>
              </w:rPr>
              <w:t>MIPYME EN EL SISTEMA DE COMPRAS PÚBLICAS</w:t>
            </w:r>
          </w:p>
        </w:tc>
        <w:tc>
          <w:tcPr>
            <w:tcW w:w="2097" w:type="dxa"/>
            <w:vAlign w:val="center"/>
          </w:tcPr>
          <w:p w14:paraId="3E848437" w14:textId="77777777" w:rsidR="00397654" w:rsidRPr="00B05E6C" w:rsidRDefault="00397654" w:rsidP="002B6092">
            <w:pPr>
              <w:spacing w:line="256" w:lineRule="auto"/>
              <w:jc w:val="center"/>
              <w:rPr>
                <w:rFonts w:ascii="Arial Narrow" w:eastAsia="Arial Narrow" w:hAnsi="Arial Narrow" w:cs="Arial"/>
                <w:w w:val="99"/>
                <w:sz w:val="22"/>
                <w:szCs w:val="22"/>
              </w:rPr>
            </w:pPr>
            <w:r w:rsidRPr="00B05E6C">
              <w:rPr>
                <w:rFonts w:ascii="Arial Narrow" w:eastAsia="Arial Narrow" w:hAnsi="Arial Narrow" w:cs="Arial"/>
                <w:w w:val="99"/>
                <w:sz w:val="22"/>
                <w:szCs w:val="22"/>
              </w:rPr>
              <w:t>0.25 PUNTOS</w:t>
            </w:r>
          </w:p>
        </w:tc>
      </w:tr>
      <w:tr w:rsidR="00397654" w:rsidRPr="00B05E6C" w14:paraId="4EC0A135" w14:textId="77777777" w:rsidTr="002B6092">
        <w:trPr>
          <w:trHeight w:val="340"/>
          <w:jc w:val="center"/>
        </w:trPr>
        <w:tc>
          <w:tcPr>
            <w:tcW w:w="6250" w:type="dxa"/>
            <w:shd w:val="clear" w:color="auto" w:fill="BFBFBF"/>
            <w:vAlign w:val="center"/>
            <w:hideMark/>
          </w:tcPr>
          <w:p w14:paraId="78AE60C1" w14:textId="77777777" w:rsidR="00397654" w:rsidRPr="00B05E6C" w:rsidRDefault="00397654" w:rsidP="002B6092">
            <w:pPr>
              <w:spacing w:line="256" w:lineRule="auto"/>
              <w:jc w:val="center"/>
              <w:rPr>
                <w:rFonts w:ascii="Arial Narrow" w:eastAsia="Arial Narrow" w:hAnsi="Arial Narrow" w:cs="Arial"/>
                <w:b/>
                <w:w w:val="99"/>
                <w:sz w:val="22"/>
                <w:szCs w:val="22"/>
              </w:rPr>
            </w:pPr>
            <w:r w:rsidRPr="00B05E6C">
              <w:rPr>
                <w:rFonts w:ascii="Arial Narrow" w:eastAsia="Arial Narrow" w:hAnsi="Arial Narrow" w:cs="Arial"/>
                <w:b/>
                <w:sz w:val="22"/>
                <w:szCs w:val="22"/>
              </w:rPr>
              <w:t>TOTAL</w:t>
            </w:r>
          </w:p>
        </w:tc>
        <w:tc>
          <w:tcPr>
            <w:tcW w:w="2097" w:type="dxa"/>
            <w:shd w:val="clear" w:color="auto" w:fill="BFBFBF"/>
            <w:vAlign w:val="center"/>
            <w:hideMark/>
          </w:tcPr>
          <w:p w14:paraId="54C2C306" w14:textId="77777777" w:rsidR="00397654" w:rsidRPr="00B05E6C" w:rsidRDefault="00397654" w:rsidP="002B6092">
            <w:pPr>
              <w:spacing w:line="256" w:lineRule="auto"/>
              <w:jc w:val="center"/>
              <w:rPr>
                <w:rFonts w:ascii="Arial Narrow" w:eastAsia="Arial Narrow" w:hAnsi="Arial Narrow" w:cs="Arial"/>
                <w:b/>
                <w:w w:val="99"/>
                <w:sz w:val="22"/>
                <w:szCs w:val="22"/>
              </w:rPr>
            </w:pPr>
            <w:r w:rsidRPr="00B05E6C">
              <w:rPr>
                <w:rFonts w:ascii="Arial Narrow" w:eastAsia="Arial Narrow" w:hAnsi="Arial Narrow" w:cs="Arial"/>
                <w:b/>
                <w:w w:val="99"/>
                <w:sz w:val="22"/>
                <w:szCs w:val="22"/>
              </w:rPr>
              <w:t>100 PUNTOS</w:t>
            </w:r>
          </w:p>
        </w:tc>
      </w:tr>
    </w:tbl>
    <w:p w14:paraId="4AC47089" w14:textId="6D1E2038" w:rsidR="00397654" w:rsidRDefault="00397654" w:rsidP="00712902">
      <w:pPr>
        <w:widowControl w:val="0"/>
        <w:pBdr>
          <w:top w:val="nil"/>
          <w:left w:val="nil"/>
          <w:bottom w:val="nil"/>
          <w:right w:val="nil"/>
          <w:between w:val="nil"/>
        </w:pBdr>
        <w:rPr>
          <w:rFonts w:ascii="Arial Narrow" w:eastAsia="Arial Narrow" w:hAnsi="Arial Narrow" w:cs="Arial"/>
          <w:color w:val="000000"/>
          <w:sz w:val="22"/>
          <w:szCs w:val="22"/>
        </w:rPr>
      </w:pPr>
    </w:p>
    <w:p w14:paraId="1FDD5E32" w14:textId="77777777" w:rsidR="00712902" w:rsidRPr="00ED010D" w:rsidRDefault="00712902" w:rsidP="00712902">
      <w:pPr>
        <w:ind w:firstLine="0"/>
        <w:rPr>
          <w:rFonts w:ascii="Arial Narrow" w:eastAsia="Arial Narrow" w:hAnsi="Arial Narrow" w:cs="Arial"/>
          <w:sz w:val="22"/>
          <w:szCs w:val="22"/>
        </w:rPr>
      </w:pPr>
    </w:p>
    <w:p w14:paraId="71EF53A3" w14:textId="029DD38B" w:rsidR="004E1491" w:rsidRPr="00ED010D" w:rsidRDefault="004E1491" w:rsidP="00CC55F4">
      <w:pPr>
        <w:widowControl w:val="0"/>
        <w:pBdr>
          <w:top w:val="nil"/>
          <w:left w:val="nil"/>
          <w:bottom w:val="nil"/>
          <w:right w:val="nil"/>
          <w:between w:val="nil"/>
        </w:pBdr>
        <w:rPr>
          <w:rFonts w:ascii="Arial Narrow" w:eastAsia="Arial" w:hAnsi="Arial Narrow" w:cs="Arial"/>
          <w:color w:val="000000"/>
          <w:sz w:val="22"/>
          <w:szCs w:val="22"/>
        </w:rPr>
      </w:pPr>
      <w:r w:rsidRPr="00ED010D">
        <w:rPr>
          <w:rFonts w:ascii="Arial Narrow" w:eastAsia="Arial" w:hAnsi="Arial Narrow" w:cs="Arial"/>
          <w:b/>
          <w:color w:val="000000"/>
          <w:sz w:val="22"/>
          <w:szCs w:val="22"/>
        </w:rPr>
        <w:t>N</w:t>
      </w:r>
      <w:r w:rsidR="00397654">
        <w:rPr>
          <w:rFonts w:ascii="Arial Narrow" w:eastAsia="Arial" w:hAnsi="Arial Narrow" w:cs="Arial"/>
          <w:b/>
          <w:color w:val="000000"/>
          <w:sz w:val="22"/>
          <w:szCs w:val="22"/>
        </w:rPr>
        <w:t>ota.</w:t>
      </w:r>
      <w:r w:rsidRPr="00ED010D">
        <w:rPr>
          <w:rFonts w:ascii="Arial Narrow" w:eastAsia="Arial" w:hAnsi="Arial Narrow" w:cs="Arial"/>
          <w:color w:val="000000"/>
          <w:sz w:val="22"/>
          <w:szCs w:val="22"/>
        </w:rPr>
        <w:t xml:space="preserve"> En el evento en que haya solamente una propuesta HABILITADA a partir de la aplicación de los criterios habilitantes, se verificará el cumplimiento de las condiciones establecidas en este documento y, si cumple con ellas, se le asignará el máximo puntaje estipulado.</w:t>
      </w:r>
    </w:p>
    <w:p w14:paraId="43DAC544" w14:textId="77777777" w:rsidR="00397654" w:rsidRPr="00E63938" w:rsidRDefault="00397654" w:rsidP="00CC55F4">
      <w:pPr>
        <w:ind w:firstLine="0"/>
        <w:rPr>
          <w:rFonts w:ascii="Arial Narrow" w:eastAsia="Arial Narrow" w:hAnsi="Arial Narrow"/>
          <w:color w:val="8496B0" w:themeColor="text2" w:themeTint="99"/>
          <w:sz w:val="22"/>
          <w:szCs w:val="22"/>
        </w:rPr>
      </w:pPr>
    </w:p>
    <w:p w14:paraId="3ACE9C71" w14:textId="77777777" w:rsidR="00397654" w:rsidRPr="00E63938" w:rsidRDefault="00397654" w:rsidP="00CC55F4">
      <w:pPr>
        <w:ind w:left="284" w:firstLine="0"/>
        <w:rPr>
          <w:rFonts w:ascii="Arial Narrow" w:hAnsi="Arial Narrow"/>
          <w:b/>
          <w:bCs/>
          <w:sz w:val="22"/>
          <w:szCs w:val="22"/>
        </w:rPr>
      </w:pPr>
      <w:r w:rsidRPr="00E63938">
        <w:rPr>
          <w:rFonts w:ascii="Arial Narrow" w:hAnsi="Arial Narrow"/>
          <w:b/>
          <w:bCs/>
          <w:sz w:val="22"/>
          <w:szCs w:val="22"/>
        </w:rPr>
        <w:t xml:space="preserve">6.1. TÍTULO DE REQUISITO DE PONDERACIÓN (MAXIMO XX PUNTOS) </w:t>
      </w:r>
    </w:p>
    <w:p w14:paraId="2354739E" w14:textId="77777777" w:rsidR="00397654" w:rsidRPr="00E63938" w:rsidRDefault="00397654" w:rsidP="00CC55F4">
      <w:pPr>
        <w:ind w:firstLine="0"/>
        <w:rPr>
          <w:rFonts w:ascii="Arial Narrow" w:eastAsia="Arial Narrow" w:hAnsi="Arial Narrow"/>
          <w:b/>
          <w:color w:val="000000"/>
          <w:sz w:val="22"/>
          <w:szCs w:val="22"/>
        </w:rPr>
      </w:pPr>
    </w:p>
    <w:p w14:paraId="79E442B2" w14:textId="77777777" w:rsidR="00397654" w:rsidRPr="00E63938" w:rsidRDefault="00397654" w:rsidP="00CC55F4">
      <w:pPr>
        <w:ind w:firstLine="0"/>
        <w:rPr>
          <w:rFonts w:ascii="Arial Narrow" w:hAnsi="Arial Narrow"/>
          <w:iCs/>
          <w:color w:val="8EAADB" w:themeColor="accent1" w:themeTint="99"/>
          <w:sz w:val="22"/>
          <w:szCs w:val="22"/>
        </w:rPr>
      </w:pPr>
      <w:r w:rsidRPr="00E63938">
        <w:rPr>
          <w:rFonts w:ascii="Arial Narrow" w:hAnsi="Arial Narrow"/>
          <w:iCs/>
          <w:color w:val="8EAADB" w:themeColor="accent1" w:themeTint="99"/>
          <w:sz w:val="22"/>
          <w:szCs w:val="22"/>
        </w:rPr>
        <w:t>(Relacionar información de cómo debe acreditar el requisito el oferente para obtener el puntaje)</w:t>
      </w:r>
    </w:p>
    <w:p w14:paraId="44DF9FC0" w14:textId="77777777" w:rsidR="00397654" w:rsidRPr="00E63938" w:rsidRDefault="00397654" w:rsidP="00CC55F4">
      <w:pPr>
        <w:ind w:firstLine="0"/>
        <w:rPr>
          <w:rFonts w:ascii="Arial Narrow" w:eastAsia="Arial Narrow" w:hAnsi="Arial Narrow"/>
          <w:color w:val="000000"/>
          <w:sz w:val="22"/>
          <w:szCs w:val="22"/>
        </w:rPr>
      </w:pPr>
    </w:p>
    <w:p w14:paraId="5200509B" w14:textId="77777777" w:rsidR="00397654" w:rsidRPr="00E63938" w:rsidRDefault="00397654" w:rsidP="00CC55F4">
      <w:pPr>
        <w:ind w:left="284" w:firstLine="0"/>
        <w:rPr>
          <w:rFonts w:ascii="Arial Narrow" w:hAnsi="Arial Narrow"/>
          <w:b/>
          <w:bCs/>
          <w:sz w:val="22"/>
          <w:szCs w:val="22"/>
        </w:rPr>
      </w:pPr>
      <w:r w:rsidRPr="00E63938">
        <w:rPr>
          <w:rFonts w:ascii="Arial Narrow" w:hAnsi="Arial Narrow"/>
          <w:b/>
          <w:bCs/>
          <w:sz w:val="22"/>
          <w:szCs w:val="22"/>
        </w:rPr>
        <w:t xml:space="preserve">6.2. INCENTIVO A LA INDUSTRIA NACIONAL (Máximo 10 Puntos) </w:t>
      </w:r>
    </w:p>
    <w:p w14:paraId="71212B90" w14:textId="77777777" w:rsidR="00397654" w:rsidRPr="00E63938" w:rsidRDefault="00397654" w:rsidP="00CC55F4">
      <w:pPr>
        <w:ind w:firstLine="0"/>
        <w:rPr>
          <w:rFonts w:ascii="Arial Narrow" w:eastAsia="Arial Narrow" w:hAnsi="Arial Narrow"/>
          <w:color w:val="000000"/>
          <w:sz w:val="22"/>
          <w:szCs w:val="22"/>
        </w:rPr>
      </w:pPr>
    </w:p>
    <w:p w14:paraId="4E38CEA5" w14:textId="77777777" w:rsidR="00E22998"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Los Proponentes pueden obtener puntaje de apoyo a la industria nacional por: (i) Servicios Nacionales o con trato nacional o por (ii) la incorporación de servicios colombianos.</w:t>
      </w:r>
    </w:p>
    <w:p w14:paraId="745C601D" w14:textId="77777777" w:rsidR="00E22998" w:rsidRPr="009D6901" w:rsidRDefault="00E22998" w:rsidP="00CC55F4">
      <w:pPr>
        <w:tabs>
          <w:tab w:val="left" w:pos="567"/>
        </w:tabs>
        <w:rPr>
          <w:rFonts w:ascii="Arial Narrow" w:eastAsia="Arial" w:hAnsi="Arial Narrow" w:cs="Arial"/>
          <w:sz w:val="22"/>
          <w:szCs w:val="22"/>
        </w:rPr>
      </w:pPr>
    </w:p>
    <w:p w14:paraId="16E02004"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De conformidad con lo establecido en el artículo 1 del decreto 680 de 2021, se entiende por servicios nacionales:</w:t>
      </w:r>
    </w:p>
    <w:p w14:paraId="2F38E716"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35060239" w14:textId="77777777" w:rsidR="00E22998" w:rsidRDefault="00E22998" w:rsidP="00CC55F4">
      <w:pPr>
        <w:tabs>
          <w:tab w:val="left" w:pos="567"/>
        </w:tabs>
        <w:rPr>
          <w:rFonts w:ascii="Arial Narrow" w:eastAsia="Arial" w:hAnsi="Arial Narrow" w:cs="Arial"/>
          <w:sz w:val="22"/>
          <w:szCs w:val="22"/>
        </w:rPr>
      </w:pPr>
    </w:p>
    <w:p w14:paraId="42900645"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A4D5C6F" w14:textId="77777777" w:rsidR="00E22998" w:rsidRDefault="00E22998" w:rsidP="00CC55F4">
      <w:pPr>
        <w:tabs>
          <w:tab w:val="left" w:pos="567"/>
        </w:tabs>
        <w:rPr>
          <w:rFonts w:ascii="Arial Narrow" w:eastAsia="Arial" w:hAnsi="Arial Narrow" w:cs="Arial"/>
          <w:sz w:val="22"/>
          <w:szCs w:val="22"/>
        </w:rPr>
      </w:pPr>
    </w:p>
    <w:p w14:paraId="74DFE038"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BA9B2A3" w14:textId="77777777" w:rsidR="00E22998" w:rsidRDefault="00E22998" w:rsidP="00CC55F4">
      <w:pPr>
        <w:tabs>
          <w:tab w:val="left" w:pos="567"/>
        </w:tabs>
        <w:rPr>
          <w:rFonts w:ascii="Arial Narrow" w:eastAsia="Arial" w:hAnsi="Arial Narrow" w:cs="Arial"/>
          <w:sz w:val="22"/>
          <w:szCs w:val="22"/>
        </w:rPr>
      </w:pPr>
    </w:p>
    <w:p w14:paraId="4836FF71"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La Entidad asignará hasta diez (10) puntos a la oferta de: (i) Servicios Nacionales o (ii) con Trato Nacional.</w:t>
      </w:r>
    </w:p>
    <w:p w14:paraId="00F25EEE" w14:textId="77777777" w:rsidR="00E22998" w:rsidRDefault="00E22998" w:rsidP="00CC55F4">
      <w:pPr>
        <w:tabs>
          <w:tab w:val="left" w:pos="567"/>
        </w:tabs>
        <w:rPr>
          <w:rFonts w:ascii="Arial Narrow" w:eastAsia="Arial" w:hAnsi="Arial Narrow" w:cs="Arial"/>
          <w:sz w:val="22"/>
          <w:szCs w:val="22"/>
        </w:rPr>
      </w:pPr>
    </w:p>
    <w:p w14:paraId="6D3091DF" w14:textId="57F32BEF" w:rsidR="00E22998"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que el Proponente obtenga puntaje por Servicios Nacionales debe presentar:</w:t>
      </w:r>
    </w:p>
    <w:p w14:paraId="26E95F8B" w14:textId="77777777" w:rsidR="00397654" w:rsidRPr="009D6901" w:rsidRDefault="00397654" w:rsidP="00CC55F4">
      <w:pPr>
        <w:tabs>
          <w:tab w:val="left" w:pos="567"/>
        </w:tabs>
        <w:rPr>
          <w:rFonts w:ascii="Arial Narrow" w:eastAsia="Arial" w:hAnsi="Arial Narrow" w:cs="Arial"/>
          <w:sz w:val="22"/>
          <w:szCs w:val="22"/>
        </w:rPr>
      </w:pPr>
    </w:p>
    <w:p w14:paraId="544BC08F" w14:textId="77777777" w:rsidR="00397654" w:rsidRPr="00E63938" w:rsidRDefault="00397654" w:rsidP="00CC55F4">
      <w:pPr>
        <w:ind w:left="567" w:hanging="283"/>
        <w:rPr>
          <w:rFonts w:ascii="Arial Narrow" w:eastAsia="Arial" w:hAnsi="Arial Narrow" w:cs="Arial"/>
          <w:sz w:val="22"/>
          <w:szCs w:val="22"/>
        </w:rPr>
      </w:pPr>
      <w:r w:rsidRPr="00E63938">
        <w:rPr>
          <w:rFonts w:ascii="Arial Narrow" w:eastAsia="Arial" w:hAnsi="Arial Narrow" w:cs="Arial"/>
          <w:sz w:val="22"/>
          <w:szCs w:val="22"/>
        </w:rPr>
        <w:t>a.   Persona natural colombiana: La cédula de ciudadanía del Proponente.</w:t>
      </w:r>
    </w:p>
    <w:p w14:paraId="7927023E" w14:textId="77777777" w:rsidR="00397654" w:rsidRPr="00E63938" w:rsidRDefault="00397654" w:rsidP="00CC55F4">
      <w:pPr>
        <w:ind w:left="567" w:hanging="283"/>
        <w:rPr>
          <w:rFonts w:ascii="Arial Narrow" w:eastAsia="Arial" w:hAnsi="Arial Narrow" w:cs="Arial"/>
          <w:sz w:val="22"/>
          <w:szCs w:val="22"/>
        </w:rPr>
      </w:pPr>
      <w:r w:rsidRPr="00E63938">
        <w:rPr>
          <w:rFonts w:ascii="Arial Narrow" w:eastAsia="Arial" w:hAnsi="Arial Narrow" w:cs="Arial"/>
          <w:sz w:val="22"/>
          <w:szCs w:val="22"/>
        </w:rPr>
        <w:t>b.  Persona natural extranjera residente en Colombia: La visa de residencia que le permita la ejecución del objeto contractual de conformidad con la Ley.</w:t>
      </w:r>
    </w:p>
    <w:p w14:paraId="688DEB9F" w14:textId="77777777" w:rsidR="00397654" w:rsidRPr="00E63938" w:rsidRDefault="00397654" w:rsidP="00CC55F4">
      <w:pPr>
        <w:ind w:left="567" w:hanging="283"/>
        <w:rPr>
          <w:rFonts w:ascii="Arial Narrow" w:eastAsia="Arial" w:hAnsi="Arial Narrow" w:cs="Arial"/>
          <w:sz w:val="22"/>
          <w:szCs w:val="22"/>
        </w:rPr>
      </w:pPr>
      <w:r w:rsidRPr="00E63938">
        <w:rPr>
          <w:rFonts w:ascii="Arial Narrow" w:eastAsia="Arial" w:hAnsi="Arial Narrow" w:cs="Arial"/>
          <w:sz w:val="22"/>
          <w:szCs w:val="22"/>
        </w:rPr>
        <w:t>c.  Persona jurídica constituida en Colombia: el Certificado de existencia y representación legal emitido por las Cámaras de Comercio.</w:t>
      </w:r>
    </w:p>
    <w:p w14:paraId="27953091" w14:textId="77777777" w:rsidR="00397654" w:rsidRPr="00E63938" w:rsidRDefault="00397654" w:rsidP="00CC55F4">
      <w:pPr>
        <w:ind w:left="567" w:hanging="283"/>
        <w:rPr>
          <w:rFonts w:ascii="Arial Narrow" w:eastAsia="Arial" w:hAnsi="Arial Narrow" w:cs="Arial"/>
          <w:sz w:val="22"/>
          <w:szCs w:val="22"/>
        </w:rPr>
      </w:pPr>
      <w:r w:rsidRPr="00E63938">
        <w:rPr>
          <w:rFonts w:ascii="Arial Narrow" w:eastAsia="Arial" w:hAnsi="Arial Narrow" w:cs="Arial"/>
          <w:sz w:val="22"/>
          <w:szCs w:val="22"/>
        </w:rPr>
        <w:t>d.  Proponente plural conformado por persona natural colombiana o por residente en Colombia y/o por una persona jurídica constituida en Colombia y un extranjero con trato nacional. En caso tal que uno de sus miembros sea un extranjero sin trato nacional, el proponente plural perderá el derecho al puntaje de industria nacional.</w:t>
      </w:r>
    </w:p>
    <w:p w14:paraId="35C59FE8" w14:textId="77777777" w:rsidR="00E22998" w:rsidRDefault="00E22998" w:rsidP="00CC55F4">
      <w:pPr>
        <w:tabs>
          <w:tab w:val="left" w:pos="567"/>
        </w:tabs>
        <w:rPr>
          <w:rFonts w:ascii="Arial Narrow" w:eastAsia="Arial" w:hAnsi="Arial Narrow" w:cs="Arial"/>
          <w:sz w:val="22"/>
          <w:szCs w:val="22"/>
        </w:rPr>
      </w:pPr>
    </w:p>
    <w:p w14:paraId="79946670"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4D2ACAC0" w14:textId="77777777" w:rsidR="00E22998" w:rsidRDefault="00E22998" w:rsidP="00CC55F4">
      <w:pPr>
        <w:tabs>
          <w:tab w:val="left" w:pos="567"/>
        </w:tabs>
        <w:rPr>
          <w:rFonts w:ascii="Arial Narrow" w:eastAsia="Arial" w:hAnsi="Arial Narrow" w:cs="Arial"/>
          <w:sz w:val="22"/>
          <w:szCs w:val="22"/>
        </w:rPr>
      </w:pPr>
    </w:p>
    <w:p w14:paraId="7DB10F86"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La Entidad asignará diez (10) puntos a un Proponente Plural cuando todos sus integrantes cumplan con las anteriores condiciones.</w:t>
      </w:r>
    </w:p>
    <w:p w14:paraId="0CAD777A" w14:textId="77777777" w:rsidR="00E22998" w:rsidRDefault="00E22998" w:rsidP="00CC55F4">
      <w:pPr>
        <w:tabs>
          <w:tab w:val="left" w:pos="567"/>
        </w:tabs>
        <w:rPr>
          <w:rFonts w:ascii="Arial Narrow" w:eastAsia="Arial" w:hAnsi="Arial Narrow" w:cs="Arial"/>
          <w:sz w:val="22"/>
          <w:szCs w:val="22"/>
        </w:rPr>
      </w:pPr>
    </w:p>
    <w:p w14:paraId="75CD3718" w14:textId="62032AAA" w:rsidR="00E22998"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Dando cumplimiento a lo establecido a la Ley 816 de 2003, las entidades de la administración pública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p>
    <w:p w14:paraId="2E88AD6D" w14:textId="77777777" w:rsidR="00397654" w:rsidRPr="009D6901" w:rsidRDefault="00397654" w:rsidP="00CC55F4">
      <w:pPr>
        <w:tabs>
          <w:tab w:val="left" w:pos="567"/>
        </w:tabs>
        <w:rPr>
          <w:rFonts w:ascii="Arial Narrow" w:eastAsia="Arial" w:hAnsi="Arial Narrow" w:cs="Arial"/>
          <w:sz w:val="22"/>
          <w:szCs w:val="22"/>
        </w:rPr>
      </w:pPr>
    </w:p>
    <w:p w14:paraId="5CC78143"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los contratos que deban cumplirse en Colombia, se deberá tener en cuenta el criterio de uso de bienes nacionales relevantes por la entidad o que vinculen un porcentaje mínimo del 40% del personal colombiano, según corresponda.</w:t>
      </w:r>
    </w:p>
    <w:p w14:paraId="6CB6D6C1" w14:textId="77777777" w:rsidR="00E22998" w:rsidRDefault="00E22998" w:rsidP="00CC55F4">
      <w:pPr>
        <w:tabs>
          <w:tab w:val="left" w:pos="567"/>
        </w:tabs>
        <w:rPr>
          <w:rFonts w:ascii="Arial Narrow" w:eastAsia="Arial" w:hAnsi="Arial Narrow" w:cs="Arial"/>
          <w:sz w:val="22"/>
          <w:szCs w:val="22"/>
        </w:rPr>
      </w:pPr>
    </w:p>
    <w:p w14:paraId="3D59AE23" w14:textId="3BFD3790" w:rsidR="00E22998"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determinar si los bienes son relevantes, se deberá realizar el siguiente análisis:</w:t>
      </w:r>
    </w:p>
    <w:p w14:paraId="7C49718A" w14:textId="77777777" w:rsidR="00397654" w:rsidRPr="009D6901" w:rsidRDefault="00397654" w:rsidP="00CC55F4">
      <w:pPr>
        <w:tabs>
          <w:tab w:val="left" w:pos="567"/>
        </w:tabs>
        <w:rPr>
          <w:rFonts w:ascii="Arial Narrow" w:eastAsia="Arial" w:hAnsi="Arial Narrow" w:cs="Arial"/>
          <w:sz w:val="22"/>
          <w:szCs w:val="22"/>
        </w:rPr>
      </w:pPr>
    </w:p>
    <w:p w14:paraId="257286F3" w14:textId="77777777" w:rsidR="00397654" w:rsidRPr="009D6901" w:rsidRDefault="00397654" w:rsidP="00CC55F4">
      <w:pPr>
        <w:tabs>
          <w:tab w:val="left" w:pos="567"/>
        </w:tabs>
        <w:ind w:left="284"/>
        <w:rPr>
          <w:rFonts w:ascii="Arial Narrow" w:eastAsia="Arial" w:hAnsi="Arial Narrow" w:cs="Arial"/>
          <w:sz w:val="22"/>
          <w:szCs w:val="22"/>
        </w:rPr>
      </w:pPr>
      <w:r w:rsidRPr="009D6901">
        <w:rPr>
          <w:rFonts w:ascii="Arial Narrow" w:eastAsia="Arial" w:hAnsi="Arial Narrow" w:cs="Arial"/>
          <w:sz w:val="22"/>
          <w:szCs w:val="22"/>
        </w:rPr>
        <w:t>1.   Revisar el análisis del sector económico si se incorporan criterios de bienes relevantes para la ejecución del mismo.</w:t>
      </w:r>
    </w:p>
    <w:p w14:paraId="35AFEBE6" w14:textId="77777777" w:rsidR="00397654" w:rsidRPr="009D6901" w:rsidRDefault="00397654" w:rsidP="00CC55F4">
      <w:pPr>
        <w:tabs>
          <w:tab w:val="left" w:pos="567"/>
        </w:tabs>
        <w:ind w:left="284"/>
        <w:rPr>
          <w:rFonts w:ascii="Arial Narrow" w:eastAsia="Arial" w:hAnsi="Arial Narrow" w:cs="Arial"/>
          <w:sz w:val="22"/>
          <w:szCs w:val="22"/>
        </w:rPr>
      </w:pPr>
      <w:r w:rsidRPr="009D6901">
        <w:rPr>
          <w:rFonts w:ascii="Arial Narrow" w:eastAsia="Arial" w:hAnsi="Arial Narrow" w:cs="Arial"/>
          <w:sz w:val="22"/>
          <w:szCs w:val="22"/>
        </w:rPr>
        <w:t>2.   Determinar el porcentaje de participación de esos bienes en el presupuesto</w:t>
      </w:r>
    </w:p>
    <w:p w14:paraId="38F9A54E" w14:textId="77777777" w:rsidR="00397654" w:rsidRPr="009D6901" w:rsidRDefault="00397654" w:rsidP="00CC55F4">
      <w:pPr>
        <w:tabs>
          <w:tab w:val="left" w:pos="567"/>
        </w:tabs>
        <w:ind w:left="284"/>
        <w:rPr>
          <w:rFonts w:ascii="Arial Narrow" w:eastAsia="Arial" w:hAnsi="Arial Narrow" w:cs="Arial"/>
          <w:sz w:val="22"/>
          <w:szCs w:val="22"/>
        </w:rPr>
      </w:pPr>
      <w:r w:rsidRPr="009D6901">
        <w:rPr>
          <w:rFonts w:ascii="Arial Narrow" w:eastAsia="Arial" w:hAnsi="Arial Narrow" w:cs="Arial"/>
          <w:sz w:val="22"/>
          <w:szCs w:val="22"/>
        </w:rPr>
        <w:t>3.   Existencia de bienes en el Registro de Productor Nacional</w:t>
      </w:r>
    </w:p>
    <w:p w14:paraId="2D527A0D" w14:textId="77777777" w:rsidR="00E22998" w:rsidRDefault="00E22998" w:rsidP="00CC55F4">
      <w:pPr>
        <w:tabs>
          <w:tab w:val="left" w:pos="567"/>
        </w:tabs>
        <w:rPr>
          <w:rFonts w:ascii="Arial Narrow" w:eastAsia="Arial" w:hAnsi="Arial Narrow" w:cs="Arial"/>
          <w:sz w:val="22"/>
          <w:szCs w:val="22"/>
        </w:rPr>
      </w:pPr>
    </w:p>
    <w:p w14:paraId="502120F5"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Si no se cumplen los criterios, no se incorporan bienes relevantes. En tal evento, se otorgará el puntaje por:</w:t>
      </w:r>
    </w:p>
    <w:p w14:paraId="13B79B16" w14:textId="77777777" w:rsidR="00397654" w:rsidRDefault="00397654" w:rsidP="00CC55F4">
      <w:pPr>
        <w:tabs>
          <w:tab w:val="left" w:pos="567"/>
        </w:tabs>
        <w:rPr>
          <w:rFonts w:ascii="Arial Narrow" w:eastAsia="Arial" w:hAnsi="Arial Narrow" w:cs="Arial"/>
          <w:sz w:val="22"/>
          <w:szCs w:val="22"/>
        </w:rPr>
      </w:pPr>
    </w:p>
    <w:p w14:paraId="21FA47D9" w14:textId="5C6B1954"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w:t>
      </w:r>
      <w:r w:rsidR="00397654">
        <w:rPr>
          <w:rFonts w:ascii="Arial Narrow" w:eastAsia="Arial" w:hAnsi="Arial Narrow" w:cs="Arial"/>
          <w:sz w:val="22"/>
          <w:szCs w:val="22"/>
        </w:rPr>
        <w:t xml:space="preserve"> </w:t>
      </w:r>
      <w:r w:rsidRPr="009D6901">
        <w:rPr>
          <w:rFonts w:ascii="Arial Narrow" w:eastAsia="Arial" w:hAnsi="Arial Narrow" w:cs="Arial"/>
          <w:sz w:val="22"/>
          <w:szCs w:val="22"/>
        </w:rPr>
        <w:t>Vinculación de empleados o contratistas por prestación de servicios de personal colombiano, el cual no podrá ser inferior al 40% del total de empleados y contratistas asociados al cumplimiento del contrato.</w:t>
      </w:r>
    </w:p>
    <w:p w14:paraId="19A31871" w14:textId="77777777" w:rsidR="00E22998" w:rsidRDefault="00E22998" w:rsidP="00CC55F4">
      <w:pPr>
        <w:tabs>
          <w:tab w:val="left" w:pos="567"/>
        </w:tabs>
        <w:rPr>
          <w:rFonts w:ascii="Arial Narrow" w:eastAsia="Arial" w:hAnsi="Arial Narrow" w:cs="Arial"/>
          <w:sz w:val="22"/>
          <w:szCs w:val="22"/>
        </w:rPr>
      </w:pPr>
    </w:p>
    <w:p w14:paraId="20ED5AE7" w14:textId="77777777" w:rsidR="00E22998"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lastRenderedPageBreak/>
        <w:t>Los extranjeros con trato nacional o con reciprocidad, podrán elegir si aplican la regla prevista en el Decreto 680 de 2021 o la que está en el Acuerdo Comercial respectivo. Si el proponente extranjero singular o plural, no especifica cuál aplicar, se aplicarán las relativas en el Decreto 680 de 2021.</w:t>
      </w:r>
    </w:p>
    <w:p w14:paraId="4CC51E11" w14:textId="77777777" w:rsidR="00E22998" w:rsidRDefault="00E22998" w:rsidP="00CC55F4">
      <w:pPr>
        <w:tabs>
          <w:tab w:val="left" w:pos="567"/>
        </w:tabs>
        <w:rPr>
          <w:rFonts w:ascii="Arial Narrow" w:eastAsia="Arial" w:hAnsi="Arial Narrow" w:cs="Arial"/>
          <w:sz w:val="22"/>
          <w:szCs w:val="22"/>
        </w:rPr>
      </w:pPr>
    </w:p>
    <w:p w14:paraId="411F5D53" w14:textId="77777777" w:rsidR="00E22998"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los contratos que no deban cumplirse en Colombia, a los cuáles se les aplique la ley colombiana, se aplicará lo dispuesto en el Decreto 680 de 2021, sin incluir el criterio de bienes relevantes, ni de vinculación del porcentaje mínimo de personal colombiano.</w:t>
      </w:r>
    </w:p>
    <w:p w14:paraId="6B4C0940" w14:textId="77777777" w:rsidR="00E22998" w:rsidRDefault="00E22998" w:rsidP="00CC55F4">
      <w:pPr>
        <w:tabs>
          <w:tab w:val="left" w:pos="567"/>
        </w:tabs>
        <w:rPr>
          <w:rFonts w:ascii="Arial Narrow" w:eastAsia="Arial" w:hAnsi="Arial Narrow" w:cs="Arial"/>
          <w:sz w:val="22"/>
          <w:szCs w:val="22"/>
        </w:rPr>
      </w:pPr>
    </w:p>
    <w:p w14:paraId="5F0BBCC2" w14:textId="442856B2" w:rsidR="00E22998"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los efectos, el IDIGER asignará el siguiente puntaje:</w:t>
      </w:r>
    </w:p>
    <w:p w14:paraId="5A92D43D" w14:textId="4DE4FF60" w:rsidR="00397654" w:rsidRDefault="00397654" w:rsidP="00CC55F4">
      <w:pPr>
        <w:tabs>
          <w:tab w:val="left" w:pos="567"/>
        </w:tabs>
        <w:rPr>
          <w:rFonts w:ascii="Arial Narrow" w:eastAsia="Arial" w:hAnsi="Arial Narrow" w:cs="Arial"/>
          <w:sz w:val="22"/>
          <w:szCs w:val="22"/>
        </w:rPr>
      </w:pPr>
    </w:p>
    <w:tbl>
      <w:tblPr>
        <w:tblStyle w:val="Tablaconcuadrcula"/>
        <w:tblW w:w="0" w:type="auto"/>
        <w:tblInd w:w="250" w:type="dxa"/>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7655"/>
        <w:gridCol w:w="1134"/>
      </w:tblGrid>
      <w:tr w:rsidR="00397654" w14:paraId="36335E93" w14:textId="77777777" w:rsidTr="002B6092">
        <w:trPr>
          <w:trHeight w:val="340"/>
        </w:trPr>
        <w:tc>
          <w:tcPr>
            <w:tcW w:w="7655" w:type="dxa"/>
            <w:shd w:val="clear" w:color="auto" w:fill="D9D9D9" w:themeFill="background1" w:themeFillShade="D9"/>
            <w:vAlign w:val="center"/>
          </w:tcPr>
          <w:p w14:paraId="0BFAC327"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b/>
              </w:rPr>
              <w:t>Origen del Proponente</w:t>
            </w:r>
          </w:p>
        </w:tc>
        <w:tc>
          <w:tcPr>
            <w:tcW w:w="1134" w:type="dxa"/>
            <w:shd w:val="clear" w:color="auto" w:fill="D9D9D9" w:themeFill="background1" w:themeFillShade="D9"/>
            <w:vAlign w:val="center"/>
          </w:tcPr>
          <w:p w14:paraId="2E1D542F"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b/>
              </w:rPr>
              <w:t>Puntaje</w:t>
            </w:r>
          </w:p>
        </w:tc>
      </w:tr>
      <w:tr w:rsidR="00397654" w14:paraId="38DFDC44" w14:textId="77777777" w:rsidTr="002B6092">
        <w:trPr>
          <w:trHeight w:val="737"/>
        </w:trPr>
        <w:tc>
          <w:tcPr>
            <w:tcW w:w="7655" w:type="dxa"/>
            <w:vAlign w:val="center"/>
          </w:tcPr>
          <w:p w14:paraId="6BBFFC86" w14:textId="77777777" w:rsidR="00397654" w:rsidRDefault="00397654" w:rsidP="00CC55F4">
            <w:pPr>
              <w:tabs>
                <w:tab w:val="left" w:pos="567"/>
              </w:tabs>
              <w:ind w:firstLine="0"/>
              <w:rPr>
                <w:rFonts w:ascii="Arial Narrow" w:eastAsia="Arial" w:hAnsi="Arial Narrow" w:cs="Arial"/>
                <w:sz w:val="22"/>
                <w:szCs w:val="22"/>
              </w:rPr>
            </w:pPr>
            <w:r w:rsidRPr="00F71A09">
              <w:rPr>
                <w:rFonts w:ascii="Arial Narrow" w:eastAsia="Arial" w:hAnsi="Arial Narrow" w:cs="Arial"/>
              </w:rPr>
              <w:t>En caso de que el proponente sea de origen nacional, de origen extranjero o mixto, y el extranjero acredite la situación de parágrafo del artículo 1º de la Ley 816 de 2003, modificado por el artículo 51 de la Decreto - Ley 019 de 2012.</w:t>
            </w:r>
          </w:p>
        </w:tc>
        <w:tc>
          <w:tcPr>
            <w:tcW w:w="1134" w:type="dxa"/>
            <w:vAlign w:val="center"/>
          </w:tcPr>
          <w:p w14:paraId="3F4799B0"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5 puntos</w:t>
            </w:r>
          </w:p>
        </w:tc>
      </w:tr>
      <w:tr w:rsidR="00397654" w14:paraId="5FC5220F" w14:textId="77777777" w:rsidTr="002B6092">
        <w:trPr>
          <w:trHeight w:val="737"/>
        </w:trPr>
        <w:tc>
          <w:tcPr>
            <w:tcW w:w="7655" w:type="dxa"/>
            <w:vAlign w:val="center"/>
          </w:tcPr>
          <w:p w14:paraId="7F11E2AF" w14:textId="77777777" w:rsidR="00397654" w:rsidRDefault="00397654" w:rsidP="00CC55F4">
            <w:pPr>
              <w:tabs>
                <w:tab w:val="left" w:pos="567"/>
              </w:tabs>
              <w:ind w:firstLine="0"/>
              <w:rPr>
                <w:rFonts w:ascii="Arial Narrow" w:eastAsia="Arial" w:hAnsi="Arial Narrow" w:cs="Arial"/>
                <w:sz w:val="22"/>
                <w:szCs w:val="22"/>
              </w:rPr>
            </w:pPr>
            <w:r w:rsidRPr="00F71A09">
              <w:rPr>
                <w:rFonts w:ascii="Arial Narrow" w:eastAsia="Arial" w:hAnsi="Arial Narrow" w:cs="Arial"/>
              </w:rPr>
              <w:t>En caso de que el proponente sea de origen mixto (nacional y extranjero), y el extranjero no acredite la situación de parágrafo del artículo 1º de la Ley 816 de 2.003, modificado por el artículo 51 de la Decreto - Ley 019 de 2012.</w:t>
            </w:r>
          </w:p>
        </w:tc>
        <w:tc>
          <w:tcPr>
            <w:tcW w:w="1134" w:type="dxa"/>
            <w:vAlign w:val="center"/>
          </w:tcPr>
          <w:p w14:paraId="6C324670"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3 puntos</w:t>
            </w:r>
          </w:p>
        </w:tc>
      </w:tr>
      <w:tr w:rsidR="00397654" w14:paraId="0F3CBF94" w14:textId="77777777" w:rsidTr="002B6092">
        <w:trPr>
          <w:trHeight w:val="567"/>
        </w:trPr>
        <w:tc>
          <w:tcPr>
            <w:tcW w:w="7655" w:type="dxa"/>
            <w:vAlign w:val="center"/>
          </w:tcPr>
          <w:p w14:paraId="28B87E87" w14:textId="77777777" w:rsidR="00397654" w:rsidRDefault="00397654" w:rsidP="00CC55F4">
            <w:pPr>
              <w:tabs>
                <w:tab w:val="left" w:pos="567"/>
              </w:tabs>
              <w:ind w:firstLine="0"/>
              <w:rPr>
                <w:rFonts w:ascii="Arial Narrow" w:eastAsia="Arial" w:hAnsi="Arial Narrow" w:cs="Arial"/>
                <w:sz w:val="22"/>
                <w:szCs w:val="22"/>
              </w:rPr>
            </w:pPr>
            <w:r w:rsidRPr="00F71A09">
              <w:rPr>
                <w:rFonts w:ascii="Arial Narrow" w:eastAsia="Arial" w:hAnsi="Arial Narrow" w:cs="Arial"/>
              </w:rPr>
              <w:t>En caso de que el proponente sea de origen extranjero y no acredite la situación de parágrafo del artículo 1º de la Ley 816 de 2003, modificado por el artículo 51 de la Decreto - Ley 019 de 2012.</w:t>
            </w:r>
          </w:p>
        </w:tc>
        <w:tc>
          <w:tcPr>
            <w:tcW w:w="1134" w:type="dxa"/>
            <w:vAlign w:val="center"/>
          </w:tcPr>
          <w:p w14:paraId="48DADC28"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0 puntos</w:t>
            </w:r>
          </w:p>
        </w:tc>
      </w:tr>
      <w:tr w:rsidR="00397654" w14:paraId="17003C7B" w14:textId="77777777" w:rsidTr="002B6092">
        <w:trPr>
          <w:trHeight w:val="340"/>
        </w:trPr>
        <w:tc>
          <w:tcPr>
            <w:tcW w:w="7655" w:type="dxa"/>
            <w:shd w:val="clear" w:color="auto" w:fill="D9D9D9" w:themeFill="background1" w:themeFillShade="D9"/>
            <w:vAlign w:val="center"/>
          </w:tcPr>
          <w:p w14:paraId="288E4A76"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b/>
                <w:bCs/>
              </w:rPr>
              <w:t>Ofrecimiento de recurso humano</w:t>
            </w:r>
          </w:p>
        </w:tc>
        <w:tc>
          <w:tcPr>
            <w:tcW w:w="1134" w:type="dxa"/>
            <w:shd w:val="clear" w:color="auto" w:fill="D9D9D9" w:themeFill="background1" w:themeFillShade="D9"/>
            <w:vAlign w:val="center"/>
          </w:tcPr>
          <w:p w14:paraId="75CB6575"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b/>
                <w:bCs/>
              </w:rPr>
              <w:t>Puntaje</w:t>
            </w:r>
          </w:p>
        </w:tc>
      </w:tr>
      <w:tr w:rsidR="00397654" w14:paraId="7C7A5BC9" w14:textId="77777777" w:rsidTr="002B6092">
        <w:trPr>
          <w:trHeight w:val="737"/>
        </w:trPr>
        <w:tc>
          <w:tcPr>
            <w:tcW w:w="7655" w:type="dxa"/>
            <w:vAlign w:val="center"/>
          </w:tcPr>
          <w:p w14:paraId="7F1D01A3" w14:textId="77777777" w:rsidR="00397654" w:rsidRDefault="00397654" w:rsidP="00CC55F4">
            <w:pPr>
              <w:tabs>
                <w:tab w:val="left" w:pos="567"/>
              </w:tabs>
              <w:ind w:firstLine="0"/>
              <w:rPr>
                <w:rFonts w:ascii="Arial Narrow" w:eastAsia="Arial" w:hAnsi="Arial Narrow" w:cs="Arial"/>
                <w:sz w:val="22"/>
                <w:szCs w:val="22"/>
              </w:rPr>
            </w:pPr>
            <w:r w:rsidRPr="00F71A09">
              <w:rPr>
                <w:rFonts w:ascii="Arial Narrow" w:eastAsia="Arial" w:hAnsi="Arial Narrow" w:cs="Arial"/>
              </w:rPr>
              <w:t>El proponente que acredite que el recurso humano ofrecido es de origen nacional, de origen extranjero o mixto, y el extranjero acredite la situación de parágrafo del artículo 1º de la Ley 816 de 2003, modificado por el artículo 51 de la Decreto - Ley 019 de 2012.</w:t>
            </w:r>
          </w:p>
        </w:tc>
        <w:tc>
          <w:tcPr>
            <w:tcW w:w="1134" w:type="dxa"/>
            <w:vAlign w:val="center"/>
          </w:tcPr>
          <w:p w14:paraId="16D4CAF2"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5 puntos</w:t>
            </w:r>
          </w:p>
        </w:tc>
      </w:tr>
      <w:tr w:rsidR="00397654" w14:paraId="2162E0DC" w14:textId="77777777" w:rsidTr="002B6092">
        <w:trPr>
          <w:trHeight w:val="737"/>
        </w:trPr>
        <w:tc>
          <w:tcPr>
            <w:tcW w:w="7655" w:type="dxa"/>
            <w:vAlign w:val="center"/>
          </w:tcPr>
          <w:p w14:paraId="7D201EDC" w14:textId="77777777" w:rsidR="00397654" w:rsidRDefault="00397654" w:rsidP="00CC55F4">
            <w:pPr>
              <w:tabs>
                <w:tab w:val="left" w:pos="567"/>
              </w:tabs>
              <w:ind w:firstLine="0"/>
              <w:rPr>
                <w:rFonts w:ascii="Arial Narrow" w:eastAsia="Arial" w:hAnsi="Arial Narrow" w:cs="Arial"/>
                <w:sz w:val="22"/>
                <w:szCs w:val="22"/>
              </w:rPr>
            </w:pPr>
            <w:r w:rsidRPr="00F71A09">
              <w:rPr>
                <w:rFonts w:ascii="Arial Narrow" w:eastAsia="Arial" w:hAnsi="Arial Narrow" w:cs="Arial"/>
              </w:rPr>
              <w:t>El proponente que acredite que el recurso humano ofrecido es de origen mixto (nacional y extranjero), y el extranjero no acredite la situación de parágrafo del artículo 1º de la Ley 816 de 2003, modificado por el artículo 51 de la Decreto - Ley 019 de 2012.</w:t>
            </w:r>
          </w:p>
        </w:tc>
        <w:tc>
          <w:tcPr>
            <w:tcW w:w="1134" w:type="dxa"/>
            <w:vAlign w:val="center"/>
          </w:tcPr>
          <w:p w14:paraId="544CCD0A"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3 puntos</w:t>
            </w:r>
          </w:p>
        </w:tc>
      </w:tr>
      <w:tr w:rsidR="00397654" w14:paraId="508106E5" w14:textId="77777777" w:rsidTr="002B6092">
        <w:trPr>
          <w:trHeight w:val="737"/>
        </w:trPr>
        <w:tc>
          <w:tcPr>
            <w:tcW w:w="7655" w:type="dxa"/>
            <w:vAlign w:val="center"/>
          </w:tcPr>
          <w:p w14:paraId="695924CC" w14:textId="77777777" w:rsidR="00397654" w:rsidRDefault="00397654" w:rsidP="00CC55F4">
            <w:pPr>
              <w:tabs>
                <w:tab w:val="left" w:pos="567"/>
              </w:tabs>
              <w:ind w:firstLine="0"/>
              <w:rPr>
                <w:rFonts w:ascii="Arial Narrow" w:eastAsia="Arial" w:hAnsi="Arial Narrow" w:cs="Arial"/>
                <w:sz w:val="22"/>
                <w:szCs w:val="22"/>
              </w:rPr>
            </w:pPr>
            <w:r w:rsidRPr="00F71A09">
              <w:rPr>
                <w:rFonts w:ascii="Arial Narrow" w:eastAsia="Arial" w:hAnsi="Arial Narrow" w:cs="Arial"/>
              </w:rPr>
              <w:t>El proponente que acredite que el recurso humano ofrecido es de origen extranjero, y no acredite la situación de parágrafo del artículo 1º de la Ley 816 de 2003, modificado por el artículo 51 de la Decreto - Ley 019 de 2012.</w:t>
            </w:r>
          </w:p>
        </w:tc>
        <w:tc>
          <w:tcPr>
            <w:tcW w:w="1134" w:type="dxa"/>
            <w:vAlign w:val="center"/>
          </w:tcPr>
          <w:p w14:paraId="1BE58DE3" w14:textId="77777777" w:rsidR="00397654" w:rsidRDefault="00397654" w:rsidP="00CC55F4">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0 puntos</w:t>
            </w:r>
          </w:p>
        </w:tc>
      </w:tr>
    </w:tbl>
    <w:p w14:paraId="60553684" w14:textId="77777777" w:rsidR="00E22998" w:rsidRPr="009D6901" w:rsidRDefault="00E22998" w:rsidP="00CC55F4">
      <w:pPr>
        <w:tabs>
          <w:tab w:val="left" w:pos="567"/>
        </w:tabs>
        <w:rPr>
          <w:rFonts w:ascii="Arial Narrow" w:eastAsia="Arial" w:hAnsi="Arial Narrow" w:cs="Arial"/>
          <w:sz w:val="22"/>
          <w:szCs w:val="22"/>
        </w:rPr>
      </w:pPr>
    </w:p>
    <w:p w14:paraId="0A88687F" w14:textId="77777777" w:rsidR="00E22998" w:rsidRDefault="00E22998" w:rsidP="00CC55F4">
      <w:pPr>
        <w:tabs>
          <w:tab w:val="left" w:pos="567"/>
        </w:tabs>
        <w:rPr>
          <w:rFonts w:ascii="Arial Narrow" w:eastAsia="Arial" w:hAnsi="Arial Narrow" w:cs="Arial"/>
          <w:sz w:val="22"/>
          <w:szCs w:val="22"/>
        </w:rPr>
      </w:pPr>
    </w:p>
    <w:p w14:paraId="2E1D8CC1" w14:textId="77777777" w:rsidR="00E22998" w:rsidRPr="009D6901" w:rsidRDefault="00E22998" w:rsidP="00CC55F4">
      <w:pPr>
        <w:tabs>
          <w:tab w:val="left" w:pos="567"/>
        </w:tabs>
        <w:rPr>
          <w:rFonts w:ascii="Arial Narrow" w:eastAsia="Arial" w:hAnsi="Arial Narrow" w:cs="Arial"/>
          <w:b/>
          <w:sz w:val="22"/>
          <w:szCs w:val="22"/>
        </w:rPr>
      </w:pPr>
      <w:r w:rsidRPr="009D6901">
        <w:rPr>
          <w:rFonts w:ascii="Arial Narrow" w:eastAsia="Arial" w:hAnsi="Arial Narrow" w:cs="Arial"/>
          <w:sz w:val="22"/>
          <w:szCs w:val="22"/>
        </w:rPr>
        <w:t xml:space="preserve">Este criterio se evaluará de conformidad con lo manifestado por el proponente en el </w:t>
      </w:r>
      <w:r w:rsidRPr="009D6901">
        <w:rPr>
          <w:rFonts w:ascii="Arial Narrow" w:eastAsia="Arial" w:hAnsi="Arial Narrow" w:cs="Arial"/>
          <w:b/>
          <w:sz w:val="22"/>
          <w:szCs w:val="22"/>
        </w:rPr>
        <w:t xml:space="preserve">ANEXO de APOYO A LA INDUSTRIA NACIONAL, </w:t>
      </w:r>
      <w:r w:rsidRPr="009D6901">
        <w:rPr>
          <w:rFonts w:ascii="Arial Narrow" w:eastAsia="Arial" w:hAnsi="Arial Narrow" w:cs="Arial"/>
          <w:sz w:val="22"/>
          <w:szCs w:val="22"/>
        </w:rPr>
        <w:t>que se determine en el Pliego de Condiciones.</w:t>
      </w:r>
    </w:p>
    <w:p w14:paraId="3EAD9FEE" w14:textId="77777777" w:rsidR="00E22998" w:rsidRDefault="00E22998" w:rsidP="00CC55F4">
      <w:pPr>
        <w:tabs>
          <w:tab w:val="left" w:pos="567"/>
        </w:tabs>
        <w:rPr>
          <w:rFonts w:ascii="Arial Narrow" w:eastAsia="Arial" w:hAnsi="Arial Narrow" w:cs="Arial"/>
          <w:sz w:val="22"/>
          <w:szCs w:val="22"/>
        </w:rPr>
      </w:pPr>
    </w:p>
    <w:p w14:paraId="25DD42CE"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En caso de que no conste por escrito, el IDIGER se abstendrá de otorgar puntaje.</w:t>
      </w:r>
    </w:p>
    <w:p w14:paraId="3458AE68" w14:textId="77777777" w:rsidR="00E22998" w:rsidRDefault="00E22998" w:rsidP="00CC55F4">
      <w:pPr>
        <w:tabs>
          <w:tab w:val="left" w:pos="567"/>
        </w:tabs>
        <w:rPr>
          <w:rFonts w:ascii="Arial Narrow" w:eastAsia="Arial" w:hAnsi="Arial Narrow" w:cs="Arial"/>
          <w:sz w:val="22"/>
          <w:szCs w:val="22"/>
        </w:rPr>
      </w:pPr>
    </w:p>
    <w:p w14:paraId="49278FE4"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De manera, conforme a lo establecido en el parágrafo del artículo 1 de la Ley 816 de 2003, modificado por el artículo 51 del Decreto Ley 019 de 2012, se otorgará tratamiento de servicios nacionales a aquellos servicios originarios de los países con los que Colombia ha negociado trato nacional en materia de compras estatales y de aquellos países en los cuales a las ofertas de servicios colombianos se les conceda el mismo tratamiento otorgado a sus bienes y servicios nacionales. La acreditación o demostración de tal circunstancia se hará en los términos que señale el reglamento.</w:t>
      </w:r>
    </w:p>
    <w:p w14:paraId="0DC7FBF1" w14:textId="77777777" w:rsidR="00E22998" w:rsidRDefault="00E22998" w:rsidP="00CC55F4">
      <w:pPr>
        <w:tabs>
          <w:tab w:val="left" w:pos="567"/>
        </w:tabs>
        <w:rPr>
          <w:rFonts w:ascii="Arial Narrow" w:eastAsia="Arial" w:hAnsi="Arial Narrow" w:cs="Arial"/>
          <w:sz w:val="22"/>
          <w:szCs w:val="22"/>
        </w:rPr>
      </w:pPr>
    </w:p>
    <w:p w14:paraId="4C19056C"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 xml:space="preserve">En este sentido, de acuerdo con el artículo 2.2.1.2.4.1.3 del Decreto 1082 de 2015, se concederá el trato de nacional a 1) los oferentes de bienes y servicios provenientes de Estados con los cuales Colombia tiene acuerdos comerciales. 2) los bienes y servicios provenientes de Estados con los cuales no exista un Acuerdo Comercial, pero respecto de los cuales el Ministerio de Relaciones Exteriores haya certificado que los oferentes de bienes y servicios nacionales gozan de trato nacional, con base en la revisión y comparación de la normativa en materia de compras y contratación pública de dicho estado. El certificado debe ser publicado y en la forma y oportunidad que disponga el Decreto 1082 de 2015 y Colombia Compra Eficiente. 3) los servicios prestados por </w:t>
      </w:r>
      <w:r w:rsidRPr="009D6901">
        <w:rPr>
          <w:rFonts w:ascii="Arial Narrow" w:eastAsia="Arial" w:hAnsi="Arial Narrow" w:cs="Arial"/>
          <w:sz w:val="22"/>
          <w:szCs w:val="22"/>
        </w:rPr>
        <w:lastRenderedPageBreak/>
        <w:t>oferentes miembros de la Comunidad Andina de Naciones teniendo en cuenta la regulación andina aplicable a la materia.</w:t>
      </w:r>
    </w:p>
    <w:p w14:paraId="76F1D4E6" w14:textId="77777777" w:rsidR="00E22998" w:rsidRDefault="00E22998" w:rsidP="00CC55F4">
      <w:pPr>
        <w:tabs>
          <w:tab w:val="left" w:pos="567"/>
        </w:tabs>
        <w:rPr>
          <w:rFonts w:ascii="Arial Narrow" w:eastAsia="Arial" w:hAnsi="Arial Narrow" w:cs="Arial"/>
          <w:sz w:val="22"/>
          <w:szCs w:val="22"/>
        </w:rPr>
      </w:pPr>
    </w:p>
    <w:p w14:paraId="36818580"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En el caso de consorcios o uniones temporales conformadas por integrantes nacionales y extranjeros, el puntaje se asignará en proporción al porcentaje de participación de cada integrante, según sea su condición de nacional o extranjero.</w:t>
      </w:r>
    </w:p>
    <w:p w14:paraId="21EB426A" w14:textId="77777777" w:rsidR="00E22998" w:rsidRDefault="00E22998" w:rsidP="00CC55F4">
      <w:pPr>
        <w:tabs>
          <w:tab w:val="left" w:pos="567"/>
        </w:tabs>
        <w:rPr>
          <w:rFonts w:ascii="Arial Narrow" w:eastAsia="Arial" w:hAnsi="Arial Narrow" w:cs="Arial"/>
          <w:b/>
          <w:sz w:val="22"/>
          <w:szCs w:val="22"/>
        </w:rPr>
      </w:pPr>
    </w:p>
    <w:p w14:paraId="595F97DA" w14:textId="3AFBB1C0"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b/>
          <w:sz w:val="22"/>
          <w:szCs w:val="22"/>
        </w:rPr>
        <w:t>N</w:t>
      </w:r>
      <w:r w:rsidR="00397654">
        <w:rPr>
          <w:rFonts w:ascii="Arial Narrow" w:eastAsia="Arial" w:hAnsi="Arial Narrow" w:cs="Arial"/>
          <w:b/>
          <w:sz w:val="22"/>
          <w:szCs w:val="22"/>
        </w:rPr>
        <w:t>ota</w:t>
      </w:r>
      <w:r w:rsidRPr="009D6901">
        <w:rPr>
          <w:rFonts w:ascii="Arial Narrow" w:eastAsia="Arial" w:hAnsi="Arial Narrow" w:cs="Arial"/>
          <w:b/>
          <w:sz w:val="22"/>
          <w:szCs w:val="22"/>
        </w:rPr>
        <w:t xml:space="preserve"> 1</w:t>
      </w:r>
      <w:r w:rsidR="00397654">
        <w:rPr>
          <w:rFonts w:ascii="Arial Narrow" w:eastAsia="Arial" w:hAnsi="Arial Narrow" w:cs="Arial"/>
          <w:b/>
          <w:sz w:val="22"/>
          <w:szCs w:val="22"/>
        </w:rPr>
        <w:t>.</w:t>
      </w:r>
      <w:r w:rsidRPr="009D6901">
        <w:rPr>
          <w:rFonts w:ascii="Arial Narrow" w:eastAsia="Arial" w:hAnsi="Arial Narrow" w:cs="Arial"/>
          <w:b/>
          <w:sz w:val="22"/>
          <w:szCs w:val="22"/>
        </w:rPr>
        <w:t xml:space="preserve"> </w:t>
      </w:r>
      <w:r w:rsidRPr="009D6901">
        <w:rPr>
          <w:rFonts w:ascii="Arial Narrow" w:eastAsia="Arial" w:hAnsi="Arial Narrow" w:cs="Arial"/>
          <w:sz w:val="22"/>
          <w:szCs w:val="22"/>
        </w:rPr>
        <w:t>Se considerarán como nacionales todas aquellas propuestas presentadas por empresas constituidas de acuerdo con la legislación nacional, por personas naturales colombianas, por residentes en Colombia, por proponentes plurales en los que los integrantes correspondan a empresas constituidas de acuerdo con la legislación nacional, personas naturales colombianas o residentes en Colombia que tengan una participación superior al 50% en su conformación o en los demás casos a que se refiere la Ley 816 de 2003.</w:t>
      </w:r>
    </w:p>
    <w:p w14:paraId="43515AA4" w14:textId="77777777" w:rsidR="00E22998" w:rsidRDefault="00E22998" w:rsidP="00CC55F4">
      <w:pPr>
        <w:tabs>
          <w:tab w:val="left" w:pos="567"/>
        </w:tabs>
        <w:rPr>
          <w:rFonts w:ascii="Arial Narrow" w:eastAsia="Arial" w:hAnsi="Arial Narrow" w:cs="Arial"/>
          <w:sz w:val="22"/>
          <w:szCs w:val="22"/>
        </w:rPr>
      </w:pPr>
    </w:p>
    <w:p w14:paraId="230F1441" w14:textId="77777777" w:rsidR="00E22998"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En ausencia de tratado de libre comercio o acuerdo comercial y en caso de que se oferten bienes y/o servicios extranjeros que acrediten trato nacional en virtud del principio de reciprocidad deberán soportarlo mediante certificación expedida por el Director de Asuntos Jurídicos Internacionales del Ministerio de Relaciones Exteriores, la cual contendrá lo siguiente:</w:t>
      </w:r>
    </w:p>
    <w:p w14:paraId="1488D0D1" w14:textId="77777777" w:rsidR="00E22998" w:rsidRPr="009D6901" w:rsidRDefault="00E22998" w:rsidP="00CC55F4">
      <w:pPr>
        <w:tabs>
          <w:tab w:val="left" w:pos="567"/>
        </w:tabs>
        <w:rPr>
          <w:rFonts w:ascii="Arial Narrow" w:eastAsia="Arial" w:hAnsi="Arial Narrow" w:cs="Arial"/>
          <w:sz w:val="22"/>
          <w:szCs w:val="22"/>
        </w:rPr>
      </w:pPr>
    </w:p>
    <w:p w14:paraId="5FBF952D" w14:textId="64DEDC8D"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a) Lugar y fecha de expedición de la certificación</w:t>
      </w:r>
    </w:p>
    <w:p w14:paraId="53CAC27A"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b) Objeto de la certificación</w:t>
      </w:r>
    </w:p>
    <w:p w14:paraId="2493A813" w14:textId="77777777" w:rsidR="00E22998" w:rsidRPr="009D6901" w:rsidRDefault="00E22998" w:rsidP="00CC55F4">
      <w:pPr>
        <w:tabs>
          <w:tab w:val="left" w:pos="567"/>
        </w:tabs>
        <w:rPr>
          <w:rFonts w:ascii="Arial Narrow" w:eastAsia="Arial" w:hAnsi="Arial Narrow" w:cs="Arial"/>
          <w:sz w:val="22"/>
          <w:szCs w:val="22"/>
        </w:rPr>
      </w:pPr>
      <w:r w:rsidRPr="009D6901">
        <w:rPr>
          <w:rFonts w:ascii="Arial Narrow" w:eastAsia="Arial" w:hAnsi="Arial Narrow" w:cs="Arial"/>
          <w:sz w:val="22"/>
          <w:szCs w:val="22"/>
        </w:rPr>
        <w:t>c) Nombre y firma del funcionario que expide la certificación.</w:t>
      </w:r>
    </w:p>
    <w:p w14:paraId="4FA3AE01" w14:textId="77777777" w:rsidR="00E22998" w:rsidRDefault="00E22998" w:rsidP="00CC55F4">
      <w:pPr>
        <w:rPr>
          <w:rFonts w:ascii="Arial Narrow" w:eastAsia="Arial" w:hAnsi="Arial Narrow" w:cs="Arial"/>
          <w:sz w:val="22"/>
          <w:szCs w:val="22"/>
        </w:rPr>
      </w:pPr>
    </w:p>
    <w:p w14:paraId="555732AE" w14:textId="665445D4" w:rsidR="00E22998" w:rsidRDefault="00E22998" w:rsidP="00CC55F4">
      <w:pPr>
        <w:rPr>
          <w:rFonts w:ascii="Arial Narrow" w:eastAsia="Arial" w:hAnsi="Arial Narrow" w:cs="Arial"/>
          <w:sz w:val="22"/>
          <w:szCs w:val="22"/>
        </w:rPr>
      </w:pPr>
      <w:r w:rsidRPr="009D6901">
        <w:rPr>
          <w:rFonts w:ascii="Arial Narrow" w:eastAsia="Arial" w:hAnsi="Arial Narrow" w:cs="Arial"/>
          <w:sz w:val="22"/>
          <w:szCs w:val="22"/>
        </w:rPr>
        <w:t>Al respecto, vale la pena precisar que las certificaciones expedidas por parte del Director de Asuntos Jurídicos Internacionales del Ministerio de Relaciones Exteriores de Colombia donde consta el trato nacional de bienes y/o servicios en los países que no tienen tratado comercial en materia de contratación con Colombia, se encuentran disponibles para conocimiento de los interesados en el Portal Único de Contratación Pública (SECOP) previsto en la página web</w:t>
      </w:r>
      <w:hyperlink r:id="rId8">
        <w:r w:rsidRPr="009D6901">
          <w:rPr>
            <w:rFonts w:ascii="Arial Narrow" w:eastAsia="Arial" w:hAnsi="Arial Narrow" w:cs="Arial"/>
            <w:color w:val="1155CC"/>
            <w:sz w:val="22"/>
            <w:szCs w:val="22"/>
          </w:rPr>
          <w:t xml:space="preserve"> </w:t>
        </w:r>
      </w:hyperlink>
      <w:hyperlink r:id="rId9">
        <w:r w:rsidRPr="009D6901">
          <w:rPr>
            <w:rFonts w:ascii="Arial Narrow" w:eastAsia="Arial" w:hAnsi="Arial Narrow" w:cs="Arial"/>
            <w:color w:val="1155CC"/>
            <w:sz w:val="22"/>
            <w:szCs w:val="22"/>
            <w:u w:val="single"/>
          </w:rPr>
          <w:t>www.colombiacompra.gov.co</w:t>
        </w:r>
      </w:hyperlink>
      <w:r w:rsidRPr="009D6901">
        <w:rPr>
          <w:rFonts w:ascii="Arial Narrow" w:eastAsia="Arial" w:hAnsi="Arial Narrow" w:cs="Arial"/>
          <w:sz w:val="22"/>
          <w:szCs w:val="22"/>
        </w:rPr>
        <w:t>.</w:t>
      </w:r>
    </w:p>
    <w:p w14:paraId="4A07C728" w14:textId="27702E03" w:rsidR="00397654" w:rsidRDefault="00397654" w:rsidP="00E22998">
      <w:pPr>
        <w:rPr>
          <w:rFonts w:ascii="Arial Narrow" w:eastAsia="Arial" w:hAnsi="Arial Narrow" w:cs="Arial"/>
          <w:sz w:val="22"/>
          <w:szCs w:val="22"/>
        </w:rPr>
      </w:pPr>
    </w:p>
    <w:p w14:paraId="2A3F4EF4" w14:textId="2A8B99EB" w:rsidR="00EE39E6" w:rsidRPr="00ED010D" w:rsidRDefault="00397654" w:rsidP="00397654">
      <w:pPr>
        <w:ind w:left="284"/>
        <w:rPr>
          <w:rFonts w:ascii="Arial Narrow" w:hAnsi="Arial Narrow" w:cs="Arial"/>
          <w:sz w:val="22"/>
          <w:szCs w:val="22"/>
        </w:rPr>
      </w:pPr>
      <w:r w:rsidRPr="00CF632A">
        <w:rPr>
          <w:rFonts w:ascii="Arial Narrow" w:hAnsi="Arial Narrow"/>
          <w:b/>
          <w:bCs/>
          <w:sz w:val="22"/>
          <w:szCs w:val="22"/>
          <w:lang w:val="es-CO"/>
        </w:rPr>
        <w:t>6.</w:t>
      </w:r>
      <w:r>
        <w:rPr>
          <w:rFonts w:ascii="Arial Narrow" w:hAnsi="Arial Narrow"/>
          <w:b/>
          <w:bCs/>
          <w:sz w:val="22"/>
          <w:szCs w:val="22"/>
          <w:lang w:val="es-CO"/>
        </w:rPr>
        <w:t>3</w:t>
      </w:r>
      <w:r w:rsidRPr="00CF632A">
        <w:rPr>
          <w:rFonts w:ascii="Arial Narrow" w:hAnsi="Arial Narrow"/>
          <w:b/>
          <w:bCs/>
          <w:sz w:val="22"/>
          <w:szCs w:val="22"/>
          <w:lang w:val="es-CO"/>
        </w:rPr>
        <w:t xml:space="preserve">. </w:t>
      </w:r>
      <w:r w:rsidR="00EE39E6" w:rsidRPr="00397654">
        <w:rPr>
          <w:rFonts w:ascii="Arial Narrow" w:hAnsi="Arial Narrow" w:cs="Arial"/>
          <w:b/>
          <w:bCs/>
          <w:sz w:val="22"/>
          <w:szCs w:val="22"/>
        </w:rPr>
        <w:t>ACREDITAR LA VINCULACIÓN DE TRABAJADORES CON DISCAPACIDAD EN SU PLANTA DE PERSONAL DE CONFORMIDAD CON LO SEÑALADO EN DECRETO 392 DE 2018 (1 PUNTO)</w:t>
      </w:r>
    </w:p>
    <w:p w14:paraId="59C4B457" w14:textId="77777777" w:rsidR="00EE39E6" w:rsidRPr="00ED010D" w:rsidRDefault="00EE39E6" w:rsidP="00CC55F4">
      <w:pPr>
        <w:rPr>
          <w:rFonts w:ascii="Arial Narrow" w:hAnsi="Arial Narrow" w:cs="Arial"/>
          <w:color w:val="2F5496" w:themeColor="accent1" w:themeShade="BF"/>
          <w:sz w:val="22"/>
          <w:szCs w:val="22"/>
        </w:rPr>
      </w:pPr>
    </w:p>
    <w:p w14:paraId="6A47554E" w14:textId="16BDCA47" w:rsidR="00EE39E6" w:rsidRDefault="00EE39E6" w:rsidP="00CC55F4">
      <w:pPr>
        <w:rPr>
          <w:rFonts w:ascii="Arial Narrow" w:hAnsi="Arial Narrow" w:cs="Arial"/>
          <w:sz w:val="22"/>
          <w:szCs w:val="22"/>
        </w:rPr>
      </w:pPr>
      <w:r w:rsidRPr="00ED010D">
        <w:rPr>
          <w:rFonts w:ascii="Arial Narrow" w:hAnsi="Arial Narrow" w:cs="Arial"/>
          <w:sz w:val="22"/>
          <w:szCs w:val="22"/>
        </w:rPr>
        <w:t>Se otorgará 1 punto, al proponente que acredite la vinculación de trabajadores con discapacidad en su planta de personal, de acuerdo con los siguientes requisitos:</w:t>
      </w:r>
    </w:p>
    <w:p w14:paraId="0A05D18D" w14:textId="77777777" w:rsidR="00CC55F4" w:rsidRPr="00ED010D" w:rsidRDefault="00CC55F4" w:rsidP="00CC55F4">
      <w:pPr>
        <w:rPr>
          <w:rFonts w:ascii="Arial Narrow" w:hAnsi="Arial Narrow" w:cs="Arial"/>
          <w:sz w:val="22"/>
          <w:szCs w:val="22"/>
        </w:rPr>
      </w:pPr>
    </w:p>
    <w:p w14:paraId="4DA07A29" w14:textId="1FEB863B" w:rsidR="00EE39E6" w:rsidRPr="00ED010D" w:rsidRDefault="00EE39E6" w:rsidP="00CC55F4">
      <w:pPr>
        <w:shd w:val="clear" w:color="auto" w:fill="FFFFFF"/>
        <w:ind w:left="567" w:hanging="284"/>
        <w:rPr>
          <w:rFonts w:ascii="Arial Narrow" w:hAnsi="Arial Narrow" w:cs="Arial"/>
          <w:sz w:val="22"/>
          <w:szCs w:val="22"/>
        </w:rPr>
      </w:pPr>
      <w:r w:rsidRPr="00ED010D">
        <w:rPr>
          <w:rFonts w:ascii="Arial Narrow" w:hAnsi="Arial Narrow" w:cs="Arial"/>
          <w:sz w:val="22"/>
          <w:szCs w:val="22"/>
        </w:rPr>
        <w:t xml:space="preserve">1. </w:t>
      </w:r>
      <w:r w:rsidR="00CC55F4">
        <w:rPr>
          <w:rFonts w:ascii="Arial Narrow" w:hAnsi="Arial Narrow" w:cs="Arial"/>
          <w:sz w:val="22"/>
          <w:szCs w:val="22"/>
        </w:rPr>
        <w:tab/>
      </w:r>
      <w:r w:rsidRPr="00ED010D">
        <w:rPr>
          <w:rFonts w:ascii="Arial Narrow" w:hAnsi="Arial Narrow" w:cs="Arial"/>
          <w:sz w:val="22"/>
          <w:szCs w:val="22"/>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207B5528" w14:textId="29893730" w:rsidR="00EE39E6" w:rsidRPr="00ED010D" w:rsidRDefault="00EE39E6" w:rsidP="00CC55F4">
      <w:pPr>
        <w:shd w:val="clear" w:color="auto" w:fill="FFFFFF"/>
        <w:ind w:left="567" w:hanging="284"/>
        <w:rPr>
          <w:rFonts w:ascii="Arial Narrow" w:hAnsi="Arial Narrow" w:cs="Arial"/>
          <w:sz w:val="22"/>
          <w:szCs w:val="22"/>
        </w:rPr>
      </w:pPr>
      <w:r w:rsidRPr="00ED010D">
        <w:rPr>
          <w:rFonts w:ascii="Arial Narrow" w:hAnsi="Arial Narrow" w:cs="Arial"/>
          <w:sz w:val="22"/>
          <w:szCs w:val="22"/>
        </w:rPr>
        <w:t xml:space="preserve">2. </w:t>
      </w:r>
      <w:r w:rsidR="00CC55F4">
        <w:rPr>
          <w:rFonts w:ascii="Arial Narrow" w:hAnsi="Arial Narrow" w:cs="Arial"/>
          <w:sz w:val="22"/>
          <w:szCs w:val="22"/>
        </w:rPr>
        <w:tab/>
      </w:r>
      <w:r w:rsidRPr="00ED010D">
        <w:rPr>
          <w:rFonts w:ascii="Arial Narrow" w:hAnsi="Arial Narrow" w:cs="Arial"/>
          <w:sz w:val="22"/>
          <w:szCs w:val="22"/>
        </w:rPr>
        <w:t>Acreditar el número mínimo de personas con discapacidad en su planta de personal, de conformidad con lo señalado en el certificado expedido por el Ministerio de Trabajo, el cual deberá estar vigente a la fecha de cierre del proceso de selección.</w:t>
      </w:r>
    </w:p>
    <w:p w14:paraId="6D5EBDDC" w14:textId="77777777" w:rsidR="00CC55F4" w:rsidRDefault="00CC55F4" w:rsidP="00CC55F4">
      <w:pPr>
        <w:shd w:val="clear" w:color="auto" w:fill="FFFFFF"/>
        <w:rPr>
          <w:rFonts w:ascii="Arial Narrow" w:hAnsi="Arial Narrow" w:cs="Arial"/>
          <w:sz w:val="22"/>
          <w:szCs w:val="22"/>
        </w:rPr>
      </w:pPr>
    </w:p>
    <w:p w14:paraId="367EA657" w14:textId="106E2A70" w:rsidR="00EE39E6" w:rsidRPr="00ED010D" w:rsidRDefault="00EE39E6" w:rsidP="00CC55F4">
      <w:pPr>
        <w:shd w:val="clear" w:color="auto" w:fill="FFFFFF"/>
        <w:rPr>
          <w:rFonts w:ascii="Arial Narrow" w:hAnsi="Arial Narrow" w:cs="Arial"/>
          <w:sz w:val="22"/>
          <w:szCs w:val="22"/>
        </w:rPr>
      </w:pPr>
      <w:r w:rsidRPr="00ED010D">
        <w:rPr>
          <w:rFonts w:ascii="Arial Narrow" w:hAnsi="Arial Narrow" w:cs="Arial"/>
          <w:sz w:val="22"/>
          <w:szCs w:val="22"/>
        </w:rPr>
        <w:t>Verificados los anteriores requisitos, se asignará el 1 punto, a quienes acrediten el número mínimo de trabajadores con discapacidad, señalados a continuación:</w:t>
      </w:r>
    </w:p>
    <w:p w14:paraId="33C02409" w14:textId="77777777" w:rsidR="00EE39E6" w:rsidRPr="00ED010D" w:rsidRDefault="00EE39E6" w:rsidP="00CC55F4">
      <w:pPr>
        <w:shd w:val="clear" w:color="auto" w:fill="FFFFFF"/>
        <w:ind w:firstLine="0"/>
        <w:rPr>
          <w:rFonts w:ascii="Arial Narrow" w:hAnsi="Arial Narrow" w:cs="Arial"/>
          <w:sz w:val="22"/>
          <w:szCs w:val="22"/>
        </w:rPr>
      </w:pPr>
    </w:p>
    <w:tbl>
      <w:tblPr>
        <w:tblW w:w="0" w:type="auto"/>
        <w:tblInd w:w="817" w:type="dxa"/>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shd w:val="clear" w:color="auto" w:fill="FFFFFF"/>
        <w:tblCellMar>
          <w:left w:w="0" w:type="dxa"/>
          <w:right w:w="0" w:type="dxa"/>
        </w:tblCellMar>
        <w:tblLook w:val="04A0" w:firstRow="1" w:lastRow="0" w:firstColumn="1" w:lastColumn="0" w:noHBand="0" w:noVBand="1"/>
      </w:tblPr>
      <w:tblGrid>
        <w:gridCol w:w="3827"/>
        <w:gridCol w:w="3119"/>
      </w:tblGrid>
      <w:tr w:rsidR="00EE39E6" w:rsidRPr="00397654" w14:paraId="4A292EAE" w14:textId="77777777" w:rsidTr="00CC55F4">
        <w:trPr>
          <w:trHeight w:val="533"/>
          <w:tblHeader/>
        </w:trPr>
        <w:tc>
          <w:tcPr>
            <w:tcW w:w="3827" w:type="dxa"/>
            <w:shd w:val="clear" w:color="auto" w:fill="D9D9D9" w:themeFill="background1" w:themeFillShade="D9"/>
            <w:tcMar>
              <w:top w:w="0" w:type="dxa"/>
              <w:left w:w="108" w:type="dxa"/>
              <w:bottom w:w="0" w:type="dxa"/>
              <w:right w:w="108" w:type="dxa"/>
            </w:tcMar>
            <w:vAlign w:val="center"/>
            <w:hideMark/>
          </w:tcPr>
          <w:p w14:paraId="6D332B3C" w14:textId="77777777" w:rsidR="00EE39E6" w:rsidRPr="00397654" w:rsidRDefault="00EE39E6" w:rsidP="00397654">
            <w:pPr>
              <w:ind w:firstLine="0"/>
              <w:jc w:val="center"/>
              <w:rPr>
                <w:rFonts w:ascii="Arial Narrow" w:hAnsi="Arial Narrow" w:cs="Arial"/>
                <w:b/>
              </w:rPr>
            </w:pPr>
            <w:r w:rsidRPr="00397654">
              <w:rPr>
                <w:rFonts w:ascii="Arial Narrow" w:hAnsi="Arial Narrow" w:cs="Arial"/>
                <w:b/>
              </w:rPr>
              <w:t>Número total de trabajadores de la planta de personal del proponente</w:t>
            </w:r>
          </w:p>
        </w:tc>
        <w:tc>
          <w:tcPr>
            <w:tcW w:w="3119" w:type="dxa"/>
            <w:shd w:val="clear" w:color="auto" w:fill="D9D9D9" w:themeFill="background1" w:themeFillShade="D9"/>
            <w:tcMar>
              <w:top w:w="0" w:type="dxa"/>
              <w:left w:w="108" w:type="dxa"/>
              <w:bottom w:w="0" w:type="dxa"/>
              <w:right w:w="108" w:type="dxa"/>
            </w:tcMar>
            <w:vAlign w:val="center"/>
            <w:hideMark/>
          </w:tcPr>
          <w:p w14:paraId="5F0E7EF4" w14:textId="77777777" w:rsidR="00EE39E6" w:rsidRPr="00397654" w:rsidRDefault="00EE39E6" w:rsidP="00397654">
            <w:pPr>
              <w:ind w:firstLine="0"/>
              <w:jc w:val="center"/>
              <w:rPr>
                <w:rFonts w:ascii="Arial Narrow" w:hAnsi="Arial Narrow" w:cs="Arial"/>
                <w:b/>
              </w:rPr>
            </w:pPr>
            <w:r w:rsidRPr="00397654">
              <w:rPr>
                <w:rFonts w:ascii="Arial Narrow" w:hAnsi="Arial Narrow" w:cs="Arial"/>
                <w:b/>
              </w:rPr>
              <w:t>Número mínimo de trabajadores con discapacidad exigido</w:t>
            </w:r>
          </w:p>
        </w:tc>
      </w:tr>
      <w:tr w:rsidR="00EE39E6" w:rsidRPr="00397654" w14:paraId="6114C122" w14:textId="77777777" w:rsidTr="00397654">
        <w:trPr>
          <w:trHeight w:val="332"/>
        </w:trPr>
        <w:tc>
          <w:tcPr>
            <w:tcW w:w="3827" w:type="dxa"/>
            <w:shd w:val="clear" w:color="auto" w:fill="FFFFFF"/>
            <w:tcMar>
              <w:top w:w="0" w:type="dxa"/>
              <w:left w:w="108" w:type="dxa"/>
              <w:bottom w:w="0" w:type="dxa"/>
              <w:right w:w="108" w:type="dxa"/>
            </w:tcMar>
            <w:vAlign w:val="center"/>
            <w:hideMark/>
          </w:tcPr>
          <w:p w14:paraId="28F0B376"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t>Entre 1 y 30</w:t>
            </w:r>
          </w:p>
        </w:tc>
        <w:tc>
          <w:tcPr>
            <w:tcW w:w="3119" w:type="dxa"/>
            <w:shd w:val="clear" w:color="auto" w:fill="FFFFFF"/>
            <w:tcMar>
              <w:top w:w="0" w:type="dxa"/>
              <w:left w:w="108" w:type="dxa"/>
              <w:bottom w:w="0" w:type="dxa"/>
              <w:right w:w="108" w:type="dxa"/>
            </w:tcMar>
            <w:vAlign w:val="center"/>
            <w:hideMark/>
          </w:tcPr>
          <w:p w14:paraId="35217F13"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t>1</w:t>
            </w:r>
          </w:p>
        </w:tc>
      </w:tr>
      <w:tr w:rsidR="00EE39E6" w:rsidRPr="00397654" w14:paraId="0B31B0B4" w14:textId="77777777" w:rsidTr="00397654">
        <w:trPr>
          <w:trHeight w:val="332"/>
        </w:trPr>
        <w:tc>
          <w:tcPr>
            <w:tcW w:w="3827" w:type="dxa"/>
            <w:shd w:val="clear" w:color="auto" w:fill="FFFFFF"/>
            <w:tcMar>
              <w:top w:w="0" w:type="dxa"/>
              <w:left w:w="108" w:type="dxa"/>
              <w:bottom w:w="0" w:type="dxa"/>
              <w:right w:w="108" w:type="dxa"/>
            </w:tcMar>
            <w:vAlign w:val="center"/>
            <w:hideMark/>
          </w:tcPr>
          <w:p w14:paraId="74422F42"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t>Entre 31 y 100</w:t>
            </w:r>
          </w:p>
        </w:tc>
        <w:tc>
          <w:tcPr>
            <w:tcW w:w="3119" w:type="dxa"/>
            <w:shd w:val="clear" w:color="auto" w:fill="FFFFFF"/>
            <w:tcMar>
              <w:top w:w="0" w:type="dxa"/>
              <w:left w:w="108" w:type="dxa"/>
              <w:bottom w:w="0" w:type="dxa"/>
              <w:right w:w="108" w:type="dxa"/>
            </w:tcMar>
            <w:vAlign w:val="center"/>
            <w:hideMark/>
          </w:tcPr>
          <w:p w14:paraId="2A1BE51F"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t>2</w:t>
            </w:r>
          </w:p>
        </w:tc>
      </w:tr>
      <w:tr w:rsidR="00EE39E6" w:rsidRPr="00397654" w14:paraId="578A7DBB" w14:textId="77777777" w:rsidTr="00397654">
        <w:trPr>
          <w:trHeight w:val="332"/>
        </w:trPr>
        <w:tc>
          <w:tcPr>
            <w:tcW w:w="3827" w:type="dxa"/>
            <w:shd w:val="clear" w:color="auto" w:fill="FFFFFF"/>
            <w:tcMar>
              <w:top w:w="0" w:type="dxa"/>
              <w:left w:w="108" w:type="dxa"/>
              <w:bottom w:w="0" w:type="dxa"/>
              <w:right w:w="108" w:type="dxa"/>
            </w:tcMar>
            <w:vAlign w:val="center"/>
            <w:hideMark/>
          </w:tcPr>
          <w:p w14:paraId="0C54A616"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t>Entre 101 y 150</w:t>
            </w:r>
          </w:p>
        </w:tc>
        <w:tc>
          <w:tcPr>
            <w:tcW w:w="3119" w:type="dxa"/>
            <w:shd w:val="clear" w:color="auto" w:fill="FFFFFF"/>
            <w:tcMar>
              <w:top w:w="0" w:type="dxa"/>
              <w:left w:w="108" w:type="dxa"/>
              <w:bottom w:w="0" w:type="dxa"/>
              <w:right w:w="108" w:type="dxa"/>
            </w:tcMar>
            <w:vAlign w:val="center"/>
            <w:hideMark/>
          </w:tcPr>
          <w:p w14:paraId="2674526A"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t>3</w:t>
            </w:r>
          </w:p>
        </w:tc>
      </w:tr>
      <w:tr w:rsidR="00EE39E6" w:rsidRPr="00397654" w14:paraId="30EA5C2C" w14:textId="77777777" w:rsidTr="00397654">
        <w:trPr>
          <w:trHeight w:val="332"/>
        </w:trPr>
        <w:tc>
          <w:tcPr>
            <w:tcW w:w="3827" w:type="dxa"/>
            <w:shd w:val="clear" w:color="auto" w:fill="FFFFFF"/>
            <w:tcMar>
              <w:top w:w="0" w:type="dxa"/>
              <w:left w:w="108" w:type="dxa"/>
              <w:bottom w:w="0" w:type="dxa"/>
              <w:right w:w="108" w:type="dxa"/>
            </w:tcMar>
            <w:vAlign w:val="center"/>
            <w:hideMark/>
          </w:tcPr>
          <w:p w14:paraId="770644E0"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t>Entre 151 y 200</w:t>
            </w:r>
          </w:p>
        </w:tc>
        <w:tc>
          <w:tcPr>
            <w:tcW w:w="3119" w:type="dxa"/>
            <w:shd w:val="clear" w:color="auto" w:fill="FFFFFF"/>
            <w:tcMar>
              <w:top w:w="0" w:type="dxa"/>
              <w:left w:w="108" w:type="dxa"/>
              <w:bottom w:w="0" w:type="dxa"/>
              <w:right w:w="108" w:type="dxa"/>
            </w:tcMar>
            <w:vAlign w:val="center"/>
            <w:hideMark/>
          </w:tcPr>
          <w:p w14:paraId="468D2C54"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t>4</w:t>
            </w:r>
          </w:p>
        </w:tc>
      </w:tr>
      <w:tr w:rsidR="00EE39E6" w:rsidRPr="00397654" w14:paraId="3A05C595" w14:textId="77777777" w:rsidTr="00397654">
        <w:trPr>
          <w:trHeight w:val="332"/>
        </w:trPr>
        <w:tc>
          <w:tcPr>
            <w:tcW w:w="3827" w:type="dxa"/>
            <w:shd w:val="clear" w:color="auto" w:fill="FFFFFF"/>
            <w:tcMar>
              <w:top w:w="0" w:type="dxa"/>
              <w:left w:w="108" w:type="dxa"/>
              <w:bottom w:w="0" w:type="dxa"/>
              <w:right w:w="108" w:type="dxa"/>
            </w:tcMar>
            <w:vAlign w:val="center"/>
            <w:hideMark/>
          </w:tcPr>
          <w:p w14:paraId="29DECCAB"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lastRenderedPageBreak/>
              <w:t>Más de 200</w:t>
            </w:r>
          </w:p>
        </w:tc>
        <w:tc>
          <w:tcPr>
            <w:tcW w:w="3119" w:type="dxa"/>
            <w:shd w:val="clear" w:color="auto" w:fill="FFFFFF"/>
            <w:tcMar>
              <w:top w:w="0" w:type="dxa"/>
              <w:left w:w="108" w:type="dxa"/>
              <w:bottom w:w="0" w:type="dxa"/>
              <w:right w:w="108" w:type="dxa"/>
            </w:tcMar>
            <w:vAlign w:val="center"/>
            <w:hideMark/>
          </w:tcPr>
          <w:p w14:paraId="635E76F0" w14:textId="77777777" w:rsidR="00EE39E6" w:rsidRPr="00397654" w:rsidRDefault="00EE39E6" w:rsidP="00397654">
            <w:pPr>
              <w:ind w:firstLine="0"/>
              <w:jc w:val="center"/>
              <w:rPr>
                <w:rFonts w:ascii="Arial Narrow" w:hAnsi="Arial Narrow" w:cs="Arial"/>
              </w:rPr>
            </w:pPr>
            <w:r w:rsidRPr="00397654">
              <w:rPr>
                <w:rFonts w:ascii="Arial Narrow" w:hAnsi="Arial Narrow" w:cs="Arial"/>
              </w:rPr>
              <w:t>5</w:t>
            </w:r>
          </w:p>
        </w:tc>
      </w:tr>
    </w:tbl>
    <w:p w14:paraId="0A79AA4B" w14:textId="77777777" w:rsidR="00EE39E6" w:rsidRPr="00ED010D" w:rsidRDefault="00EE39E6" w:rsidP="00CC55F4">
      <w:pPr>
        <w:shd w:val="clear" w:color="auto" w:fill="FFFFFF"/>
        <w:ind w:firstLine="0"/>
        <w:rPr>
          <w:rFonts w:ascii="Arial Narrow" w:hAnsi="Arial Narrow" w:cs="Arial"/>
          <w:b/>
          <w:sz w:val="22"/>
          <w:szCs w:val="22"/>
        </w:rPr>
      </w:pPr>
    </w:p>
    <w:p w14:paraId="7886A575" w14:textId="77777777" w:rsidR="00EE39E6" w:rsidRPr="00ED010D" w:rsidRDefault="00EE39E6" w:rsidP="00CC55F4">
      <w:pPr>
        <w:shd w:val="clear" w:color="auto" w:fill="FFFFFF"/>
        <w:ind w:firstLine="0"/>
        <w:rPr>
          <w:rFonts w:ascii="Arial Narrow" w:hAnsi="Arial Narrow" w:cs="Arial"/>
          <w:sz w:val="22"/>
          <w:szCs w:val="22"/>
        </w:rPr>
      </w:pPr>
      <w:r w:rsidRPr="00ED010D">
        <w:rPr>
          <w:rFonts w:ascii="Arial Narrow" w:hAnsi="Arial Narrow" w:cs="Arial"/>
          <w:sz w:val="22"/>
          <w:szCs w:val="22"/>
        </w:rPr>
        <w:t>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60866BC5" w14:textId="77777777" w:rsidR="00EE39E6" w:rsidRPr="00ED010D" w:rsidRDefault="00EE39E6" w:rsidP="00CC55F4">
      <w:pPr>
        <w:ind w:firstLine="0"/>
        <w:rPr>
          <w:rFonts w:ascii="Arial Narrow" w:hAnsi="Arial Narrow" w:cs="Arial"/>
          <w:sz w:val="22"/>
          <w:szCs w:val="22"/>
        </w:rPr>
      </w:pPr>
    </w:p>
    <w:p w14:paraId="1FE13E8F" w14:textId="11F2D8FC" w:rsidR="00EE39E6" w:rsidRDefault="00EE39E6" w:rsidP="00CC55F4">
      <w:pPr>
        <w:autoSpaceDE w:val="0"/>
        <w:rPr>
          <w:rFonts w:ascii="Arial Narrow" w:hAnsi="Arial Narrow" w:cs="Arial"/>
          <w:sz w:val="22"/>
          <w:szCs w:val="22"/>
        </w:rPr>
      </w:pPr>
      <w:r w:rsidRPr="00ED010D">
        <w:rPr>
          <w:rFonts w:ascii="Arial Narrow" w:hAnsi="Arial Narrow" w:cs="Arial"/>
          <w:b/>
          <w:sz w:val="22"/>
          <w:szCs w:val="22"/>
        </w:rPr>
        <w:t xml:space="preserve">Nota: </w:t>
      </w:r>
      <w:r w:rsidRPr="00ED010D">
        <w:rPr>
          <w:rFonts w:ascii="Arial Narrow" w:hAnsi="Arial Narrow" w:cs="Arial"/>
          <w:sz w:val="22"/>
          <w:szCs w:val="22"/>
        </w:rPr>
        <w:t>Durante la ejecución del contrato, el proponente que resulte adjudicatario deberá mantener en su planta de personal el número de trabajadores con discapacidad que dio lugar a la obtención del puntaje adicional de la oferta. El contratista deberá aportar a la entidad estatal contratante la documentación que así lo demuestre, so pena de incumplimiento del contrato.</w:t>
      </w:r>
    </w:p>
    <w:p w14:paraId="2C7AF000" w14:textId="0355E92D" w:rsidR="00CC55F4" w:rsidRDefault="00CC55F4" w:rsidP="00CC55F4">
      <w:pPr>
        <w:autoSpaceDE w:val="0"/>
        <w:rPr>
          <w:rFonts w:ascii="Arial Narrow" w:hAnsi="Arial Narrow" w:cs="Arial"/>
          <w:sz w:val="22"/>
          <w:szCs w:val="22"/>
        </w:rPr>
      </w:pPr>
    </w:p>
    <w:p w14:paraId="3422A95B" w14:textId="38946B0D" w:rsidR="00CC55F4" w:rsidRPr="00CF632A" w:rsidRDefault="00CC55F4" w:rsidP="00CC55F4">
      <w:pPr>
        <w:ind w:left="284"/>
        <w:rPr>
          <w:rFonts w:ascii="Arial Narrow" w:hAnsi="Arial Narrow"/>
          <w:b/>
          <w:bCs/>
          <w:sz w:val="22"/>
          <w:szCs w:val="22"/>
          <w:lang w:val="es-CO"/>
        </w:rPr>
      </w:pPr>
      <w:r w:rsidRPr="00CF632A">
        <w:rPr>
          <w:rFonts w:ascii="Arial Narrow" w:hAnsi="Arial Narrow"/>
          <w:b/>
          <w:bCs/>
          <w:sz w:val="22"/>
          <w:szCs w:val="22"/>
          <w:lang w:val="es-CO"/>
        </w:rPr>
        <w:t>6.</w:t>
      </w:r>
      <w:r>
        <w:rPr>
          <w:rFonts w:ascii="Arial Narrow" w:hAnsi="Arial Narrow"/>
          <w:b/>
          <w:bCs/>
          <w:sz w:val="22"/>
          <w:szCs w:val="22"/>
          <w:lang w:val="es-CO"/>
        </w:rPr>
        <w:t>4</w:t>
      </w:r>
      <w:r w:rsidRPr="00CF632A">
        <w:rPr>
          <w:rFonts w:ascii="Arial Narrow" w:hAnsi="Arial Narrow"/>
          <w:b/>
          <w:bCs/>
          <w:sz w:val="22"/>
          <w:szCs w:val="22"/>
          <w:lang w:val="es-CO"/>
        </w:rPr>
        <w:t>. EMPRENDIMIENTOS Y EMPRESAS DE MUJERES 0.25 PUNTOS</w:t>
      </w:r>
    </w:p>
    <w:p w14:paraId="7288D090" w14:textId="77777777" w:rsidR="00CC55F4" w:rsidRDefault="00CC55F4" w:rsidP="00CC55F4">
      <w:pPr>
        <w:rPr>
          <w:rFonts w:ascii="Arial Narrow" w:hAnsi="Arial Narrow" w:cs="Arial Narrow"/>
          <w:sz w:val="22"/>
          <w:szCs w:val="22"/>
        </w:rPr>
      </w:pPr>
      <w:bookmarkStart w:id="0" w:name="_Hlk117501625"/>
    </w:p>
    <w:p w14:paraId="52C07D28" w14:textId="30DB9250" w:rsidR="0040674F" w:rsidRPr="00ED010D" w:rsidRDefault="0040674F" w:rsidP="00CC55F4">
      <w:pPr>
        <w:rPr>
          <w:rFonts w:ascii="Arial Narrow" w:hAnsi="Arial Narrow" w:cs="Arial Narrow"/>
          <w:sz w:val="22"/>
          <w:szCs w:val="22"/>
        </w:rPr>
      </w:pPr>
      <w:r w:rsidRPr="00ED010D">
        <w:rPr>
          <w:rFonts w:ascii="Arial Narrow" w:hAnsi="Arial Narrow" w:cs="Arial Narrow"/>
          <w:sz w:val="22"/>
          <w:szCs w:val="22"/>
        </w:rPr>
        <w:t>La Entidad asignará un puntaje del</w:t>
      </w:r>
      <w:r w:rsidRPr="00ED010D">
        <w:rPr>
          <w:rFonts w:ascii="Arial Narrow" w:hAnsi="Arial Narrow"/>
          <w:sz w:val="22"/>
          <w:szCs w:val="22"/>
        </w:rPr>
        <w:t xml:space="preserve"> punto </w:t>
      </w:r>
      <w:r w:rsidRPr="00ED010D">
        <w:rPr>
          <w:rFonts w:ascii="Arial Narrow" w:hAnsi="Arial Narrow" w:cs="Arial Narrow"/>
          <w:sz w:val="22"/>
          <w:szCs w:val="22"/>
        </w:rPr>
        <w:t>veinticinco (0,25) al Proponente que acredite la calidad de emprendimiento y empresa de mujeres con domicilio en el territorio nacional de conformidad con la previsto en el artículo 2.2.1.2.4.2.14. del Decreto 1082 de 2015, adicionado por el artículo 3 del Decreto 1860 de 2021, o la norma que lo modifique, sustituya o complemente.</w:t>
      </w:r>
    </w:p>
    <w:p w14:paraId="3D8E37C8" w14:textId="77777777" w:rsidR="0040674F" w:rsidRPr="00ED010D" w:rsidRDefault="0040674F" w:rsidP="00CC55F4">
      <w:pPr>
        <w:rPr>
          <w:rFonts w:ascii="Arial Narrow" w:hAnsi="Arial Narrow" w:cs="Arial Narrow"/>
          <w:sz w:val="22"/>
          <w:szCs w:val="22"/>
        </w:rPr>
      </w:pPr>
    </w:p>
    <w:p w14:paraId="13FEBBBE" w14:textId="77777777" w:rsidR="0040674F" w:rsidRPr="00ED010D" w:rsidRDefault="0040674F" w:rsidP="00CC55F4">
      <w:pPr>
        <w:rPr>
          <w:rFonts w:ascii="Arial Narrow" w:hAnsi="Arial Narrow" w:cs="Arial Narrow"/>
          <w:sz w:val="22"/>
          <w:szCs w:val="22"/>
        </w:rPr>
      </w:pPr>
      <w:r w:rsidRPr="00ED010D">
        <w:rPr>
          <w:rFonts w:ascii="Arial Narrow" w:hAnsi="Arial Narrow" w:cs="Arial Narrow"/>
          <w:sz w:val="22"/>
          <w:szCs w:val="22"/>
        </w:rPr>
        <w:t xml:space="preserve">Para que el Proponente obtenga este puntaje debe presentar el Formato VIII – ACREDITACIÓN DE EMPRENDIMIENTOS Y EMPRESA DE MUJERES y aportar la documentación requerida. Si el Proponente debió subsanar la entrega de dicho formato y/o los documentos requeridos para acreditar esta condición será válido para los criterios diferenciales en cuanto a los requisitos habilitantes relacionados con el número de contratos aportados para acreditar la experiencia solicitada y los índices de capacidad financiera y organizacional, pero no se tendrán en cuenta para la asignación de puntaje, por lo que obtendrá cero (0) puntos por este criterio de evaluación. </w:t>
      </w:r>
    </w:p>
    <w:p w14:paraId="2E751176" w14:textId="77777777" w:rsidR="0040674F" w:rsidRPr="00ED010D" w:rsidRDefault="0040674F" w:rsidP="00CC55F4">
      <w:pPr>
        <w:rPr>
          <w:rFonts w:ascii="Arial Narrow" w:hAnsi="Arial Narrow" w:cs="Arial Narrow"/>
          <w:sz w:val="22"/>
          <w:szCs w:val="22"/>
        </w:rPr>
      </w:pPr>
    </w:p>
    <w:p w14:paraId="5C2BA080" w14:textId="77777777" w:rsidR="0040674F" w:rsidRPr="00ED010D" w:rsidRDefault="0040674F" w:rsidP="00CC55F4">
      <w:pPr>
        <w:rPr>
          <w:rFonts w:ascii="Arial Narrow" w:hAnsi="Arial Narrow" w:cs="Arial Narrow"/>
          <w:sz w:val="22"/>
          <w:szCs w:val="22"/>
        </w:rPr>
      </w:pPr>
      <w:r w:rsidRPr="00ED010D">
        <w:rPr>
          <w:rFonts w:ascii="Arial Narrow" w:hAnsi="Arial Narrow" w:cs="Arial Narrow"/>
          <w:sz w:val="22"/>
          <w:szCs w:val="22"/>
        </w:rPr>
        <w:t>Tratándose de Proponentes Plurales este puntaje solo se otorgará si por lo menos uno de los integrantes acredita la calidad de emprendimiento y empresa de mujeres y tiene una participación igual o superior al diez por ciento (10%) en el Consorcio o la Unión Temporal.</w:t>
      </w:r>
    </w:p>
    <w:p w14:paraId="10B93707" w14:textId="77777777" w:rsidR="0040674F" w:rsidRPr="00ED010D" w:rsidRDefault="0040674F" w:rsidP="00CC55F4">
      <w:pPr>
        <w:rPr>
          <w:rFonts w:ascii="Arial Narrow" w:hAnsi="Arial Narrow" w:cs="Arial Narrow"/>
          <w:sz w:val="22"/>
          <w:szCs w:val="22"/>
        </w:rPr>
      </w:pPr>
    </w:p>
    <w:p w14:paraId="2C80C9EE" w14:textId="77777777" w:rsidR="0040674F" w:rsidRPr="00ED010D" w:rsidRDefault="0040674F" w:rsidP="00CC55F4">
      <w:pPr>
        <w:rPr>
          <w:rFonts w:ascii="Arial Narrow" w:hAnsi="Arial Narrow" w:cs="Arial Narrow"/>
          <w:sz w:val="22"/>
          <w:szCs w:val="22"/>
        </w:rPr>
      </w:pPr>
      <w:r w:rsidRPr="00ED010D">
        <w:rPr>
          <w:rFonts w:ascii="Arial Narrow" w:hAnsi="Arial Narrow" w:cs="Arial Narrow"/>
          <w:sz w:val="22"/>
          <w:szCs w:val="22"/>
        </w:rPr>
        <w:t>NOTA: Para la asignación de este puntaje se recomienda tener en cuenta la definición de emprendimientos y empresas de mujeres establecido en el artículo 2.2.1.2.4.2.14. del Decreto 1082 de 2015, adicionado por el artículo 3 del Decreto 1860 de 2021, así como en el numeral 1.8. del Pliego de Condiciones, toda vez que en este se ilustran las condiciones que deberán reunir para su debida acreditación.</w:t>
      </w:r>
    </w:p>
    <w:p w14:paraId="63CF86C0" w14:textId="38BA8115" w:rsidR="0040674F" w:rsidRDefault="0040674F" w:rsidP="00CC55F4">
      <w:pPr>
        <w:rPr>
          <w:rFonts w:ascii="Arial Narrow" w:hAnsi="Arial Narrow" w:cs="Arial Narrow"/>
          <w:sz w:val="22"/>
          <w:szCs w:val="22"/>
        </w:rPr>
      </w:pPr>
    </w:p>
    <w:p w14:paraId="2E440D22" w14:textId="0CB1033F" w:rsidR="00CC55F4" w:rsidRPr="00CF632A" w:rsidRDefault="00CC55F4" w:rsidP="00CC55F4">
      <w:pPr>
        <w:shd w:val="clear" w:color="auto" w:fill="FFFFFF"/>
        <w:ind w:left="284"/>
        <w:rPr>
          <w:rFonts w:ascii="Arial Narrow" w:eastAsia="Arial" w:hAnsi="Arial Narrow" w:cs="Arial"/>
          <w:b/>
          <w:sz w:val="22"/>
          <w:szCs w:val="22"/>
        </w:rPr>
      </w:pPr>
      <w:r w:rsidRPr="00CF632A">
        <w:rPr>
          <w:rFonts w:ascii="Arial Narrow" w:hAnsi="Arial Narrow" w:cs="Arial Narrow"/>
          <w:b/>
          <w:sz w:val="22"/>
          <w:szCs w:val="22"/>
        </w:rPr>
        <w:t>6.</w:t>
      </w:r>
      <w:r>
        <w:rPr>
          <w:rFonts w:ascii="Arial Narrow" w:hAnsi="Arial Narrow" w:cs="Arial Narrow"/>
          <w:b/>
          <w:sz w:val="22"/>
          <w:szCs w:val="22"/>
        </w:rPr>
        <w:t>5</w:t>
      </w:r>
      <w:r w:rsidRPr="00CF632A">
        <w:rPr>
          <w:rFonts w:ascii="Arial Narrow" w:hAnsi="Arial Narrow" w:cs="Arial Narrow"/>
          <w:b/>
          <w:sz w:val="22"/>
          <w:szCs w:val="22"/>
        </w:rPr>
        <w:t xml:space="preserve">. </w:t>
      </w:r>
      <w:r w:rsidRPr="00CF632A">
        <w:rPr>
          <w:rFonts w:ascii="Arial Narrow" w:eastAsia="Arial" w:hAnsi="Arial Narrow" w:cs="Arial"/>
          <w:b/>
          <w:sz w:val="22"/>
          <w:szCs w:val="22"/>
        </w:rPr>
        <w:t>MIPYME EN EL SISTEMA DE COMPRAS PÚBLICAS 0.25 PUNTOS</w:t>
      </w:r>
    </w:p>
    <w:p w14:paraId="383E230D" w14:textId="77777777" w:rsidR="0040674F" w:rsidRPr="00ED010D" w:rsidRDefault="0040674F" w:rsidP="00CC55F4">
      <w:pPr>
        <w:shd w:val="clear" w:color="auto" w:fill="FFFFFF"/>
        <w:rPr>
          <w:rFonts w:ascii="Arial Narrow" w:eastAsia="Arial" w:hAnsi="Arial Narrow" w:cs="Arial"/>
          <w:b/>
          <w:color w:val="000000" w:themeColor="text1"/>
          <w:sz w:val="22"/>
          <w:szCs w:val="22"/>
        </w:rPr>
      </w:pPr>
    </w:p>
    <w:p w14:paraId="42D36B36" w14:textId="60DACA98" w:rsidR="0040674F" w:rsidRDefault="0040674F" w:rsidP="00CC55F4">
      <w:pPr>
        <w:shd w:val="clear" w:color="auto" w:fill="FFFFFF"/>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La Entidad asignará un puntaje máximo de hasta cero veinticinco (0.25) puntos, al Proponente que acredite la calidad de Mipyme domiciliada en Colombia de conformidad con el tamaño empresarial previsto en el artículo 2.2.1.13.2.2 del Decreto 1074 de 2015 o la norma que lo modifique, sustituya o complemente. El puntaje se asignará en funci</w:t>
      </w:r>
      <w:r w:rsidRPr="00ED010D">
        <w:rPr>
          <w:rFonts w:ascii="Arial Narrow" w:eastAsia="Arial" w:hAnsi="Arial Narrow" w:cs="Arial Narrow"/>
          <w:color w:val="000000" w:themeColor="text1"/>
          <w:sz w:val="22"/>
          <w:szCs w:val="22"/>
        </w:rPr>
        <w:t>ó</w:t>
      </w:r>
      <w:r w:rsidRPr="00ED010D">
        <w:rPr>
          <w:rFonts w:ascii="Arial Narrow" w:eastAsia="Arial" w:hAnsi="Arial Narrow" w:cs="Arial"/>
          <w:color w:val="000000" w:themeColor="text1"/>
          <w:sz w:val="22"/>
          <w:szCs w:val="22"/>
        </w:rPr>
        <w:t xml:space="preserve">n del tamaño empresarial de acuerdo con la siguiente tabla: </w:t>
      </w:r>
    </w:p>
    <w:p w14:paraId="449B0E72" w14:textId="7644A1B6" w:rsidR="00CC55F4" w:rsidRDefault="00CC55F4" w:rsidP="00CC55F4">
      <w:pPr>
        <w:shd w:val="clear" w:color="auto" w:fill="FFFFFF"/>
        <w:rPr>
          <w:rFonts w:ascii="Arial Narrow" w:eastAsia="Arial" w:hAnsi="Arial Narrow" w:cs="Arial"/>
          <w:color w:val="000000" w:themeColor="text1"/>
          <w:sz w:val="22"/>
          <w:szCs w:val="22"/>
        </w:rPr>
      </w:pPr>
    </w:p>
    <w:tbl>
      <w:tblPr>
        <w:tblStyle w:val="Listaclara-nfasis3"/>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2622"/>
        <w:gridCol w:w="3439"/>
      </w:tblGrid>
      <w:tr w:rsidR="00CC55F4" w:rsidRPr="00CF632A" w14:paraId="3EAE24D7" w14:textId="77777777" w:rsidTr="002B609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22" w:type="dxa"/>
            <w:shd w:val="clear" w:color="auto" w:fill="BFBFBF" w:themeFill="background1" w:themeFillShade="BF"/>
            <w:vAlign w:val="center"/>
          </w:tcPr>
          <w:p w14:paraId="170687C0" w14:textId="77777777" w:rsidR="00CC55F4" w:rsidRPr="00CF632A" w:rsidRDefault="00CC55F4" w:rsidP="002B6092">
            <w:pPr>
              <w:ind w:firstLine="0"/>
              <w:jc w:val="center"/>
              <w:rPr>
                <w:rFonts w:ascii="Arial Narrow" w:eastAsia="Arial" w:hAnsi="Arial Narrow" w:cs="Arial"/>
                <w:color w:val="000000" w:themeColor="text1"/>
              </w:rPr>
            </w:pPr>
            <w:r w:rsidRPr="00CF632A">
              <w:rPr>
                <w:rFonts w:ascii="Arial Narrow" w:eastAsia="Arial" w:hAnsi="Arial Narrow" w:cs="Arial"/>
                <w:color w:val="000000" w:themeColor="text1"/>
              </w:rPr>
              <w:t>Tamaño Empresarial</w:t>
            </w:r>
          </w:p>
        </w:tc>
        <w:tc>
          <w:tcPr>
            <w:tcW w:w="3439" w:type="dxa"/>
            <w:shd w:val="clear" w:color="auto" w:fill="BFBFBF" w:themeFill="background1" w:themeFillShade="BF"/>
            <w:vAlign w:val="center"/>
          </w:tcPr>
          <w:p w14:paraId="70927C0E" w14:textId="77777777" w:rsidR="00CC55F4" w:rsidRPr="00CF632A" w:rsidRDefault="00CC55F4" w:rsidP="002B6092">
            <w:pPr>
              <w:ind w:firstLine="0"/>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color w:val="000000" w:themeColor="text1"/>
              </w:rPr>
            </w:pPr>
            <w:r w:rsidRPr="00CF632A">
              <w:rPr>
                <w:rFonts w:ascii="Arial Narrow" w:eastAsia="Arial" w:hAnsi="Arial Narrow" w:cs="Arial"/>
                <w:color w:val="000000" w:themeColor="text1"/>
              </w:rPr>
              <w:t>Puntaje</w:t>
            </w:r>
          </w:p>
        </w:tc>
      </w:tr>
      <w:tr w:rsidR="00CC55F4" w:rsidRPr="00CF632A" w14:paraId="2B304EB9" w14:textId="77777777" w:rsidTr="002B609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622" w:type="dxa"/>
            <w:tcBorders>
              <w:top w:val="none" w:sz="0" w:space="0" w:color="auto"/>
              <w:left w:val="none" w:sz="0" w:space="0" w:color="auto"/>
              <w:bottom w:val="none" w:sz="0" w:space="0" w:color="auto"/>
            </w:tcBorders>
            <w:vAlign w:val="center"/>
          </w:tcPr>
          <w:p w14:paraId="39C81A68" w14:textId="77777777" w:rsidR="00CC55F4" w:rsidRPr="00CF632A" w:rsidRDefault="00CC55F4" w:rsidP="002B6092">
            <w:pPr>
              <w:ind w:firstLine="0"/>
              <w:jc w:val="left"/>
              <w:rPr>
                <w:rFonts w:ascii="Arial Narrow" w:eastAsia="Arial" w:hAnsi="Arial Narrow" w:cs="Arial"/>
                <w:color w:val="000000" w:themeColor="text1"/>
              </w:rPr>
            </w:pPr>
            <w:r w:rsidRPr="00CF632A">
              <w:rPr>
                <w:rFonts w:ascii="Arial Narrow" w:eastAsia="Arial" w:hAnsi="Arial Narrow" w:cs="Arial"/>
                <w:color w:val="000000" w:themeColor="text1"/>
              </w:rPr>
              <w:t>Microempresa</w:t>
            </w:r>
          </w:p>
        </w:tc>
        <w:tc>
          <w:tcPr>
            <w:tcW w:w="3439" w:type="dxa"/>
            <w:tcBorders>
              <w:top w:val="none" w:sz="0" w:space="0" w:color="auto"/>
              <w:bottom w:val="none" w:sz="0" w:space="0" w:color="auto"/>
              <w:right w:val="none" w:sz="0" w:space="0" w:color="auto"/>
            </w:tcBorders>
            <w:vAlign w:val="center"/>
          </w:tcPr>
          <w:p w14:paraId="4CA9DA80" w14:textId="77777777" w:rsidR="00CC55F4" w:rsidRPr="00CF632A" w:rsidRDefault="00CC55F4" w:rsidP="002B6092">
            <w:pPr>
              <w:ind w:firstLine="0"/>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rPr>
            </w:pPr>
            <w:r w:rsidRPr="00CF632A">
              <w:rPr>
                <w:rFonts w:ascii="Arial Narrow" w:eastAsia="Arial" w:hAnsi="Arial Narrow" w:cs="Arial"/>
                <w:color w:val="000000" w:themeColor="text1"/>
              </w:rPr>
              <w:t>0.25</w:t>
            </w:r>
          </w:p>
        </w:tc>
      </w:tr>
      <w:tr w:rsidR="00CC55F4" w:rsidRPr="00CF632A" w14:paraId="067C8E88" w14:textId="77777777" w:rsidTr="002B6092">
        <w:trPr>
          <w:trHeight w:val="340"/>
          <w:jc w:val="center"/>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7748CA19" w14:textId="77777777" w:rsidR="00CC55F4" w:rsidRPr="00CF632A" w:rsidRDefault="00CC55F4" w:rsidP="002B6092">
            <w:pPr>
              <w:ind w:firstLine="0"/>
              <w:jc w:val="left"/>
              <w:rPr>
                <w:rFonts w:ascii="Arial Narrow" w:eastAsia="Arial" w:hAnsi="Arial Narrow" w:cs="Arial"/>
                <w:color w:val="000000" w:themeColor="text1"/>
              </w:rPr>
            </w:pPr>
            <w:r w:rsidRPr="00CF632A">
              <w:rPr>
                <w:rFonts w:ascii="Arial Narrow" w:eastAsia="Arial" w:hAnsi="Arial Narrow" w:cs="Arial"/>
                <w:color w:val="000000" w:themeColor="text1"/>
              </w:rPr>
              <w:t>Pequeña Empresa</w:t>
            </w:r>
          </w:p>
        </w:tc>
        <w:tc>
          <w:tcPr>
            <w:tcW w:w="3439" w:type="dxa"/>
            <w:vAlign w:val="center"/>
          </w:tcPr>
          <w:p w14:paraId="3E7E1871" w14:textId="77777777" w:rsidR="00CC55F4" w:rsidRPr="00CF632A" w:rsidRDefault="00CC55F4" w:rsidP="002B6092">
            <w:pPr>
              <w:ind w:firstLine="0"/>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color w:val="000000" w:themeColor="text1"/>
              </w:rPr>
            </w:pPr>
            <w:r w:rsidRPr="00CF632A">
              <w:rPr>
                <w:rFonts w:ascii="Arial Narrow" w:eastAsia="Arial" w:hAnsi="Arial Narrow" w:cs="Arial"/>
                <w:color w:val="000000" w:themeColor="text1"/>
              </w:rPr>
              <w:t>0.20</w:t>
            </w:r>
          </w:p>
        </w:tc>
      </w:tr>
      <w:tr w:rsidR="00CC55F4" w:rsidRPr="00CF632A" w14:paraId="7F7AE507" w14:textId="77777777" w:rsidTr="002B609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622" w:type="dxa"/>
            <w:tcBorders>
              <w:top w:val="none" w:sz="0" w:space="0" w:color="auto"/>
              <w:left w:val="none" w:sz="0" w:space="0" w:color="auto"/>
              <w:bottom w:val="none" w:sz="0" w:space="0" w:color="auto"/>
            </w:tcBorders>
            <w:vAlign w:val="center"/>
          </w:tcPr>
          <w:p w14:paraId="7374A4F6" w14:textId="77777777" w:rsidR="00CC55F4" w:rsidRPr="00CF632A" w:rsidRDefault="00CC55F4" w:rsidP="002B6092">
            <w:pPr>
              <w:ind w:firstLine="0"/>
              <w:jc w:val="left"/>
              <w:rPr>
                <w:rFonts w:ascii="Arial Narrow" w:eastAsia="Arial" w:hAnsi="Arial Narrow" w:cs="Arial"/>
                <w:color w:val="000000" w:themeColor="text1"/>
              </w:rPr>
            </w:pPr>
            <w:r w:rsidRPr="00CF632A">
              <w:rPr>
                <w:rFonts w:ascii="Arial Narrow" w:eastAsia="Arial" w:hAnsi="Arial Narrow" w:cs="Arial"/>
                <w:color w:val="000000" w:themeColor="text1"/>
              </w:rPr>
              <w:t>Mediana Empresa</w:t>
            </w:r>
          </w:p>
        </w:tc>
        <w:tc>
          <w:tcPr>
            <w:tcW w:w="3439" w:type="dxa"/>
            <w:tcBorders>
              <w:top w:val="none" w:sz="0" w:space="0" w:color="auto"/>
              <w:bottom w:val="none" w:sz="0" w:space="0" w:color="auto"/>
              <w:right w:val="none" w:sz="0" w:space="0" w:color="auto"/>
            </w:tcBorders>
            <w:vAlign w:val="center"/>
          </w:tcPr>
          <w:p w14:paraId="5CE95BFD" w14:textId="77777777" w:rsidR="00CC55F4" w:rsidRPr="00CF632A" w:rsidRDefault="00CC55F4" w:rsidP="002B6092">
            <w:pPr>
              <w:ind w:firstLine="0"/>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rPr>
            </w:pPr>
            <w:r w:rsidRPr="00CF632A">
              <w:rPr>
                <w:rFonts w:ascii="Arial Narrow" w:eastAsia="Arial" w:hAnsi="Arial Narrow" w:cs="Arial"/>
                <w:color w:val="000000" w:themeColor="text1"/>
              </w:rPr>
              <w:t>0.15</w:t>
            </w:r>
          </w:p>
        </w:tc>
      </w:tr>
    </w:tbl>
    <w:p w14:paraId="41FCB708" w14:textId="77777777" w:rsidR="00CC55F4" w:rsidRDefault="00CC55F4" w:rsidP="00CC55F4">
      <w:pPr>
        <w:shd w:val="clear" w:color="auto" w:fill="FFFFFF"/>
        <w:rPr>
          <w:rFonts w:ascii="Arial Narrow" w:eastAsia="Arial" w:hAnsi="Arial Narrow" w:cs="Arial"/>
          <w:color w:val="000000" w:themeColor="text1"/>
          <w:sz w:val="22"/>
          <w:szCs w:val="22"/>
        </w:rPr>
      </w:pPr>
    </w:p>
    <w:p w14:paraId="6F13BA78" w14:textId="36CC0040" w:rsidR="0040674F" w:rsidRPr="00CC55F4" w:rsidRDefault="00CC55F4" w:rsidP="00CC55F4">
      <w:pPr>
        <w:rPr>
          <w:rFonts w:ascii="Arial Narrow" w:eastAsia="Arial" w:hAnsi="Arial Narrow"/>
          <w:sz w:val="22"/>
          <w:szCs w:val="22"/>
        </w:rPr>
      </w:pPr>
      <w:r>
        <w:rPr>
          <w:rFonts w:ascii="Arial Narrow" w:eastAsia="Arial" w:hAnsi="Arial Narrow"/>
          <w:sz w:val="22"/>
          <w:szCs w:val="22"/>
        </w:rPr>
        <w:lastRenderedPageBreak/>
        <w:t xml:space="preserve">Al </w:t>
      </w:r>
      <w:r w:rsidR="0040674F" w:rsidRPr="00CC55F4">
        <w:rPr>
          <w:rFonts w:ascii="Arial Narrow" w:eastAsia="Arial" w:hAnsi="Arial Narrow"/>
          <w:sz w:val="22"/>
          <w:szCs w:val="22"/>
        </w:rPr>
        <w:t>proponente que responda negativamente, que no responda, o cuyo ofrecimiento no corresponda en su integridad a lo solicitado por el IDIGER, será calificado en este subfactor con CERO (0) PUNTOS.</w:t>
      </w:r>
    </w:p>
    <w:p w14:paraId="62E57B83" w14:textId="77777777" w:rsidR="0040674F" w:rsidRPr="00CC55F4" w:rsidRDefault="0040674F" w:rsidP="00CC55F4">
      <w:pPr>
        <w:rPr>
          <w:rFonts w:ascii="Arial Narrow" w:eastAsia="Arial" w:hAnsi="Arial Narrow"/>
          <w:sz w:val="22"/>
          <w:szCs w:val="22"/>
        </w:rPr>
      </w:pPr>
    </w:p>
    <w:p w14:paraId="18C03C6A" w14:textId="77777777" w:rsidR="0040674F" w:rsidRPr="00CC55F4" w:rsidRDefault="0040674F" w:rsidP="00CC55F4">
      <w:pPr>
        <w:rPr>
          <w:rFonts w:ascii="Arial Narrow" w:eastAsia="Arial" w:hAnsi="Arial Narrow"/>
          <w:sz w:val="22"/>
          <w:szCs w:val="22"/>
        </w:rPr>
      </w:pPr>
      <w:r w:rsidRPr="00CC55F4">
        <w:rPr>
          <w:rFonts w:ascii="Arial Narrow" w:eastAsia="Arial" w:hAnsi="Arial Narrow"/>
          <w:sz w:val="22"/>
          <w:szCs w:val="22"/>
        </w:rPr>
        <w:t xml:space="preserve">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 </w:t>
      </w:r>
    </w:p>
    <w:bookmarkEnd w:id="0"/>
    <w:p w14:paraId="7AB95556" w14:textId="77777777" w:rsidR="0040674F" w:rsidRPr="00CC55F4" w:rsidRDefault="0040674F" w:rsidP="00CC55F4">
      <w:pPr>
        <w:rPr>
          <w:rFonts w:ascii="Arial Narrow" w:hAnsi="Arial Narrow"/>
          <w:sz w:val="22"/>
          <w:szCs w:val="22"/>
        </w:rPr>
      </w:pPr>
    </w:p>
    <w:p w14:paraId="2450172F" w14:textId="53960D1E" w:rsidR="00712902" w:rsidRPr="00CC55F4" w:rsidRDefault="00EE39E6" w:rsidP="00CC55F4">
      <w:pPr>
        <w:ind w:left="284"/>
        <w:rPr>
          <w:rFonts w:ascii="Arial Narrow" w:hAnsi="Arial Narrow"/>
          <w:b/>
          <w:bCs/>
          <w:sz w:val="22"/>
          <w:szCs w:val="22"/>
        </w:rPr>
      </w:pPr>
      <w:r w:rsidRPr="00CC55F4">
        <w:rPr>
          <w:rFonts w:ascii="Arial Narrow" w:hAnsi="Arial Narrow"/>
          <w:b/>
          <w:bCs/>
          <w:sz w:val="22"/>
          <w:szCs w:val="22"/>
        </w:rPr>
        <w:t>6.</w:t>
      </w:r>
      <w:r w:rsidR="0040674F" w:rsidRPr="00CC55F4">
        <w:rPr>
          <w:rFonts w:ascii="Arial Narrow" w:hAnsi="Arial Narrow"/>
          <w:b/>
          <w:bCs/>
          <w:sz w:val="22"/>
          <w:szCs w:val="22"/>
        </w:rPr>
        <w:t>6</w:t>
      </w:r>
      <w:r w:rsidR="00CC55F4" w:rsidRPr="00CC55F4">
        <w:rPr>
          <w:rFonts w:ascii="Arial Narrow" w:hAnsi="Arial Narrow"/>
          <w:b/>
          <w:bCs/>
          <w:sz w:val="22"/>
          <w:szCs w:val="22"/>
        </w:rPr>
        <w:t>.</w:t>
      </w:r>
      <w:r w:rsidRPr="00CC55F4">
        <w:rPr>
          <w:rFonts w:ascii="Arial Narrow" w:hAnsi="Arial Narrow"/>
          <w:b/>
          <w:bCs/>
          <w:sz w:val="22"/>
          <w:szCs w:val="22"/>
        </w:rPr>
        <w:t xml:space="preserve"> </w:t>
      </w:r>
      <w:r w:rsidR="00712902" w:rsidRPr="00CC55F4">
        <w:rPr>
          <w:rFonts w:ascii="Arial Narrow" w:hAnsi="Arial Narrow"/>
          <w:b/>
          <w:bCs/>
          <w:sz w:val="22"/>
          <w:szCs w:val="22"/>
        </w:rPr>
        <w:t>PROPUESTA ECONÓMICA</w:t>
      </w:r>
    </w:p>
    <w:p w14:paraId="2F963AD2" w14:textId="77777777" w:rsidR="00712902" w:rsidRPr="00CC55F4" w:rsidRDefault="00712902" w:rsidP="00CC55F4">
      <w:pPr>
        <w:rPr>
          <w:rFonts w:ascii="Arial Narrow" w:eastAsia="Arial Narrow" w:hAnsi="Arial Narrow"/>
          <w:b/>
          <w:sz w:val="22"/>
          <w:szCs w:val="22"/>
        </w:rPr>
      </w:pPr>
      <w:bookmarkStart w:id="1" w:name="_heading=h.4d34og8" w:colFirst="0" w:colLast="0"/>
      <w:bookmarkEnd w:id="1"/>
    </w:p>
    <w:p w14:paraId="315B4E7A" w14:textId="57F63B79" w:rsidR="00712902" w:rsidRPr="00CC55F4" w:rsidRDefault="00712902" w:rsidP="00CC55F4">
      <w:pPr>
        <w:rPr>
          <w:rFonts w:ascii="Arial Narrow" w:eastAsia="Arial Narrow" w:hAnsi="Arial Narrow"/>
          <w:sz w:val="22"/>
          <w:szCs w:val="22"/>
        </w:rPr>
      </w:pPr>
      <w:r w:rsidRPr="00CC55F4">
        <w:rPr>
          <w:rFonts w:ascii="Arial Narrow" w:eastAsia="Arial Narrow" w:hAnsi="Arial Narrow"/>
          <w:sz w:val="22"/>
          <w:szCs w:val="22"/>
        </w:rPr>
        <w:t xml:space="preserve">La respectiva presentación de la oferta económica se realizará de acuerdo con la información solicitada en el formulario o anexo respectivo en la plataforma del </w:t>
      </w:r>
      <w:r w:rsidR="00000763" w:rsidRPr="00CC55F4">
        <w:rPr>
          <w:rFonts w:ascii="Arial Narrow" w:eastAsia="Arial Narrow" w:hAnsi="Arial Narrow"/>
          <w:sz w:val="22"/>
          <w:szCs w:val="22"/>
        </w:rPr>
        <w:t xml:space="preserve">SECOP </w:t>
      </w:r>
      <w:r w:rsidRPr="00CC55F4">
        <w:rPr>
          <w:rFonts w:ascii="Arial Narrow" w:eastAsia="Arial Narrow" w:hAnsi="Arial Narrow"/>
          <w:sz w:val="22"/>
          <w:szCs w:val="22"/>
        </w:rPr>
        <w:t>II.</w:t>
      </w:r>
    </w:p>
    <w:p w14:paraId="16DE5D0A" w14:textId="77777777" w:rsidR="00712902" w:rsidRPr="00CC55F4" w:rsidRDefault="00712902" w:rsidP="00CC55F4">
      <w:pPr>
        <w:rPr>
          <w:rFonts w:ascii="Arial Narrow" w:eastAsia="Arial Narrow" w:hAnsi="Arial Narrow"/>
          <w:sz w:val="22"/>
          <w:szCs w:val="22"/>
        </w:rPr>
      </w:pPr>
    </w:p>
    <w:p w14:paraId="4D092896" w14:textId="77777777" w:rsidR="00EE39E6" w:rsidRPr="00CC55F4" w:rsidRDefault="00EE39E6" w:rsidP="00CC55F4">
      <w:pPr>
        <w:rPr>
          <w:rFonts w:ascii="Arial Narrow" w:hAnsi="Arial Narrow"/>
          <w:bCs/>
          <w:iCs/>
          <w:sz w:val="22"/>
          <w:szCs w:val="22"/>
          <w:lang w:val="es-ES_tradnl"/>
        </w:rPr>
      </w:pPr>
      <w:r w:rsidRPr="00CC55F4">
        <w:rPr>
          <w:rFonts w:ascii="Arial Narrow" w:hAnsi="Arial Narrow"/>
          <w:bCs/>
          <w:iCs/>
          <w:sz w:val="22"/>
          <w:szCs w:val="22"/>
          <w:lang w:val="es-ES_tradnl"/>
        </w:rPr>
        <w:t>Para efectos del cálculo de la oferta, el proponente debe tener en cuenta la descripción y alcance del objeto a contratar y el personal exigido para la ejecución del contrato.</w:t>
      </w:r>
    </w:p>
    <w:p w14:paraId="7366F0EF" w14:textId="77777777" w:rsidR="00EE39E6" w:rsidRPr="00CC55F4" w:rsidRDefault="00EE39E6" w:rsidP="00CC55F4">
      <w:pPr>
        <w:rPr>
          <w:rFonts w:ascii="Arial Narrow" w:hAnsi="Arial Narrow"/>
          <w:bCs/>
          <w:iCs/>
          <w:sz w:val="22"/>
          <w:szCs w:val="22"/>
          <w:lang w:val="es-ES_tradnl"/>
        </w:rPr>
      </w:pPr>
    </w:p>
    <w:p w14:paraId="4F35F6FC" w14:textId="77777777" w:rsidR="00EE39E6" w:rsidRPr="00CC55F4" w:rsidRDefault="00EE39E6" w:rsidP="00CC55F4">
      <w:pPr>
        <w:rPr>
          <w:rFonts w:ascii="Arial Narrow" w:hAnsi="Arial Narrow"/>
          <w:bCs/>
          <w:iCs/>
          <w:sz w:val="22"/>
          <w:szCs w:val="22"/>
          <w:lang w:val="es-ES_tradnl"/>
        </w:rPr>
      </w:pPr>
      <w:r w:rsidRPr="00CC55F4">
        <w:rPr>
          <w:rFonts w:ascii="Arial Narrow" w:hAnsi="Arial Narrow"/>
          <w:bCs/>
          <w:iCs/>
          <w:sz w:val="22"/>
          <w:szCs w:val="22"/>
          <w:lang w:val="es-ES_tradnl"/>
        </w:rPr>
        <w:t>El valor de la Propuesta Económica no estará sujeto a incrementos o reajustes, por lo tanto, se mantendrán hasta la terminación y liquidación del contrato.</w:t>
      </w:r>
    </w:p>
    <w:p w14:paraId="64510C9E" w14:textId="77777777" w:rsidR="00EE39E6" w:rsidRPr="00CC55F4" w:rsidRDefault="00EE39E6" w:rsidP="00CC55F4">
      <w:pPr>
        <w:rPr>
          <w:rFonts w:ascii="Arial Narrow" w:hAnsi="Arial Narrow"/>
          <w:bCs/>
          <w:iCs/>
          <w:sz w:val="22"/>
          <w:szCs w:val="22"/>
          <w:lang w:val="es-ES_tradnl"/>
        </w:rPr>
      </w:pPr>
    </w:p>
    <w:p w14:paraId="145DF8E5" w14:textId="77777777" w:rsidR="00EE39E6" w:rsidRPr="00CC55F4" w:rsidRDefault="00EE39E6" w:rsidP="00CC55F4">
      <w:pPr>
        <w:rPr>
          <w:rFonts w:ascii="Arial Narrow" w:hAnsi="Arial Narrow"/>
          <w:bCs/>
          <w:iCs/>
          <w:sz w:val="22"/>
          <w:szCs w:val="22"/>
          <w:lang w:val="es-ES_tradnl"/>
        </w:rPr>
      </w:pPr>
      <w:r w:rsidRPr="00CC55F4">
        <w:rPr>
          <w:rFonts w:ascii="Arial Narrow" w:hAnsi="Arial Narrow"/>
          <w:bCs/>
          <w:iCs/>
          <w:sz w:val="22"/>
          <w:szCs w:val="22"/>
          <w:lang w:val="es-ES_tradnl"/>
        </w:rPr>
        <w:t>El oferente deberá diligenciar el FORMATO PROPUESTA ECONÓMICA, indicando el valor total de la oferta con todos y cada uno de los componentes y entregarlo conforme a lo señalado en el Anexo explicativo.</w:t>
      </w:r>
    </w:p>
    <w:p w14:paraId="704BB793" w14:textId="64BFAA3B" w:rsidR="00EE39E6" w:rsidRPr="00CC55F4" w:rsidRDefault="00F82D8B" w:rsidP="00CC55F4">
      <w:pPr>
        <w:rPr>
          <w:rFonts w:ascii="Arial Narrow" w:eastAsia="Arial" w:hAnsi="Arial Narrow"/>
          <w:sz w:val="22"/>
          <w:szCs w:val="22"/>
        </w:rPr>
      </w:pPr>
      <w:r w:rsidRPr="00CC55F4">
        <w:rPr>
          <w:rFonts w:ascii="Arial Narrow" w:eastAsia="Arial" w:hAnsi="Arial Narrow"/>
          <w:sz w:val="22"/>
          <w:szCs w:val="22"/>
        </w:rPr>
        <w:t xml:space="preserve"> </w:t>
      </w:r>
    </w:p>
    <w:p w14:paraId="0EE1560B" w14:textId="39247420" w:rsidR="0028414B" w:rsidRPr="00ED010D" w:rsidRDefault="0028414B" w:rsidP="0028414B">
      <w:pPr>
        <w:rPr>
          <w:rFonts w:ascii="Arial Narrow" w:eastAsia="Arial" w:hAnsi="Arial Narrow" w:cs="Arial"/>
          <w:sz w:val="22"/>
          <w:szCs w:val="22"/>
        </w:rPr>
      </w:pPr>
      <w:r w:rsidRPr="00ED010D">
        <w:rPr>
          <w:rFonts w:ascii="Arial Narrow" w:eastAsia="Arial" w:hAnsi="Arial Narrow" w:cs="Arial"/>
          <w:b/>
          <w:sz w:val="22"/>
          <w:szCs w:val="22"/>
        </w:rPr>
        <w:t>N</w:t>
      </w:r>
      <w:r w:rsidR="00CC55F4">
        <w:rPr>
          <w:rFonts w:ascii="Arial Narrow" w:eastAsia="Arial" w:hAnsi="Arial Narrow" w:cs="Arial"/>
          <w:b/>
          <w:sz w:val="22"/>
          <w:szCs w:val="22"/>
        </w:rPr>
        <w:t>ota</w:t>
      </w:r>
      <w:r w:rsidRPr="00ED010D">
        <w:rPr>
          <w:rFonts w:ascii="Arial Narrow" w:eastAsia="Arial" w:hAnsi="Arial Narrow" w:cs="Arial"/>
          <w:b/>
          <w:sz w:val="22"/>
          <w:szCs w:val="22"/>
        </w:rPr>
        <w:t xml:space="preserve"> 1</w:t>
      </w:r>
      <w:r w:rsidR="00CC55F4">
        <w:rPr>
          <w:rFonts w:ascii="Arial Narrow" w:eastAsia="Arial" w:hAnsi="Arial Narrow" w:cs="Arial"/>
          <w:b/>
          <w:sz w:val="22"/>
          <w:szCs w:val="22"/>
        </w:rPr>
        <w:t>.</w:t>
      </w:r>
      <w:r w:rsidRPr="00ED010D">
        <w:rPr>
          <w:rFonts w:ascii="Arial Narrow" w:eastAsia="Arial" w:hAnsi="Arial Narrow" w:cs="Arial"/>
          <w:b/>
          <w:sz w:val="22"/>
          <w:szCs w:val="22"/>
        </w:rPr>
        <w:t xml:space="preserve"> </w:t>
      </w:r>
      <w:r w:rsidRPr="00ED010D">
        <w:rPr>
          <w:rFonts w:ascii="Arial Narrow" w:eastAsia="Arial" w:hAnsi="Arial Narrow" w:cs="Arial"/>
          <w:sz w:val="22"/>
          <w:szCs w:val="22"/>
        </w:rPr>
        <w:t xml:space="preserve">Las correcciones efectuadas por la Entidad a las ofertas de los proponentes, serán de forzosa aceptación para éstos. Si el proponente, en caso de que se le adjudique el contrato, rehúsa aceptar dichas correcciones, se hará efectiva la garantía de seriedad de la propuesta. </w:t>
      </w:r>
    </w:p>
    <w:p w14:paraId="75AE9406" w14:textId="77777777" w:rsidR="0028414B" w:rsidRPr="00ED010D" w:rsidRDefault="0028414B" w:rsidP="0028414B">
      <w:pPr>
        <w:rPr>
          <w:rFonts w:ascii="Arial Narrow" w:eastAsia="Arial" w:hAnsi="Arial Narrow" w:cs="Arial"/>
          <w:sz w:val="22"/>
          <w:szCs w:val="22"/>
        </w:rPr>
      </w:pPr>
    </w:p>
    <w:p w14:paraId="45719494" w14:textId="46336079" w:rsidR="0028414B" w:rsidRPr="00ED010D" w:rsidRDefault="0028414B" w:rsidP="0028414B">
      <w:pPr>
        <w:autoSpaceDE w:val="0"/>
        <w:autoSpaceDN w:val="0"/>
        <w:adjustRightInd w:val="0"/>
        <w:rPr>
          <w:rFonts w:ascii="Arial Narrow" w:hAnsi="Arial Narrow" w:cs="Arial"/>
          <w:sz w:val="22"/>
          <w:szCs w:val="22"/>
        </w:rPr>
      </w:pPr>
      <w:r w:rsidRPr="00ED010D">
        <w:rPr>
          <w:rFonts w:ascii="Arial Narrow" w:hAnsi="Arial Narrow" w:cs="Arial"/>
          <w:b/>
          <w:sz w:val="22"/>
          <w:szCs w:val="22"/>
        </w:rPr>
        <w:t>N</w:t>
      </w:r>
      <w:r w:rsidR="00CC55F4">
        <w:rPr>
          <w:rFonts w:ascii="Arial Narrow" w:hAnsi="Arial Narrow" w:cs="Arial"/>
          <w:b/>
          <w:sz w:val="22"/>
          <w:szCs w:val="22"/>
        </w:rPr>
        <w:t>ota</w:t>
      </w:r>
      <w:r w:rsidRPr="00ED010D">
        <w:rPr>
          <w:rFonts w:ascii="Arial Narrow" w:hAnsi="Arial Narrow" w:cs="Arial"/>
          <w:b/>
          <w:sz w:val="22"/>
          <w:szCs w:val="22"/>
        </w:rPr>
        <w:t xml:space="preserve"> 2</w:t>
      </w:r>
      <w:r w:rsidR="00CC55F4">
        <w:rPr>
          <w:rFonts w:ascii="Arial Narrow" w:hAnsi="Arial Narrow" w:cs="Arial"/>
          <w:b/>
          <w:sz w:val="22"/>
          <w:szCs w:val="22"/>
        </w:rPr>
        <w:t>.</w:t>
      </w:r>
      <w:r w:rsidRPr="00ED010D">
        <w:rPr>
          <w:rFonts w:ascii="Arial Narrow" w:hAnsi="Arial Narrow" w:cs="Arial"/>
          <w:sz w:val="22"/>
          <w:szCs w:val="22"/>
        </w:rPr>
        <w:t xml:space="preserve"> Los proponentes podrán modificar el factor prestacional de acuerdo a la forma de contratación, para lo cual deberá adjuntarlo desglosado justificando el porcentaje (%) ofertado. </w:t>
      </w:r>
    </w:p>
    <w:p w14:paraId="315DC8E9" w14:textId="77777777" w:rsidR="0028414B" w:rsidRPr="00ED010D" w:rsidRDefault="0028414B" w:rsidP="0028414B">
      <w:pPr>
        <w:autoSpaceDE w:val="0"/>
        <w:autoSpaceDN w:val="0"/>
        <w:adjustRightInd w:val="0"/>
        <w:rPr>
          <w:rFonts w:ascii="Arial Narrow" w:hAnsi="Arial Narrow" w:cs="Arial"/>
          <w:sz w:val="22"/>
          <w:szCs w:val="22"/>
        </w:rPr>
      </w:pPr>
    </w:p>
    <w:p w14:paraId="75F14FA2" w14:textId="59C95F55" w:rsidR="0028414B" w:rsidRPr="00ED010D" w:rsidRDefault="0028414B" w:rsidP="0028414B">
      <w:pPr>
        <w:rPr>
          <w:rFonts w:ascii="Arial Narrow" w:eastAsia="Arial" w:hAnsi="Arial Narrow" w:cs="Arial"/>
          <w:sz w:val="22"/>
          <w:szCs w:val="22"/>
        </w:rPr>
      </w:pPr>
      <w:r w:rsidRPr="00ED010D">
        <w:rPr>
          <w:rFonts w:ascii="Arial Narrow" w:hAnsi="Arial Narrow" w:cs="Arial"/>
          <w:b/>
          <w:sz w:val="22"/>
          <w:szCs w:val="22"/>
        </w:rPr>
        <w:t>N</w:t>
      </w:r>
      <w:r w:rsidR="00CC55F4">
        <w:rPr>
          <w:rFonts w:ascii="Arial Narrow" w:hAnsi="Arial Narrow" w:cs="Arial"/>
          <w:b/>
          <w:sz w:val="22"/>
          <w:szCs w:val="22"/>
        </w:rPr>
        <w:t>ota</w:t>
      </w:r>
      <w:r w:rsidRPr="00ED010D">
        <w:rPr>
          <w:rFonts w:ascii="Arial Narrow" w:hAnsi="Arial Narrow" w:cs="Arial"/>
          <w:b/>
          <w:sz w:val="22"/>
          <w:szCs w:val="22"/>
        </w:rPr>
        <w:t xml:space="preserve"> 3</w:t>
      </w:r>
      <w:r w:rsidR="00CC55F4">
        <w:rPr>
          <w:rFonts w:ascii="Arial Narrow" w:hAnsi="Arial Narrow" w:cs="Arial"/>
          <w:b/>
          <w:sz w:val="22"/>
          <w:szCs w:val="22"/>
        </w:rPr>
        <w:t>.</w:t>
      </w:r>
      <w:r w:rsidRPr="00ED010D">
        <w:rPr>
          <w:rFonts w:ascii="Arial Narrow" w:hAnsi="Arial Narrow" w:cs="Arial"/>
          <w:sz w:val="22"/>
          <w:szCs w:val="22"/>
        </w:rPr>
        <w:t xml:space="preserve"> Ningún valor de los ítems, podrá superar el valor establecido en el estudio de mercado. </w:t>
      </w:r>
    </w:p>
    <w:p w14:paraId="4588F482" w14:textId="77777777" w:rsidR="0028414B" w:rsidRPr="00ED010D" w:rsidRDefault="0028414B" w:rsidP="0028414B">
      <w:pPr>
        <w:rPr>
          <w:rFonts w:ascii="Arial Narrow" w:eastAsia="Arial" w:hAnsi="Arial Narrow" w:cs="Arial"/>
          <w:sz w:val="22"/>
          <w:szCs w:val="22"/>
        </w:rPr>
      </w:pPr>
    </w:p>
    <w:p w14:paraId="32190667" w14:textId="77777777" w:rsidR="0028414B" w:rsidRPr="00ED010D" w:rsidRDefault="0028414B" w:rsidP="0028414B">
      <w:pPr>
        <w:autoSpaceDE w:val="0"/>
        <w:autoSpaceDN w:val="0"/>
        <w:adjustRightInd w:val="0"/>
        <w:rPr>
          <w:rFonts w:ascii="Arial Narrow" w:hAnsi="Arial Narrow" w:cs="Arial"/>
          <w:sz w:val="22"/>
          <w:szCs w:val="22"/>
        </w:rPr>
      </w:pPr>
      <w:r w:rsidRPr="00ED010D">
        <w:rPr>
          <w:rFonts w:ascii="Arial Narrow" w:hAnsi="Arial Narrow" w:cs="Arial"/>
          <w:sz w:val="22"/>
          <w:szCs w:val="22"/>
        </w:rPr>
        <w:t xml:space="preserve">Los impuestos o gravámenes correspondientes serán: </w:t>
      </w:r>
    </w:p>
    <w:p w14:paraId="05177BD5" w14:textId="77777777" w:rsidR="0028414B" w:rsidRPr="00ED010D" w:rsidRDefault="0028414B" w:rsidP="0028414B">
      <w:pPr>
        <w:autoSpaceDE w:val="0"/>
        <w:autoSpaceDN w:val="0"/>
        <w:adjustRightInd w:val="0"/>
        <w:rPr>
          <w:rFonts w:ascii="Arial Narrow" w:hAnsi="Arial Narrow" w:cs="Arial"/>
          <w:sz w:val="22"/>
          <w:szCs w:val="22"/>
        </w:rPr>
      </w:pPr>
    </w:p>
    <w:p w14:paraId="70F648C2" w14:textId="77777777" w:rsidR="0028414B" w:rsidRPr="00ED010D" w:rsidRDefault="0028414B" w:rsidP="0028414B">
      <w:pPr>
        <w:autoSpaceDE w:val="0"/>
        <w:autoSpaceDN w:val="0"/>
        <w:adjustRightInd w:val="0"/>
        <w:rPr>
          <w:rFonts w:ascii="Arial Narrow" w:hAnsi="Arial Narrow" w:cs="Arial"/>
          <w:sz w:val="22"/>
          <w:szCs w:val="22"/>
        </w:rPr>
      </w:pPr>
      <w:r w:rsidRPr="00ED010D">
        <w:rPr>
          <w:rFonts w:ascii="Arial Narrow" w:hAnsi="Arial Narrow" w:cs="Arial"/>
          <w:sz w:val="22"/>
          <w:szCs w:val="22"/>
        </w:rPr>
        <w:t xml:space="preserve">Los impuestos correspondientes a Bogotá D.C., se aplicarán de acuerdo con la normatividad vigente. </w:t>
      </w:r>
    </w:p>
    <w:p w14:paraId="33522507" w14:textId="77777777" w:rsidR="0028414B" w:rsidRPr="00ED010D" w:rsidRDefault="0028414B" w:rsidP="0028414B">
      <w:pPr>
        <w:autoSpaceDE w:val="0"/>
        <w:autoSpaceDN w:val="0"/>
        <w:adjustRightInd w:val="0"/>
        <w:rPr>
          <w:rFonts w:ascii="Arial Narrow" w:hAnsi="Arial Narrow" w:cs="Arial"/>
          <w:sz w:val="22"/>
          <w:szCs w:val="22"/>
        </w:rPr>
      </w:pPr>
    </w:p>
    <w:p w14:paraId="71633C68" w14:textId="77777777" w:rsidR="0028414B" w:rsidRPr="00ED010D" w:rsidRDefault="0028414B" w:rsidP="0028414B">
      <w:pPr>
        <w:autoSpaceDE w:val="0"/>
        <w:autoSpaceDN w:val="0"/>
        <w:adjustRightInd w:val="0"/>
        <w:rPr>
          <w:rFonts w:ascii="Arial Narrow" w:hAnsi="Arial Narrow" w:cs="Arial"/>
          <w:sz w:val="22"/>
          <w:szCs w:val="22"/>
        </w:rPr>
      </w:pPr>
      <w:r w:rsidRPr="00ED010D">
        <w:rPr>
          <w:rFonts w:ascii="Arial Narrow" w:hAnsi="Arial Narrow" w:cs="Arial"/>
          <w:sz w:val="22"/>
          <w:szCs w:val="22"/>
        </w:rPr>
        <w:t xml:space="preserve">La entidad, bajo ninguna circunstancia, calculará a nombre y en sustitución del proponente ninguno de los valores que éste está obligado a ofertar. El IDIGER/FONDIGER realizará únicamente la verificación aritmética de los valores allí contenidos en la forma que se establece en el presente numeral. </w:t>
      </w:r>
    </w:p>
    <w:p w14:paraId="07114AD6" w14:textId="77777777" w:rsidR="0028414B" w:rsidRPr="00ED010D" w:rsidRDefault="0028414B" w:rsidP="0028414B">
      <w:pPr>
        <w:autoSpaceDE w:val="0"/>
        <w:autoSpaceDN w:val="0"/>
        <w:adjustRightInd w:val="0"/>
        <w:rPr>
          <w:rFonts w:ascii="Arial Narrow" w:hAnsi="Arial Narrow" w:cs="Arial"/>
          <w:sz w:val="22"/>
          <w:szCs w:val="22"/>
        </w:rPr>
      </w:pPr>
    </w:p>
    <w:p w14:paraId="3D709A55" w14:textId="77777777" w:rsidR="0028414B" w:rsidRPr="00ED010D" w:rsidRDefault="0028414B" w:rsidP="0028414B">
      <w:pPr>
        <w:autoSpaceDE w:val="0"/>
        <w:autoSpaceDN w:val="0"/>
        <w:adjustRightInd w:val="0"/>
        <w:rPr>
          <w:rFonts w:ascii="Arial Narrow" w:hAnsi="Arial Narrow" w:cs="Arial"/>
          <w:sz w:val="22"/>
          <w:szCs w:val="22"/>
        </w:rPr>
      </w:pPr>
      <w:r w:rsidRPr="00ED010D">
        <w:rPr>
          <w:rFonts w:ascii="Arial Narrow" w:hAnsi="Arial Narrow" w:cs="Arial"/>
          <w:sz w:val="22"/>
          <w:szCs w:val="22"/>
        </w:rPr>
        <w:t xml:space="preserve">La oferta económica contemplará todos los costos directos, indirectos, impuestos, tasas y contribuciones y cualquier otra erogación necesaria para la ejecución del contrato resultado del presente proceso, teniendo en cuenta las especificaciones técnicas. </w:t>
      </w:r>
    </w:p>
    <w:p w14:paraId="23DD7743" w14:textId="77777777" w:rsidR="0028414B" w:rsidRPr="00ED010D" w:rsidRDefault="0028414B" w:rsidP="0028414B">
      <w:pPr>
        <w:autoSpaceDE w:val="0"/>
        <w:autoSpaceDN w:val="0"/>
        <w:adjustRightInd w:val="0"/>
        <w:rPr>
          <w:rFonts w:ascii="Arial Narrow" w:hAnsi="Arial Narrow" w:cs="Arial"/>
          <w:sz w:val="22"/>
          <w:szCs w:val="22"/>
        </w:rPr>
      </w:pPr>
    </w:p>
    <w:p w14:paraId="02350AA7" w14:textId="77777777" w:rsidR="0028414B" w:rsidRPr="00ED010D" w:rsidRDefault="0028414B" w:rsidP="0028414B">
      <w:pPr>
        <w:autoSpaceDE w:val="0"/>
        <w:autoSpaceDN w:val="0"/>
        <w:adjustRightInd w:val="0"/>
        <w:rPr>
          <w:rFonts w:ascii="Arial Narrow" w:hAnsi="Arial Narrow" w:cs="Arial"/>
          <w:sz w:val="22"/>
          <w:szCs w:val="22"/>
        </w:rPr>
      </w:pPr>
      <w:r w:rsidRPr="00ED010D">
        <w:rPr>
          <w:rFonts w:ascii="Arial Narrow" w:hAnsi="Arial Narrow" w:cs="Arial"/>
          <w:sz w:val="22"/>
          <w:szCs w:val="22"/>
        </w:rPr>
        <w:t xml:space="preserve">Para efectos de la verificación aritmética, la Entidad partirá del costo básico relacionado en la propuesta para calcular el valor del IVA teniendo en cuenta la tarifa (%) establecida en el Estatuto Tributario y el costo total de la propuesta. La única corrección que se realizará al valor básico propuesto será el ajuste al peso, en los casos a que haya lugar. </w:t>
      </w:r>
    </w:p>
    <w:p w14:paraId="47E65CD1" w14:textId="77777777" w:rsidR="0028414B" w:rsidRPr="00ED010D" w:rsidRDefault="0028414B" w:rsidP="0028414B">
      <w:pPr>
        <w:autoSpaceDE w:val="0"/>
        <w:autoSpaceDN w:val="0"/>
        <w:adjustRightInd w:val="0"/>
        <w:rPr>
          <w:rFonts w:ascii="Arial Narrow" w:hAnsi="Arial Narrow" w:cs="Arial"/>
          <w:sz w:val="22"/>
          <w:szCs w:val="22"/>
        </w:rPr>
      </w:pPr>
    </w:p>
    <w:p w14:paraId="6B83A7F3" w14:textId="77777777" w:rsidR="0028414B" w:rsidRPr="00ED010D" w:rsidRDefault="0028414B" w:rsidP="0028414B">
      <w:pPr>
        <w:autoSpaceDE w:val="0"/>
        <w:autoSpaceDN w:val="0"/>
        <w:adjustRightInd w:val="0"/>
        <w:rPr>
          <w:rFonts w:ascii="Arial Narrow" w:hAnsi="Arial Narrow" w:cs="Arial"/>
          <w:sz w:val="22"/>
          <w:szCs w:val="22"/>
        </w:rPr>
      </w:pPr>
      <w:r w:rsidRPr="00ED010D">
        <w:rPr>
          <w:rFonts w:ascii="Arial Narrow" w:hAnsi="Arial Narrow" w:cs="Arial"/>
          <w:sz w:val="22"/>
          <w:szCs w:val="22"/>
        </w:rPr>
        <w:t xml:space="preserve">El precio(s) global ofertado(s), no estará(n) sujeto(s) a ajuste alguno, razón por la cual, el PROPONENTE deberá prever en su oferta que tiene que asumir los posibles incrementos que se ocasionen, inclusive aquellos que se presenten en la ejecución del contrato por cambio de año. </w:t>
      </w:r>
    </w:p>
    <w:p w14:paraId="34CF06F2" w14:textId="77777777" w:rsidR="0028414B" w:rsidRPr="00ED010D" w:rsidRDefault="0028414B" w:rsidP="0028414B">
      <w:pPr>
        <w:autoSpaceDE w:val="0"/>
        <w:autoSpaceDN w:val="0"/>
        <w:adjustRightInd w:val="0"/>
        <w:rPr>
          <w:rFonts w:ascii="Arial Narrow" w:hAnsi="Arial Narrow" w:cs="Arial"/>
          <w:sz w:val="22"/>
          <w:szCs w:val="22"/>
        </w:rPr>
      </w:pPr>
    </w:p>
    <w:p w14:paraId="054A3A86" w14:textId="0A2DAA3C" w:rsidR="0028414B" w:rsidRPr="00ED010D" w:rsidRDefault="0028414B" w:rsidP="00CC55F4">
      <w:pPr>
        <w:autoSpaceDE w:val="0"/>
        <w:autoSpaceDN w:val="0"/>
        <w:adjustRightInd w:val="0"/>
        <w:ind w:left="567" w:hanging="283"/>
        <w:rPr>
          <w:rFonts w:ascii="Arial Narrow" w:hAnsi="Arial Narrow" w:cs="Arial"/>
          <w:sz w:val="22"/>
          <w:szCs w:val="22"/>
        </w:rPr>
      </w:pPr>
      <w:r w:rsidRPr="00ED010D">
        <w:rPr>
          <w:rFonts w:ascii="Arial Narrow" w:hAnsi="Arial Narrow" w:cs="Arial"/>
          <w:sz w:val="22"/>
          <w:szCs w:val="22"/>
        </w:rPr>
        <w:lastRenderedPageBreak/>
        <w:t>a.</w:t>
      </w:r>
      <w:r w:rsidR="00CC55F4">
        <w:rPr>
          <w:rFonts w:ascii="Arial Narrow" w:hAnsi="Arial Narrow" w:cs="Arial"/>
          <w:sz w:val="22"/>
          <w:szCs w:val="22"/>
        </w:rPr>
        <w:tab/>
      </w:r>
      <w:r w:rsidRPr="00ED010D">
        <w:rPr>
          <w:rFonts w:ascii="Arial Narrow" w:hAnsi="Arial Narrow" w:cs="Arial"/>
          <w:sz w:val="22"/>
          <w:szCs w:val="22"/>
        </w:rPr>
        <w:t xml:space="preserve">En caso que cualquier valor de la oferta económica con excepción del IVA se presente con decimales, la entidad procederá a ajustar el valor redondeándolo al peso; cuando la fracción decimal del peso sea igual o superior a cinco lo aproximará por exceso al peso y cuando la fracción decimal del peso sea inferior a cinco lo aproximará por defecto al peso. En el caso del IVA la aproximación a la fracción decimal siempre se realizará por exceso. </w:t>
      </w:r>
    </w:p>
    <w:p w14:paraId="0BB3DA89" w14:textId="77777777" w:rsidR="0028414B" w:rsidRPr="00ED010D" w:rsidRDefault="0028414B" w:rsidP="00CC55F4">
      <w:pPr>
        <w:numPr>
          <w:ilvl w:val="0"/>
          <w:numId w:val="29"/>
        </w:numPr>
        <w:autoSpaceDE w:val="0"/>
        <w:autoSpaceDN w:val="0"/>
        <w:adjustRightInd w:val="0"/>
        <w:ind w:left="567" w:hanging="283"/>
        <w:rPr>
          <w:rFonts w:ascii="Arial Narrow" w:hAnsi="Arial Narrow" w:cs="Arial"/>
          <w:sz w:val="22"/>
          <w:szCs w:val="22"/>
        </w:rPr>
      </w:pPr>
    </w:p>
    <w:p w14:paraId="3FDE1F06" w14:textId="14E870CE" w:rsidR="00CC55F4" w:rsidRDefault="0028414B" w:rsidP="00CC55F4">
      <w:pPr>
        <w:autoSpaceDE w:val="0"/>
        <w:autoSpaceDN w:val="0"/>
        <w:adjustRightInd w:val="0"/>
        <w:ind w:left="567" w:hanging="283"/>
        <w:rPr>
          <w:rFonts w:ascii="Arial Narrow" w:hAnsi="Arial Narrow" w:cs="Arial"/>
          <w:sz w:val="22"/>
          <w:szCs w:val="22"/>
        </w:rPr>
      </w:pPr>
      <w:r w:rsidRPr="00ED010D">
        <w:rPr>
          <w:rFonts w:ascii="Arial Narrow" w:hAnsi="Arial Narrow" w:cs="Arial"/>
          <w:sz w:val="22"/>
          <w:szCs w:val="22"/>
        </w:rPr>
        <w:t xml:space="preserve">b. </w:t>
      </w:r>
      <w:r w:rsidR="00CC55F4">
        <w:rPr>
          <w:rFonts w:ascii="Arial Narrow" w:hAnsi="Arial Narrow" w:cs="Arial"/>
          <w:sz w:val="22"/>
          <w:szCs w:val="22"/>
        </w:rPr>
        <w:tab/>
      </w:r>
      <w:r w:rsidRPr="00ED010D">
        <w:rPr>
          <w:rFonts w:ascii="Arial Narrow" w:hAnsi="Arial Narrow" w:cs="Arial"/>
          <w:sz w:val="22"/>
          <w:szCs w:val="22"/>
        </w:rPr>
        <w:t xml:space="preserve">Cualquier error de cálculo del proponente al momento de determinar el valor económico de la propuesta correrá a su cargo. Si al evaluar la propuesta se encuentra un error aritmético, el Instituto Distrital de Gestión de Riesgos y Cambio Climático - IDIGER/FONDIGER procederá a su corrección y éste será el valor que se tendrá en cuenta para la evaluación. </w:t>
      </w:r>
    </w:p>
    <w:p w14:paraId="3C9F0AF2" w14:textId="77777777" w:rsidR="00CC55F4" w:rsidRDefault="00CC55F4" w:rsidP="00CC55F4">
      <w:pPr>
        <w:autoSpaceDE w:val="0"/>
        <w:autoSpaceDN w:val="0"/>
        <w:adjustRightInd w:val="0"/>
        <w:ind w:left="567" w:hanging="283"/>
        <w:rPr>
          <w:rFonts w:ascii="Arial Narrow" w:hAnsi="Arial Narrow" w:cs="Arial"/>
          <w:sz w:val="22"/>
          <w:szCs w:val="22"/>
        </w:rPr>
      </w:pPr>
    </w:p>
    <w:p w14:paraId="52954F65" w14:textId="343C3A5F" w:rsidR="0028414B" w:rsidRPr="00ED010D" w:rsidRDefault="0028414B" w:rsidP="00CC55F4">
      <w:pPr>
        <w:autoSpaceDE w:val="0"/>
        <w:autoSpaceDN w:val="0"/>
        <w:adjustRightInd w:val="0"/>
        <w:ind w:left="567" w:hanging="283"/>
        <w:rPr>
          <w:rFonts w:ascii="Arial Narrow" w:hAnsi="Arial Narrow" w:cs="Arial"/>
          <w:sz w:val="22"/>
          <w:szCs w:val="22"/>
        </w:rPr>
      </w:pPr>
      <w:r w:rsidRPr="00ED010D">
        <w:rPr>
          <w:rFonts w:ascii="Arial Narrow" w:hAnsi="Arial Narrow" w:cs="Arial"/>
          <w:sz w:val="22"/>
          <w:szCs w:val="22"/>
        </w:rPr>
        <w:t xml:space="preserve">c. </w:t>
      </w:r>
      <w:r w:rsidR="00CC55F4">
        <w:rPr>
          <w:rFonts w:ascii="Arial Narrow" w:hAnsi="Arial Narrow" w:cs="Arial"/>
          <w:sz w:val="22"/>
          <w:szCs w:val="22"/>
        </w:rPr>
        <w:tab/>
      </w:r>
      <w:r w:rsidRPr="00ED010D">
        <w:rPr>
          <w:rFonts w:ascii="Arial Narrow" w:hAnsi="Arial Narrow" w:cs="Arial"/>
          <w:sz w:val="22"/>
          <w:szCs w:val="22"/>
        </w:rPr>
        <w:t xml:space="preserve">Cuando no se calcule el valor del IVA con base en la normatividad tributaría vigente, la entidad podrá ajustar el valor del IVA. El valor de la propuesta económica con el IVA ajustado por la entidad, será el valor a tener en cuenta para la evaluación del factor económico. </w:t>
      </w:r>
    </w:p>
    <w:p w14:paraId="4513B633" w14:textId="77777777" w:rsidR="0028414B" w:rsidRPr="00ED010D" w:rsidRDefault="0028414B" w:rsidP="00CC55F4">
      <w:pPr>
        <w:numPr>
          <w:ilvl w:val="0"/>
          <w:numId w:val="29"/>
        </w:numPr>
        <w:autoSpaceDE w:val="0"/>
        <w:autoSpaceDN w:val="0"/>
        <w:adjustRightInd w:val="0"/>
        <w:ind w:left="567" w:hanging="283"/>
        <w:rPr>
          <w:rFonts w:ascii="Arial Narrow" w:hAnsi="Arial Narrow" w:cs="Arial"/>
          <w:sz w:val="22"/>
          <w:szCs w:val="22"/>
        </w:rPr>
      </w:pPr>
    </w:p>
    <w:p w14:paraId="2041A609" w14:textId="05981672" w:rsidR="0028414B" w:rsidRPr="00ED010D" w:rsidRDefault="0028414B" w:rsidP="00CC55F4">
      <w:pPr>
        <w:ind w:left="567" w:hanging="283"/>
        <w:rPr>
          <w:rFonts w:ascii="Arial Narrow" w:eastAsia="Arial" w:hAnsi="Arial Narrow" w:cs="Arial"/>
          <w:sz w:val="22"/>
          <w:szCs w:val="22"/>
        </w:rPr>
      </w:pPr>
      <w:r w:rsidRPr="00ED010D">
        <w:rPr>
          <w:rFonts w:ascii="Arial Narrow" w:hAnsi="Arial Narrow" w:cs="Arial"/>
          <w:sz w:val="22"/>
          <w:szCs w:val="22"/>
        </w:rPr>
        <w:t xml:space="preserve">d. </w:t>
      </w:r>
      <w:r w:rsidR="00CC55F4">
        <w:rPr>
          <w:rFonts w:ascii="Arial Narrow" w:hAnsi="Arial Narrow" w:cs="Arial"/>
          <w:sz w:val="22"/>
          <w:szCs w:val="22"/>
        </w:rPr>
        <w:tab/>
      </w:r>
      <w:r w:rsidRPr="00ED010D">
        <w:rPr>
          <w:rFonts w:ascii="Arial Narrow" w:hAnsi="Arial Narrow" w:cs="Arial"/>
          <w:sz w:val="22"/>
          <w:szCs w:val="22"/>
        </w:rPr>
        <w:t>Las correcciones efectuadas a las ofertas de los proponentes, según los procedimientos anteriores, serán de forzosa aceptación para éstos. Si el proponente, en caso de que se le adjudique el contrato, rehúsa aceptar dichas correcciones, se hará efectiva la garantía de seriedad de la propuesta.</w:t>
      </w:r>
      <w:r w:rsidRPr="00ED010D">
        <w:rPr>
          <w:rFonts w:ascii="Arial Narrow" w:eastAsia="Arial" w:hAnsi="Arial Narrow" w:cs="Arial"/>
          <w:sz w:val="22"/>
          <w:szCs w:val="22"/>
        </w:rPr>
        <w:t xml:space="preserve"> </w:t>
      </w:r>
    </w:p>
    <w:p w14:paraId="7F8E3DAF" w14:textId="797FD1AB" w:rsidR="0028414B" w:rsidRDefault="0028414B" w:rsidP="00EE39E6">
      <w:pPr>
        <w:ind w:firstLine="0"/>
        <w:rPr>
          <w:rFonts w:ascii="Arial Narrow" w:hAnsi="Arial Narrow" w:cs="Arial"/>
          <w:sz w:val="22"/>
          <w:szCs w:val="22"/>
          <w:lang w:eastAsia="es-MX"/>
        </w:rPr>
      </w:pPr>
    </w:p>
    <w:p w14:paraId="61E0650F" w14:textId="205B8FD3" w:rsidR="00CC55F4" w:rsidRPr="00FC25DB" w:rsidRDefault="00CC55F4" w:rsidP="00CC55F4">
      <w:pPr>
        <w:ind w:left="284"/>
        <w:rPr>
          <w:rFonts w:ascii="Arial Narrow" w:hAnsi="Arial Narrow"/>
          <w:b/>
          <w:bCs/>
          <w:sz w:val="22"/>
          <w:szCs w:val="22"/>
        </w:rPr>
      </w:pPr>
      <w:r>
        <w:rPr>
          <w:rFonts w:ascii="Arial Narrow" w:hAnsi="Arial Narrow"/>
          <w:b/>
          <w:bCs/>
          <w:sz w:val="22"/>
          <w:szCs w:val="22"/>
        </w:rPr>
        <w:t xml:space="preserve">6.7. </w:t>
      </w:r>
      <w:r w:rsidRPr="00FC25DB">
        <w:rPr>
          <w:rFonts w:ascii="Arial Narrow" w:hAnsi="Arial Narrow"/>
          <w:b/>
          <w:bCs/>
          <w:sz w:val="22"/>
          <w:szCs w:val="22"/>
        </w:rPr>
        <w:t>REGLAS DE DESEMPATE</w:t>
      </w:r>
    </w:p>
    <w:p w14:paraId="7B2C0FF5" w14:textId="77777777" w:rsidR="00712902" w:rsidRPr="00CC55F4" w:rsidRDefault="00712902" w:rsidP="00CC55F4">
      <w:pPr>
        <w:rPr>
          <w:rFonts w:ascii="Arial Narrow" w:eastAsia="Arial Narrow" w:hAnsi="Arial Narrow"/>
          <w:sz w:val="22"/>
          <w:szCs w:val="22"/>
        </w:rPr>
      </w:pPr>
    </w:p>
    <w:p w14:paraId="2689AB3A" w14:textId="683494CA" w:rsidR="00327263" w:rsidRPr="00CC55F4" w:rsidRDefault="00327263" w:rsidP="00CC55F4">
      <w:pPr>
        <w:rPr>
          <w:rFonts w:ascii="Arial Narrow" w:eastAsia="Arial" w:hAnsi="Arial Narrow"/>
          <w:color w:val="000000" w:themeColor="text1"/>
          <w:sz w:val="22"/>
          <w:szCs w:val="22"/>
        </w:rPr>
      </w:pPr>
      <w:r w:rsidRPr="00CC55F4">
        <w:rPr>
          <w:rFonts w:ascii="Arial Narrow" w:eastAsia="Arial" w:hAnsi="Arial Narrow"/>
          <w:color w:val="000000" w:themeColor="text1"/>
          <w:sz w:val="22"/>
          <w:szCs w:val="22"/>
        </w:rPr>
        <w:t xml:space="preserve">Si del informe de evaluación definitivo publicado por EL IDIGER, en el portal </w:t>
      </w:r>
      <w:hyperlink r:id="rId10">
        <w:r w:rsidRPr="00CC55F4">
          <w:rPr>
            <w:rFonts w:ascii="Arial Narrow" w:eastAsia="Arial" w:hAnsi="Arial Narrow"/>
            <w:color w:val="000000" w:themeColor="text1"/>
            <w:sz w:val="22"/>
            <w:szCs w:val="22"/>
            <w:u w:val="single"/>
          </w:rPr>
          <w:t>www.colombiacompra.gov.co</w:t>
        </w:r>
      </w:hyperlink>
      <w:r w:rsidRPr="00CC55F4">
        <w:rPr>
          <w:rFonts w:ascii="Arial Narrow" w:eastAsia="Arial" w:hAnsi="Arial Narrow"/>
          <w:color w:val="000000" w:themeColor="text1"/>
          <w:sz w:val="22"/>
          <w:szCs w:val="22"/>
          <w:u w:val="single"/>
        </w:rPr>
        <w:t xml:space="preserve"> </w:t>
      </w:r>
      <w:r w:rsidRPr="00CC55F4">
        <w:rPr>
          <w:rFonts w:ascii="Arial Narrow" w:eastAsia="Arial" w:hAnsi="Arial Narrow"/>
          <w:color w:val="000000" w:themeColor="text1"/>
          <w:sz w:val="22"/>
          <w:szCs w:val="22"/>
        </w:rPr>
        <w:t xml:space="preserve"> se presentaré un empate entre los proponentes habilitados y evaluados, se aplicarán las reglas conforme al artículo 8 del Decreto 1860 de 2021 y del artículo 2.2.1.2.4.2.17 factores de desempate y acreditación del Decreto Único Reglamentario Nro. 1082 de 2015.</w:t>
      </w:r>
    </w:p>
    <w:p w14:paraId="7AC43D11" w14:textId="77777777" w:rsidR="00BF402F" w:rsidRPr="00CC55F4" w:rsidRDefault="00BF402F" w:rsidP="00CC55F4">
      <w:pPr>
        <w:rPr>
          <w:rFonts w:ascii="Arial Narrow" w:eastAsia="Arial Narrow" w:hAnsi="Arial Narrow"/>
          <w:sz w:val="22"/>
          <w:szCs w:val="22"/>
        </w:rPr>
      </w:pPr>
    </w:p>
    <w:p w14:paraId="52A848F9" w14:textId="6372A670" w:rsidR="00BF402F" w:rsidRPr="00CC55F4" w:rsidRDefault="00BF402F" w:rsidP="00CC55F4">
      <w:pPr>
        <w:ind w:left="567"/>
        <w:rPr>
          <w:rFonts w:ascii="Arial Narrow" w:eastAsia="Arial" w:hAnsi="Arial Narrow"/>
          <w:b/>
          <w:color w:val="000000" w:themeColor="text1"/>
          <w:sz w:val="22"/>
          <w:szCs w:val="22"/>
        </w:rPr>
      </w:pPr>
      <w:r w:rsidRPr="00CC55F4">
        <w:rPr>
          <w:rFonts w:ascii="Arial Narrow" w:hAnsi="Arial Narrow"/>
          <w:b/>
          <w:iCs/>
          <w:spacing w:val="-3"/>
          <w:sz w:val="22"/>
          <w:szCs w:val="22"/>
          <w:shd w:val="clear" w:color="auto" w:fill="FFFFFF"/>
          <w:lang w:val="es-CO"/>
        </w:rPr>
        <w:t>6.7.1. REGLAS DE DESEMPATE</w:t>
      </w:r>
    </w:p>
    <w:p w14:paraId="1D0459A4" w14:textId="77777777" w:rsidR="00BF402F" w:rsidRPr="00CC55F4" w:rsidRDefault="00BF402F" w:rsidP="00CC55F4">
      <w:pPr>
        <w:rPr>
          <w:rFonts w:ascii="Arial Narrow" w:eastAsia="Arial" w:hAnsi="Arial Narrow"/>
          <w:color w:val="000000" w:themeColor="text1"/>
          <w:sz w:val="22"/>
          <w:szCs w:val="22"/>
        </w:rPr>
      </w:pPr>
    </w:p>
    <w:p w14:paraId="143C50EC" w14:textId="19C8E246" w:rsidR="00565AE9" w:rsidRPr="00CC55F4" w:rsidRDefault="00BF402F" w:rsidP="00CC55F4">
      <w:pPr>
        <w:rPr>
          <w:rFonts w:ascii="Arial Narrow" w:eastAsia="Arial" w:hAnsi="Arial Narrow"/>
          <w:color w:val="000000" w:themeColor="text1"/>
          <w:sz w:val="22"/>
          <w:szCs w:val="22"/>
        </w:rPr>
      </w:pPr>
      <w:r w:rsidRPr="00CC55F4">
        <w:rPr>
          <w:rFonts w:ascii="Arial Narrow" w:eastAsia="Arial" w:hAnsi="Arial Narrow"/>
          <w:color w:val="000000" w:themeColor="text1"/>
          <w:sz w:val="22"/>
          <w:szCs w:val="22"/>
        </w:rPr>
        <w:t xml:space="preserve">Se entenderá que hay empate entre dos (2) o más propuestas, cuando presenten un número idéntico en el puntaje final. En el caso en que dos (2) o más propuestas, bajo el anterior criterio, hubieran arrojado un mismo resultado, se aplicarán los siguientes criterios de desempate, de conformidad con lo estipulado en el Artículo </w:t>
      </w:r>
      <w:r w:rsidR="00565AE9" w:rsidRPr="00CC55F4">
        <w:rPr>
          <w:rFonts w:ascii="Arial Narrow" w:eastAsia="Arial" w:hAnsi="Arial Narrow"/>
          <w:color w:val="000000" w:themeColor="text1"/>
          <w:sz w:val="22"/>
          <w:szCs w:val="22"/>
        </w:rPr>
        <w:t>2.2.1.2.4.2.17 factores de desempate y acreditación del Decreto Único Reglamentario Nro. 1082 de 2015 así:</w:t>
      </w:r>
    </w:p>
    <w:p w14:paraId="270A84E8" w14:textId="021C56D8" w:rsidR="00BF402F" w:rsidRPr="00CC55F4" w:rsidRDefault="00BF402F" w:rsidP="00CC55F4">
      <w:pPr>
        <w:rPr>
          <w:rFonts w:ascii="Arial Narrow" w:eastAsia="Arial" w:hAnsi="Arial Narrow"/>
          <w:color w:val="000000" w:themeColor="text1"/>
          <w:sz w:val="22"/>
          <w:szCs w:val="22"/>
        </w:rPr>
      </w:pPr>
    </w:p>
    <w:p w14:paraId="59999245"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Preferir la oferta de bienes o servicios nacionales frente a la oferta de bienes o servicios extranjeros. </w:t>
      </w:r>
    </w:p>
    <w:p w14:paraId="738D40AC"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0CF6FE00"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7A7AEEAF"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5923A19D"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Preferir la propuesta presentada por el oferente que acredite, en las condiciones establecidas en la ley, que por lo menos diez por ciento (10%) de su nómina pertenece a población indígena, negra, afrocolombiana, raizal, palanquera, Rrom o gitanas. </w:t>
      </w:r>
    </w:p>
    <w:p w14:paraId="46FBEF8F"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lastRenderedPageBreak/>
        <w:t xml:space="preserve">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4A220D87"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14:paraId="176DBFF3"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Preferir la oferta presentada por una Mipyme o cooperativas o asociaciones mutuales; o un proponente plural constituido por Mipymes, cooperativas o asociaciones mutuales. 9. </w:t>
      </w:r>
    </w:p>
    <w:p w14:paraId="686980D3"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Preferir la oferta presentada por el proponente plural constituido por micro y/o pequeñas empresas, cooperativas o asociaciones mutuales. </w:t>
      </w:r>
    </w:p>
    <w:p w14:paraId="32801DA8" w14:textId="72F4F7DA" w:rsidR="00BF402F" w:rsidRPr="00300252" w:rsidRDefault="00300252" w:rsidP="00CC55F4">
      <w:pPr>
        <w:numPr>
          <w:ilvl w:val="0"/>
          <w:numId w:val="33"/>
        </w:numPr>
        <w:ind w:left="709" w:right="-2" w:hanging="425"/>
        <w:rPr>
          <w:rFonts w:ascii="Arial Narrow" w:eastAsia="Arial" w:hAnsi="Arial Narrow" w:cs="Arial"/>
          <w:color w:val="000000" w:themeColor="text1"/>
          <w:sz w:val="22"/>
          <w:szCs w:val="22"/>
        </w:rPr>
      </w:pPr>
      <w:r w:rsidRPr="00300252">
        <w:rPr>
          <w:rFonts w:ascii="Arial Narrow" w:eastAsia="Arial" w:hAnsi="Arial Narrow" w:cs="Arial"/>
          <w:color w:val="000000" w:themeColor="text1"/>
          <w:sz w:val="22"/>
          <w:szCs w:val="22"/>
        </w:rPr>
        <w:t>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77FE8B4C" w14:textId="77777777" w:rsidR="00BF402F" w:rsidRPr="00ED010D" w:rsidRDefault="00BF402F" w:rsidP="00CC55F4">
      <w:pPr>
        <w:numPr>
          <w:ilvl w:val="0"/>
          <w:numId w:val="33"/>
        </w:numPr>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Preferir las empresas reconocidas y establecidas como Sociedad de Beneficio e Interés Colectivo o Sociedad BIC, del segmento MIPYMES. </w:t>
      </w:r>
    </w:p>
    <w:p w14:paraId="6884EAB5" w14:textId="5FB86A04" w:rsidR="00BF402F" w:rsidRDefault="00BF402F" w:rsidP="00CC55F4">
      <w:pPr>
        <w:numPr>
          <w:ilvl w:val="0"/>
          <w:numId w:val="33"/>
        </w:numPr>
        <w:shd w:val="clear" w:color="auto" w:fill="FFFFFF"/>
        <w:tabs>
          <w:tab w:val="left" w:pos="284"/>
        </w:tabs>
        <w:ind w:left="709" w:right="-2" w:hanging="425"/>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Por último, de persistir el empate, se realizará una audiencia cuya fecha fijará y comunicará oportunamente el IDIGER, en la cual se hará un sorteo mediante el método de suerte y azar, conforme a lo dispuesto a continuación:</w:t>
      </w:r>
    </w:p>
    <w:p w14:paraId="407F4286" w14:textId="6D27DBB4" w:rsidR="00CC55F4" w:rsidRDefault="00CC55F4" w:rsidP="00CC55F4">
      <w:pPr>
        <w:shd w:val="clear" w:color="auto" w:fill="FFFFFF"/>
        <w:tabs>
          <w:tab w:val="left" w:pos="284"/>
        </w:tabs>
        <w:ind w:right="-2" w:firstLine="0"/>
        <w:rPr>
          <w:rFonts w:ascii="Arial Narrow" w:eastAsia="Arial" w:hAnsi="Arial Narrow" w:cs="Arial"/>
          <w:color w:val="000000" w:themeColor="text1"/>
          <w:sz w:val="22"/>
          <w:szCs w:val="22"/>
        </w:rPr>
      </w:pPr>
    </w:p>
    <w:p w14:paraId="6C069312" w14:textId="77777777" w:rsidR="00CC55F4" w:rsidRDefault="00CC55F4" w:rsidP="00CC55F4">
      <w:pPr>
        <w:rPr>
          <w:rFonts w:ascii="Arial Narrow" w:eastAsia="Arial" w:hAnsi="Arial Narrow" w:cs="Arial"/>
          <w:b/>
          <w:color w:val="000000" w:themeColor="text1"/>
          <w:sz w:val="22"/>
          <w:szCs w:val="22"/>
        </w:rPr>
      </w:pPr>
      <w:r w:rsidRPr="00B05E6C">
        <w:rPr>
          <w:rFonts w:ascii="Arial Narrow" w:eastAsia="Arial" w:hAnsi="Arial Narrow" w:cs="Arial"/>
          <w:b/>
          <w:color w:val="000000" w:themeColor="text1"/>
          <w:sz w:val="22"/>
          <w:szCs w:val="22"/>
        </w:rPr>
        <w:t>1er Sorteo:</w:t>
      </w:r>
    </w:p>
    <w:p w14:paraId="5344FB65" w14:textId="77777777" w:rsidR="00CC55F4" w:rsidRPr="00B05E6C" w:rsidRDefault="00CC55F4" w:rsidP="00CC55F4">
      <w:pPr>
        <w:numPr>
          <w:ilvl w:val="0"/>
          <w:numId w:val="43"/>
        </w:numPr>
        <w:ind w:hanging="436"/>
        <w:rPr>
          <w:rFonts w:ascii="Arial Narrow" w:hAnsi="Arial Narrow"/>
          <w:color w:val="000000" w:themeColor="text1"/>
          <w:sz w:val="22"/>
          <w:szCs w:val="22"/>
        </w:rPr>
      </w:pPr>
      <w:r w:rsidRPr="00B05E6C">
        <w:rPr>
          <w:rFonts w:ascii="Arial Narrow" w:eastAsia="Arial" w:hAnsi="Arial Narrow" w:cs="Arial"/>
          <w:color w:val="000000" w:themeColor="text1"/>
          <w:sz w:val="22"/>
          <w:szCs w:val="22"/>
        </w:rPr>
        <w:t xml:space="preserve">En una tula se depositarán los números del 1 en adelante, tantos como el número de oferentes empatados. Con este sorteo se definirá el orden con el que los proponentes procederán a escoger la balota para definir el orden en que sacarán la balota en el 2º sorteo. </w:t>
      </w:r>
    </w:p>
    <w:p w14:paraId="186D343A" w14:textId="77777777" w:rsidR="00CC55F4" w:rsidRPr="00B05E6C" w:rsidRDefault="00CC55F4" w:rsidP="00CC55F4">
      <w:pPr>
        <w:numPr>
          <w:ilvl w:val="0"/>
          <w:numId w:val="43"/>
        </w:numPr>
        <w:ind w:hanging="436"/>
        <w:rPr>
          <w:rFonts w:ascii="Arial Narrow" w:hAnsi="Arial Narrow"/>
          <w:color w:val="000000" w:themeColor="text1"/>
          <w:sz w:val="22"/>
          <w:szCs w:val="22"/>
        </w:rPr>
      </w:pPr>
      <w:r w:rsidRPr="00B05E6C">
        <w:rPr>
          <w:rFonts w:ascii="Arial Narrow" w:eastAsia="Arial" w:hAnsi="Arial Narrow" w:cs="Arial"/>
          <w:color w:val="000000" w:themeColor="text1"/>
          <w:sz w:val="22"/>
          <w:szCs w:val="22"/>
        </w:rPr>
        <w:t>El proponente singular o plural que saque el número 1 será el primero en escoger la balota en el 2º sorteo y así sucesivamente.</w:t>
      </w:r>
    </w:p>
    <w:p w14:paraId="30794314" w14:textId="77777777" w:rsidR="00CC55F4" w:rsidRPr="00B05E6C" w:rsidRDefault="00CC55F4" w:rsidP="00CC55F4">
      <w:pPr>
        <w:pBdr>
          <w:top w:val="nil"/>
          <w:left w:val="nil"/>
          <w:bottom w:val="nil"/>
          <w:right w:val="nil"/>
          <w:between w:val="nil"/>
        </w:pBdr>
        <w:ind w:left="720" w:hanging="721"/>
        <w:rPr>
          <w:rFonts w:ascii="Arial Narrow" w:eastAsia="Arial" w:hAnsi="Arial Narrow" w:cs="Arial"/>
          <w:color w:val="000000" w:themeColor="text1"/>
          <w:sz w:val="22"/>
          <w:szCs w:val="22"/>
        </w:rPr>
      </w:pPr>
    </w:p>
    <w:p w14:paraId="370F1DF9" w14:textId="77777777" w:rsidR="00CC55F4" w:rsidRPr="00B05E6C" w:rsidRDefault="00CC55F4" w:rsidP="00CC55F4">
      <w:pPr>
        <w:tabs>
          <w:tab w:val="center" w:pos="4418"/>
        </w:tabs>
        <w:rPr>
          <w:rFonts w:ascii="Arial Narrow" w:eastAsia="Arial" w:hAnsi="Arial Narrow" w:cs="Arial"/>
          <w:b/>
          <w:color w:val="000000" w:themeColor="text1"/>
          <w:sz w:val="22"/>
          <w:szCs w:val="22"/>
        </w:rPr>
      </w:pPr>
      <w:r w:rsidRPr="00B05E6C">
        <w:rPr>
          <w:rFonts w:ascii="Arial Narrow" w:eastAsia="Arial" w:hAnsi="Arial Narrow" w:cs="Arial"/>
          <w:b/>
          <w:color w:val="000000" w:themeColor="text1"/>
          <w:sz w:val="22"/>
          <w:szCs w:val="22"/>
        </w:rPr>
        <w:t>2</w:t>
      </w:r>
      <w:r>
        <w:rPr>
          <w:rFonts w:ascii="Arial Narrow" w:eastAsia="Arial" w:hAnsi="Arial Narrow" w:cs="Arial"/>
          <w:b/>
          <w:color w:val="000000" w:themeColor="text1"/>
          <w:sz w:val="22"/>
          <w:szCs w:val="22"/>
        </w:rPr>
        <w:t>do</w:t>
      </w:r>
      <w:r w:rsidRPr="00B05E6C">
        <w:rPr>
          <w:rFonts w:ascii="Arial Narrow" w:eastAsia="Arial" w:hAnsi="Arial Narrow" w:cs="Arial"/>
          <w:b/>
          <w:color w:val="000000" w:themeColor="text1"/>
          <w:sz w:val="22"/>
          <w:szCs w:val="22"/>
        </w:rPr>
        <w:t xml:space="preserve"> Sorteo:</w:t>
      </w:r>
      <w:r w:rsidRPr="00B05E6C">
        <w:rPr>
          <w:rFonts w:ascii="Arial Narrow" w:eastAsia="Arial" w:hAnsi="Arial Narrow" w:cs="Arial"/>
          <w:b/>
          <w:color w:val="000000" w:themeColor="text1"/>
          <w:sz w:val="22"/>
          <w:szCs w:val="22"/>
        </w:rPr>
        <w:tab/>
      </w:r>
    </w:p>
    <w:p w14:paraId="59FDACC7" w14:textId="77777777" w:rsidR="00CC55F4" w:rsidRPr="00B05E6C" w:rsidRDefault="00CC55F4" w:rsidP="00CC55F4">
      <w:pPr>
        <w:numPr>
          <w:ilvl w:val="0"/>
          <w:numId w:val="44"/>
        </w:numPr>
        <w:ind w:hanging="436"/>
        <w:rPr>
          <w:rFonts w:ascii="Arial Narrow" w:hAnsi="Arial Narrow"/>
          <w:color w:val="000000" w:themeColor="text1"/>
          <w:sz w:val="22"/>
          <w:szCs w:val="22"/>
        </w:rPr>
      </w:pPr>
      <w:r w:rsidRPr="00B05E6C">
        <w:rPr>
          <w:rFonts w:ascii="Arial Narrow" w:eastAsia="Arial" w:hAnsi="Arial Narrow" w:cs="Arial"/>
          <w:color w:val="000000" w:themeColor="text1"/>
          <w:sz w:val="22"/>
          <w:szCs w:val="22"/>
        </w:rPr>
        <w:t>Se depositarán en la tula las balotas en igual cantidad que oferentes empatados, de las cuales una de ellas será de otro color lo cual será informado en la apertura de sobre económico y adjudicación o declaratoria de desierta.</w:t>
      </w:r>
    </w:p>
    <w:p w14:paraId="73DA2788" w14:textId="77777777" w:rsidR="00CC55F4" w:rsidRPr="00B05E6C" w:rsidRDefault="00CC55F4" w:rsidP="00CC55F4">
      <w:pPr>
        <w:numPr>
          <w:ilvl w:val="0"/>
          <w:numId w:val="44"/>
        </w:numPr>
        <w:ind w:hanging="436"/>
        <w:rPr>
          <w:rFonts w:ascii="Arial Narrow" w:hAnsi="Arial Narrow"/>
          <w:color w:val="000000" w:themeColor="text1"/>
          <w:sz w:val="22"/>
          <w:szCs w:val="22"/>
        </w:rPr>
      </w:pPr>
      <w:r w:rsidRPr="00B05E6C">
        <w:rPr>
          <w:rFonts w:ascii="Arial Narrow" w:eastAsia="Arial" w:hAnsi="Arial Narrow" w:cs="Arial"/>
          <w:color w:val="000000" w:themeColor="text1"/>
          <w:sz w:val="22"/>
          <w:szCs w:val="22"/>
        </w:rPr>
        <w:t>El participante que saque la balota de color diferente será el adjudicatario.</w:t>
      </w:r>
    </w:p>
    <w:p w14:paraId="2D247E1B" w14:textId="77777777" w:rsidR="00CC55F4" w:rsidRPr="00CC55F4" w:rsidRDefault="00CC55F4" w:rsidP="00CC55F4">
      <w:pPr>
        <w:shd w:val="clear" w:color="auto" w:fill="FFFFFF"/>
        <w:tabs>
          <w:tab w:val="left" w:pos="284"/>
        </w:tabs>
        <w:ind w:right="-2" w:firstLine="0"/>
        <w:rPr>
          <w:rFonts w:ascii="Arial Narrow" w:eastAsia="Arial" w:hAnsi="Arial Narrow" w:cs="Arial"/>
          <w:color w:val="000000" w:themeColor="text1"/>
          <w:sz w:val="22"/>
          <w:szCs w:val="22"/>
        </w:rPr>
      </w:pPr>
    </w:p>
    <w:p w14:paraId="11BAF3BC" w14:textId="77777777" w:rsidR="00DA4A5D" w:rsidRDefault="00DA4A5D">
      <w:pPr>
        <w:spacing w:after="160" w:line="259" w:lineRule="auto"/>
        <w:ind w:firstLine="0"/>
        <w:jc w:val="left"/>
        <w:rPr>
          <w:rFonts w:ascii="Arial Narrow" w:eastAsia="Arial" w:hAnsi="Arial Narrow" w:cs="Arial"/>
          <w:b/>
          <w:color w:val="000000" w:themeColor="text1"/>
          <w:sz w:val="22"/>
          <w:szCs w:val="22"/>
        </w:rPr>
      </w:pPr>
      <w:r>
        <w:rPr>
          <w:rFonts w:ascii="Arial Narrow" w:eastAsia="Arial" w:hAnsi="Arial Narrow" w:cs="Arial"/>
          <w:b/>
          <w:color w:val="000000" w:themeColor="text1"/>
          <w:sz w:val="22"/>
          <w:szCs w:val="22"/>
        </w:rPr>
        <w:br w:type="page"/>
      </w:r>
    </w:p>
    <w:p w14:paraId="2C36F280" w14:textId="2A336BCA" w:rsidR="00CC55F4" w:rsidRDefault="00BF402F" w:rsidP="00CC55F4">
      <w:pPr>
        <w:keepNext/>
        <w:keepLines/>
        <w:ind w:left="567"/>
        <w:rPr>
          <w:rFonts w:ascii="Arial Narrow" w:eastAsia="Arial" w:hAnsi="Arial Narrow" w:cs="Arial"/>
          <w:b/>
          <w:color w:val="000000" w:themeColor="text1"/>
          <w:sz w:val="22"/>
          <w:szCs w:val="22"/>
        </w:rPr>
      </w:pPr>
      <w:r w:rsidRPr="00ED010D">
        <w:rPr>
          <w:rFonts w:ascii="Arial Narrow" w:eastAsia="Arial" w:hAnsi="Arial Narrow" w:cs="Arial"/>
          <w:b/>
          <w:color w:val="000000" w:themeColor="text1"/>
          <w:sz w:val="22"/>
          <w:szCs w:val="22"/>
        </w:rPr>
        <w:lastRenderedPageBreak/>
        <w:t>6.</w:t>
      </w:r>
      <w:r w:rsidR="003521B0">
        <w:rPr>
          <w:rFonts w:ascii="Arial Narrow" w:eastAsia="Arial" w:hAnsi="Arial Narrow" w:cs="Arial"/>
          <w:b/>
          <w:color w:val="000000" w:themeColor="text1"/>
          <w:sz w:val="22"/>
          <w:szCs w:val="22"/>
        </w:rPr>
        <w:t>7.2</w:t>
      </w:r>
      <w:r w:rsidRPr="00ED010D">
        <w:rPr>
          <w:rFonts w:ascii="Arial Narrow" w:eastAsia="Arial" w:hAnsi="Arial Narrow" w:cs="Arial"/>
          <w:b/>
          <w:color w:val="000000" w:themeColor="text1"/>
          <w:sz w:val="22"/>
          <w:szCs w:val="22"/>
        </w:rPr>
        <w:t xml:space="preserve"> ACREDITACION DE CRITERIOS DE DESEMPATE</w:t>
      </w:r>
    </w:p>
    <w:p w14:paraId="7693205A" w14:textId="77777777" w:rsidR="00DA4A5D" w:rsidRDefault="00DA4A5D" w:rsidP="00DA4A5D">
      <w:pPr>
        <w:keepNext/>
        <w:keepLines/>
        <w:ind w:firstLine="0"/>
        <w:rPr>
          <w:rFonts w:ascii="Arial Narrow" w:eastAsia="Arial" w:hAnsi="Arial Narrow" w:cs="Arial"/>
          <w:b/>
          <w:color w:val="000000" w:themeColor="text1"/>
          <w:sz w:val="22"/>
          <w:szCs w:val="22"/>
        </w:rPr>
      </w:pPr>
    </w:p>
    <w:tbl>
      <w:tblPr>
        <w:tblW w:w="8923"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635"/>
        <w:gridCol w:w="2976"/>
        <w:gridCol w:w="5312"/>
      </w:tblGrid>
      <w:tr w:rsidR="00BF402F" w:rsidRPr="00DA4A5D" w14:paraId="624A2E83" w14:textId="77777777" w:rsidTr="00DA4A5D">
        <w:trPr>
          <w:trHeight w:val="440"/>
          <w:tblHeader/>
          <w:jc w:val="center"/>
        </w:trPr>
        <w:tc>
          <w:tcPr>
            <w:tcW w:w="635" w:type="dxa"/>
            <w:shd w:val="clear" w:color="auto" w:fill="D9D9D9" w:themeFill="background1" w:themeFillShade="D9"/>
            <w:vAlign w:val="center"/>
          </w:tcPr>
          <w:p w14:paraId="7B9A0762" w14:textId="39ED93DE" w:rsidR="00BF402F" w:rsidRPr="00DA4A5D" w:rsidRDefault="00BF402F" w:rsidP="00CC55F4">
            <w:pPr>
              <w:jc w:val="center"/>
              <w:rPr>
                <w:rFonts w:ascii="Arial Narrow" w:eastAsia="Arial" w:hAnsi="Arial Narrow" w:cs="Arial"/>
                <w:b/>
                <w:color w:val="000000" w:themeColor="text1"/>
              </w:rPr>
            </w:pPr>
            <w:r w:rsidRPr="00DA4A5D">
              <w:rPr>
                <w:rFonts w:ascii="Arial Narrow" w:eastAsia="Arial" w:hAnsi="Arial Narrow" w:cs="Arial"/>
                <w:b/>
                <w:color w:val="000000" w:themeColor="text1"/>
              </w:rPr>
              <w:t>ÍTEM</w:t>
            </w:r>
          </w:p>
        </w:tc>
        <w:tc>
          <w:tcPr>
            <w:tcW w:w="2976" w:type="dxa"/>
            <w:shd w:val="clear" w:color="auto" w:fill="D9D9D9" w:themeFill="background1" w:themeFillShade="D9"/>
            <w:vAlign w:val="center"/>
          </w:tcPr>
          <w:p w14:paraId="5F1A328F" w14:textId="77777777" w:rsidR="00BF402F" w:rsidRPr="00DA4A5D" w:rsidRDefault="00BF402F" w:rsidP="00CC55F4">
            <w:pPr>
              <w:jc w:val="center"/>
              <w:rPr>
                <w:rFonts w:ascii="Arial Narrow" w:eastAsia="Arial" w:hAnsi="Arial Narrow" w:cs="Arial"/>
                <w:b/>
                <w:color w:val="000000" w:themeColor="text1"/>
              </w:rPr>
            </w:pPr>
            <w:r w:rsidRPr="00DA4A5D">
              <w:rPr>
                <w:rFonts w:ascii="Arial Narrow" w:eastAsia="Arial" w:hAnsi="Arial Narrow" w:cs="Arial"/>
                <w:b/>
                <w:color w:val="000000" w:themeColor="text1"/>
              </w:rPr>
              <w:t>CRITERIO DE DESEMPATE</w:t>
            </w:r>
          </w:p>
        </w:tc>
        <w:tc>
          <w:tcPr>
            <w:tcW w:w="5312" w:type="dxa"/>
            <w:shd w:val="clear" w:color="auto" w:fill="D9D9D9" w:themeFill="background1" w:themeFillShade="D9"/>
            <w:vAlign w:val="center"/>
          </w:tcPr>
          <w:p w14:paraId="0B1290D0" w14:textId="77777777" w:rsidR="00BF402F" w:rsidRPr="00DA4A5D" w:rsidRDefault="00BF402F" w:rsidP="00CC55F4">
            <w:pPr>
              <w:jc w:val="center"/>
              <w:rPr>
                <w:rFonts w:ascii="Arial Narrow" w:eastAsia="Arial" w:hAnsi="Arial Narrow" w:cs="Arial"/>
                <w:b/>
                <w:color w:val="000000" w:themeColor="text1"/>
              </w:rPr>
            </w:pPr>
            <w:r w:rsidRPr="00DA4A5D">
              <w:rPr>
                <w:rFonts w:ascii="Arial Narrow" w:eastAsia="Arial" w:hAnsi="Arial Narrow" w:cs="Arial"/>
                <w:b/>
                <w:color w:val="000000" w:themeColor="text1"/>
              </w:rPr>
              <w:t>ACREDITACIÓN</w:t>
            </w:r>
          </w:p>
        </w:tc>
      </w:tr>
      <w:tr w:rsidR="00BF402F" w:rsidRPr="00DA4A5D" w14:paraId="193FA4E6" w14:textId="77777777" w:rsidTr="00DA4A5D">
        <w:trPr>
          <w:trHeight w:val="675"/>
          <w:jc w:val="center"/>
        </w:trPr>
        <w:tc>
          <w:tcPr>
            <w:tcW w:w="635" w:type="dxa"/>
            <w:vAlign w:val="center"/>
          </w:tcPr>
          <w:p w14:paraId="52E74536" w14:textId="77777777" w:rsidR="00BF402F" w:rsidRPr="00DA4A5D" w:rsidRDefault="00BF402F" w:rsidP="00DA4A5D">
            <w:pPr>
              <w:jc w:val="center"/>
              <w:rPr>
                <w:rFonts w:ascii="Arial Narrow" w:eastAsia="Arial" w:hAnsi="Arial Narrow" w:cs="Arial"/>
                <w:b/>
                <w:color w:val="000000" w:themeColor="text1"/>
              </w:rPr>
            </w:pPr>
            <w:r w:rsidRPr="00DA4A5D">
              <w:rPr>
                <w:rFonts w:ascii="Arial Narrow" w:eastAsia="Arial" w:hAnsi="Arial Narrow" w:cs="Arial"/>
                <w:b/>
                <w:color w:val="000000" w:themeColor="text1"/>
              </w:rPr>
              <w:t>1</w:t>
            </w:r>
          </w:p>
        </w:tc>
        <w:tc>
          <w:tcPr>
            <w:tcW w:w="2976" w:type="dxa"/>
            <w:vAlign w:val="center"/>
          </w:tcPr>
          <w:p w14:paraId="0D56F87F" w14:textId="77777777"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Preferir la oferta de bienes o servicios nacionales frente a la oferta de bienes o servicios extranjeros.</w:t>
            </w:r>
          </w:p>
          <w:p w14:paraId="5C87C560" w14:textId="77777777" w:rsidR="00BF402F" w:rsidRPr="00DA4A5D" w:rsidRDefault="00BF402F" w:rsidP="00DA4A5D">
            <w:pPr>
              <w:jc w:val="center"/>
              <w:rPr>
                <w:rFonts w:ascii="Arial Narrow" w:eastAsia="Arial" w:hAnsi="Arial Narrow" w:cs="Arial"/>
                <w:color w:val="000000" w:themeColor="text1"/>
              </w:rPr>
            </w:pPr>
          </w:p>
        </w:tc>
        <w:tc>
          <w:tcPr>
            <w:tcW w:w="5312" w:type="dxa"/>
          </w:tcPr>
          <w:p w14:paraId="5FABD847" w14:textId="77777777" w:rsidR="00BF402F" w:rsidRPr="00DA4A5D" w:rsidRDefault="00BF402F" w:rsidP="00002281">
            <w:pPr>
              <w:tabs>
                <w:tab w:val="left" w:pos="993"/>
              </w:tabs>
              <w:rPr>
                <w:rFonts w:ascii="Arial Narrow" w:eastAsia="Arial" w:hAnsi="Arial Narrow" w:cs="Arial"/>
                <w:color w:val="000000" w:themeColor="text1"/>
              </w:rPr>
            </w:pPr>
            <w:r w:rsidRPr="00DA4A5D">
              <w:rPr>
                <w:rFonts w:ascii="Arial Narrow" w:eastAsia="Arial" w:hAnsi="Arial Narrow" w:cs="Arial"/>
                <w:color w:val="000000" w:themeColor="text1"/>
              </w:rPr>
              <w:t>Este criterio se verificará mediante el anexo de apoyo a la industria nacional y la verificación de las condiciones del proponente y/o su personal según sea el caso.</w:t>
            </w:r>
          </w:p>
          <w:p w14:paraId="5E9504EA" w14:textId="77777777" w:rsidR="00BF402F" w:rsidRPr="00DA4A5D" w:rsidRDefault="00BF402F" w:rsidP="00BF402F">
            <w:pPr>
              <w:numPr>
                <w:ilvl w:val="0"/>
                <w:numId w:val="30"/>
              </w:numPr>
              <w:tabs>
                <w:tab w:val="left" w:pos="851"/>
              </w:tabs>
              <w:ind w:left="311" w:hanging="142"/>
              <w:rPr>
                <w:rFonts w:ascii="Arial Narrow" w:hAnsi="Arial Narrow"/>
                <w:color w:val="000000" w:themeColor="text1"/>
              </w:rPr>
            </w:pPr>
            <w:r w:rsidRPr="00DA4A5D">
              <w:rPr>
                <w:rFonts w:ascii="Arial Narrow" w:eastAsia="Arial" w:hAnsi="Arial Narrow" w:cs="Arial"/>
                <w:color w:val="000000" w:themeColor="text1"/>
              </w:rPr>
              <w:t>Para el caso del origen del proponente, se verificará mediante el certificado de existencia y representación legal si es persona jurídica, o el documento de identificación si es persona natural.</w:t>
            </w:r>
          </w:p>
          <w:p w14:paraId="15EA7F25" w14:textId="77777777" w:rsidR="00BF402F" w:rsidRPr="00DA4A5D" w:rsidRDefault="00BF402F" w:rsidP="00BF402F">
            <w:pPr>
              <w:numPr>
                <w:ilvl w:val="0"/>
                <w:numId w:val="30"/>
              </w:numPr>
              <w:tabs>
                <w:tab w:val="left" w:pos="851"/>
              </w:tabs>
              <w:ind w:left="311" w:hanging="142"/>
              <w:rPr>
                <w:rFonts w:ascii="Arial Narrow" w:hAnsi="Arial Narrow"/>
                <w:color w:val="000000" w:themeColor="text1"/>
              </w:rPr>
            </w:pPr>
            <w:r w:rsidRPr="00DA4A5D">
              <w:rPr>
                <w:rFonts w:ascii="Arial Narrow" w:eastAsia="Arial" w:hAnsi="Arial Narrow" w:cs="Arial"/>
                <w:color w:val="000000" w:themeColor="text1"/>
              </w:rPr>
              <w:t>Para el caso de los bienes, se verificará con el manual o certificado expedido por el fabricante en donde se haga referencia expresa al lugar de manufactura de los bienes.</w:t>
            </w:r>
          </w:p>
          <w:p w14:paraId="601C64C3" w14:textId="77777777" w:rsidR="00BF402F" w:rsidRPr="00DA4A5D" w:rsidRDefault="00BF402F" w:rsidP="00BF402F">
            <w:pPr>
              <w:numPr>
                <w:ilvl w:val="0"/>
                <w:numId w:val="30"/>
              </w:numPr>
              <w:tabs>
                <w:tab w:val="left" w:pos="851"/>
              </w:tabs>
              <w:ind w:left="311" w:hanging="142"/>
              <w:rPr>
                <w:rFonts w:ascii="Arial Narrow" w:hAnsi="Arial Narrow"/>
                <w:color w:val="000000" w:themeColor="text1"/>
              </w:rPr>
            </w:pPr>
            <w:r w:rsidRPr="00DA4A5D">
              <w:rPr>
                <w:rFonts w:ascii="Arial Narrow" w:eastAsia="Arial" w:hAnsi="Arial Narrow" w:cs="Arial"/>
                <w:color w:val="000000" w:themeColor="text1"/>
              </w:rPr>
              <w:t>Para el caso del personal, se verificará mediante el documento de identificación del personal ofertado.</w:t>
            </w:r>
          </w:p>
          <w:p w14:paraId="3C528121" w14:textId="77777777" w:rsidR="00BF402F" w:rsidRPr="00DA4A5D" w:rsidRDefault="00BF402F" w:rsidP="00002281">
            <w:pPr>
              <w:tabs>
                <w:tab w:val="left" w:pos="851"/>
              </w:tabs>
              <w:ind w:left="311"/>
              <w:rPr>
                <w:rFonts w:ascii="Arial Narrow" w:eastAsia="Arial" w:hAnsi="Arial Narrow" w:cs="Arial"/>
                <w:color w:val="000000" w:themeColor="text1"/>
              </w:rPr>
            </w:pPr>
          </w:p>
          <w:p w14:paraId="4430A53B"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Para el caso de los proponentes plurales, todos los integrantes deberán acreditar el origen nacional de la oferta en las condiciones señaladas en la ley.</w:t>
            </w:r>
          </w:p>
        </w:tc>
      </w:tr>
      <w:tr w:rsidR="00BF402F" w:rsidRPr="00DA4A5D" w14:paraId="76BC096E" w14:textId="77777777" w:rsidTr="00DA4A5D">
        <w:trPr>
          <w:jc w:val="center"/>
        </w:trPr>
        <w:tc>
          <w:tcPr>
            <w:tcW w:w="635" w:type="dxa"/>
            <w:vAlign w:val="center"/>
          </w:tcPr>
          <w:p w14:paraId="39A5C493" w14:textId="77777777" w:rsidR="00BF402F" w:rsidRPr="00DA4A5D" w:rsidRDefault="00BF402F" w:rsidP="00DA4A5D">
            <w:pPr>
              <w:jc w:val="center"/>
              <w:rPr>
                <w:rFonts w:ascii="Arial Narrow" w:eastAsia="Arial" w:hAnsi="Arial Narrow" w:cs="Arial"/>
                <w:b/>
                <w:color w:val="000000" w:themeColor="text1"/>
              </w:rPr>
            </w:pPr>
            <w:r w:rsidRPr="00DA4A5D">
              <w:rPr>
                <w:rFonts w:ascii="Arial Narrow" w:eastAsia="Arial" w:hAnsi="Arial Narrow" w:cs="Arial"/>
                <w:b/>
                <w:color w:val="000000" w:themeColor="text1"/>
              </w:rPr>
              <w:t>2</w:t>
            </w:r>
          </w:p>
        </w:tc>
        <w:tc>
          <w:tcPr>
            <w:tcW w:w="2976" w:type="dxa"/>
            <w:vAlign w:val="center"/>
          </w:tcPr>
          <w:p w14:paraId="3B4F65C3" w14:textId="763D56AF"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w:t>
            </w:r>
            <w:r w:rsidR="00DA4A5D">
              <w:rPr>
                <w:rFonts w:ascii="Arial Narrow" w:eastAsia="Arial" w:hAnsi="Arial Narrow" w:cs="Arial"/>
                <w:color w:val="000000" w:themeColor="text1"/>
              </w:rPr>
              <w:t xml:space="preserve"> </w:t>
            </w:r>
            <w:r w:rsidRPr="00DA4A5D">
              <w:rPr>
                <w:rFonts w:ascii="Arial Narrow" w:eastAsia="Arial" w:hAnsi="Arial Narrow" w:cs="Arial"/>
                <w:color w:val="000000" w:themeColor="text1"/>
              </w:rPr>
              <w:t>jurídicas en las cuales participe o participen mayoritariamente.</w:t>
            </w:r>
          </w:p>
        </w:tc>
        <w:tc>
          <w:tcPr>
            <w:tcW w:w="5312" w:type="dxa"/>
          </w:tcPr>
          <w:p w14:paraId="6FFFBD88"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u w:val="single"/>
              </w:rPr>
              <w:t>MUJER CABEZA DE FAMILIA:</w:t>
            </w:r>
            <w:r w:rsidRPr="00DA4A5D">
              <w:rPr>
                <w:rFonts w:ascii="Arial Narrow" w:eastAsia="Arial" w:hAnsi="Arial Narrow" w:cs="Arial"/>
                <w:color w:val="000000" w:themeColor="text1"/>
              </w:rPr>
              <w:t xml:space="preserve">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selección</w:t>
            </w:r>
            <w:r w:rsidRPr="00DA4A5D">
              <w:rPr>
                <w:rFonts w:ascii="Arial Narrow" w:eastAsia="Arial" w:hAnsi="Arial Narrow" w:cs="Arial"/>
                <w:b/>
                <w:color w:val="000000" w:themeColor="text1"/>
              </w:rPr>
              <w:t>.</w:t>
            </w:r>
          </w:p>
          <w:p w14:paraId="4117067D" w14:textId="77777777" w:rsidR="00BF402F" w:rsidRPr="00DA4A5D" w:rsidRDefault="00BF402F" w:rsidP="00002281">
            <w:pPr>
              <w:rPr>
                <w:rFonts w:ascii="Arial Narrow" w:eastAsia="Arial" w:hAnsi="Arial Narrow" w:cs="Arial"/>
                <w:b/>
                <w:color w:val="000000" w:themeColor="text1"/>
                <w:u w:val="single"/>
              </w:rPr>
            </w:pPr>
            <w:r w:rsidRPr="00DA4A5D">
              <w:rPr>
                <w:rFonts w:ascii="Arial Narrow" w:eastAsia="Arial" w:hAnsi="Arial Narrow" w:cs="Arial"/>
                <w:b/>
                <w:color w:val="000000" w:themeColor="text1"/>
                <w:u w:val="single"/>
              </w:rPr>
              <w:t>MUJERES VÍCTIMAS DE LA VIOLENCIA INTRAFAMILIAR:</w:t>
            </w:r>
          </w:p>
          <w:p w14:paraId="2B60BB75"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 xml:space="preserve">Certificación del comisario o del juez civil municipal o la autoridad indígena donde ocurrieron los hechos.  </w:t>
            </w:r>
          </w:p>
          <w:p w14:paraId="39044D5F" w14:textId="77777777" w:rsidR="00BF402F" w:rsidRPr="00DA4A5D" w:rsidRDefault="00BF402F" w:rsidP="00002281">
            <w:pPr>
              <w:rPr>
                <w:rFonts w:ascii="Arial Narrow" w:eastAsia="Arial" w:hAnsi="Arial Narrow" w:cs="Arial"/>
                <w:color w:val="000000" w:themeColor="text1"/>
              </w:rPr>
            </w:pPr>
          </w:p>
          <w:p w14:paraId="7519157E"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Para el caso de personas jurídicas se deberá jurídicas se deberá presentar la declaración bajo gravedad de juramento del representante o revisor fiscal donde certifique participación mayoritaria de mujeres cabeza de familia y/o violencia intrafamiliar, que más del 50% de la composición accionaria o cuota parte está constituida por mujer cabeza familia o víctima de violencia</w:t>
            </w:r>
          </w:p>
          <w:p w14:paraId="5E5A76C3" w14:textId="77777777" w:rsidR="00BF402F" w:rsidRPr="00DA4A5D" w:rsidRDefault="00BF402F" w:rsidP="00002281">
            <w:pPr>
              <w:rPr>
                <w:rFonts w:ascii="Arial Narrow" w:eastAsia="Arial" w:hAnsi="Arial Narrow" w:cs="Arial"/>
                <w:color w:val="000000" w:themeColor="text1"/>
              </w:rPr>
            </w:pPr>
          </w:p>
          <w:p w14:paraId="4F8AF792"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 xml:space="preserve">En el caso de los proponentes plurales, se preferirá la oferta cuando cada uno de los integrantes acredite alguna de las condiciones antes descritas </w:t>
            </w:r>
          </w:p>
          <w:p w14:paraId="214888FD"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Debido a que para el otorgamiento de este criterio de desempate se entregan certificados que contienen datos sensibles, se requiere que el titular de la información diligencie el “Formato Autorización para el tratamiento de datos Personales como requisito para el otorgamiento del criterio de desempate.</w:t>
            </w:r>
          </w:p>
        </w:tc>
      </w:tr>
      <w:tr w:rsidR="00BF402F" w:rsidRPr="00DA4A5D" w14:paraId="077815F2" w14:textId="77777777" w:rsidTr="00DA4A5D">
        <w:trPr>
          <w:jc w:val="center"/>
        </w:trPr>
        <w:tc>
          <w:tcPr>
            <w:tcW w:w="635" w:type="dxa"/>
            <w:vAlign w:val="center"/>
          </w:tcPr>
          <w:p w14:paraId="26C2B1A8" w14:textId="77777777" w:rsidR="00BF402F" w:rsidRPr="00DA4A5D" w:rsidRDefault="00BF402F" w:rsidP="00DA4A5D">
            <w:pPr>
              <w:jc w:val="center"/>
              <w:rPr>
                <w:rFonts w:ascii="Arial Narrow" w:eastAsia="Arial" w:hAnsi="Arial Narrow" w:cs="Arial"/>
                <w:b/>
                <w:bCs/>
                <w:color w:val="000000" w:themeColor="text1"/>
              </w:rPr>
            </w:pPr>
            <w:r w:rsidRPr="00DA4A5D">
              <w:rPr>
                <w:rFonts w:ascii="Arial Narrow" w:eastAsia="Arial" w:hAnsi="Arial Narrow" w:cs="Arial"/>
                <w:b/>
                <w:bCs/>
                <w:color w:val="000000" w:themeColor="text1"/>
              </w:rPr>
              <w:t>3</w:t>
            </w:r>
          </w:p>
        </w:tc>
        <w:tc>
          <w:tcPr>
            <w:tcW w:w="2976" w:type="dxa"/>
            <w:vAlign w:val="center"/>
          </w:tcPr>
          <w:p w14:paraId="52C0997B" w14:textId="6D1A3071" w:rsidR="00BF402F" w:rsidRPr="00DA4A5D" w:rsidRDefault="00BF402F" w:rsidP="00DA4A5D">
            <w:pPr>
              <w:jc w:val="center"/>
              <w:rPr>
                <w:rFonts w:ascii="Arial Narrow" w:eastAsia="Arial" w:hAnsi="Arial Narrow" w:cs="Arial"/>
                <w:b/>
                <w:color w:val="000000" w:themeColor="text1"/>
              </w:rPr>
            </w:pPr>
            <w:r w:rsidRPr="00DA4A5D">
              <w:rPr>
                <w:rFonts w:ascii="Arial Narrow" w:eastAsia="Arial" w:hAnsi="Arial Narrow" w:cs="Arial"/>
                <w:color w:val="000000" w:themeColor="text1"/>
              </w:rPr>
              <w:t xml:space="preserve">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w:t>
            </w:r>
            <w:r w:rsidRPr="00DA4A5D">
              <w:rPr>
                <w:rFonts w:ascii="Arial Narrow" w:eastAsia="Arial" w:hAnsi="Arial Narrow" w:cs="Arial"/>
                <w:color w:val="000000" w:themeColor="text1"/>
              </w:rPr>
              <w:lastRenderedPageBreak/>
              <w:t>tener una participación de por lo menos el veinticinco por ciento (25%) en el consorcio, unión temporal o promesa de sociedad futura y aportar mínimo el veinticinco por ciento (25%) de la experiencia acreditada en la oferta</w:t>
            </w:r>
            <w:r w:rsidR="00DA4A5D">
              <w:rPr>
                <w:rFonts w:ascii="Arial Narrow" w:eastAsia="Arial" w:hAnsi="Arial Narrow" w:cs="Arial"/>
                <w:color w:val="000000" w:themeColor="text1"/>
              </w:rPr>
              <w:t>.</w:t>
            </w:r>
          </w:p>
        </w:tc>
        <w:tc>
          <w:tcPr>
            <w:tcW w:w="5312" w:type="dxa"/>
          </w:tcPr>
          <w:p w14:paraId="41CCF773"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lastRenderedPageBreak/>
              <w:t xml:space="preserve"> De conformidad con lo previsto en el artículo 24 de la Ley 361 de 1997 los particulares empleadores que vinculen laboralmente personas con limitación, serán preferidos en igualdad de condiciones en los procesos de selección, adjudicación y celebración de contratos, sean estos públicos o privados si estos tienen en sus nóminas por lo menos un mínimo del 10% de sus empleados en las condiciones de discapacidad enunciadas en la  ley, dicho personal deberá haber sido contratado por lo menos con anterioridad a un año al cierre del presente proceso de selección.</w:t>
            </w:r>
          </w:p>
          <w:p w14:paraId="6F3DC29A"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Para lo cual deberán acreditar esta situación presentando los siguientes documentos:</w:t>
            </w:r>
          </w:p>
          <w:p w14:paraId="2F5F8741" w14:textId="77777777" w:rsidR="00BF402F" w:rsidRPr="00DA4A5D" w:rsidRDefault="00BF402F" w:rsidP="00BF402F">
            <w:pPr>
              <w:numPr>
                <w:ilvl w:val="0"/>
                <w:numId w:val="31"/>
              </w:numPr>
              <w:ind w:left="453" w:hanging="142"/>
              <w:rPr>
                <w:rFonts w:ascii="Arial Narrow" w:hAnsi="Arial Narrow"/>
                <w:color w:val="000000" w:themeColor="text1"/>
              </w:rPr>
            </w:pPr>
            <w:r w:rsidRPr="00DA4A5D">
              <w:rPr>
                <w:rFonts w:ascii="Arial Narrow" w:eastAsia="Arial" w:hAnsi="Arial Narrow" w:cs="Arial"/>
                <w:color w:val="000000" w:themeColor="text1"/>
              </w:rPr>
              <w:t>Certificación vigente expedida por Ministerio del Trabajo.</w:t>
            </w:r>
          </w:p>
          <w:p w14:paraId="7ED4A572" w14:textId="77777777" w:rsidR="00BF402F" w:rsidRPr="00DA4A5D" w:rsidRDefault="00BF402F" w:rsidP="00BF402F">
            <w:pPr>
              <w:numPr>
                <w:ilvl w:val="0"/>
                <w:numId w:val="31"/>
              </w:numPr>
              <w:ind w:left="453" w:hanging="142"/>
              <w:rPr>
                <w:rFonts w:ascii="Arial Narrow" w:hAnsi="Arial Narrow"/>
                <w:color w:val="000000" w:themeColor="text1"/>
              </w:rPr>
            </w:pPr>
            <w:r w:rsidRPr="00DA4A5D">
              <w:rPr>
                <w:rFonts w:ascii="Arial Narrow" w:eastAsia="Arial" w:hAnsi="Arial Narrow" w:cs="Arial"/>
                <w:color w:val="000000" w:themeColor="text1"/>
              </w:rPr>
              <w:t xml:space="preserve">Formato No. 9 suministrado por el IDIGER el cual debe estar </w:t>
            </w:r>
            <w:r w:rsidRPr="00DA4A5D">
              <w:rPr>
                <w:rFonts w:ascii="Arial Narrow" w:eastAsia="Arial" w:hAnsi="Arial Narrow" w:cs="Arial"/>
                <w:color w:val="000000" w:themeColor="text1"/>
              </w:rPr>
              <w:lastRenderedPageBreak/>
              <w:t>suscrito por la persona natural o por Representante Legal de la persona jurídica que acredita el personal con discapacidad y el revisor fiscal o contador público o quien haga sus veces en la respectiva jurisdicción, según sea el caso, en el cual además de la información allí contenida, se manifestará el compromiso de mantener vinculado a dicho personal por un lapso igual al de la contratación.</w:t>
            </w:r>
          </w:p>
          <w:p w14:paraId="3EDC08A4" w14:textId="77777777" w:rsidR="00BF402F" w:rsidRPr="00DA4A5D" w:rsidRDefault="00BF402F" w:rsidP="00002281">
            <w:pPr>
              <w:rPr>
                <w:rFonts w:ascii="Arial Narrow" w:eastAsia="Arial" w:hAnsi="Arial Narrow" w:cs="Arial"/>
                <w:b/>
                <w:color w:val="000000" w:themeColor="text1"/>
              </w:rPr>
            </w:pPr>
          </w:p>
          <w:p w14:paraId="1A4449BB"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 xml:space="preserve">Si la oferta es presentada por un consorcio o una unión temporal, el integrante del proponente que acredite que el diez por ciento (10%) de su nómina está en condición de discapacidad en los términos del presente numeral, debe tener una participación de por lo menos el veinticinco por ciento (25 %) en consorcio o en la unión temporal y aportar mínimo el veinticinco por ciento (25%) de la experiencia general habilitante. </w:t>
            </w:r>
          </w:p>
          <w:p w14:paraId="48CD4FB8"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 xml:space="preserve">El tiempo de vinculación en planta referida de que trata este numeral se acreditara con el certificado de aportes a seguridad social del último año o del tiempo de constitución cuando su conformación sea inferir a un (1) año en el que se demuestren los pagos realizados por el empleador.  </w:t>
            </w:r>
          </w:p>
        </w:tc>
      </w:tr>
      <w:tr w:rsidR="00BF402F" w:rsidRPr="00DA4A5D" w14:paraId="618AA6B4" w14:textId="77777777" w:rsidTr="00DA4A5D">
        <w:trPr>
          <w:jc w:val="center"/>
        </w:trPr>
        <w:tc>
          <w:tcPr>
            <w:tcW w:w="635" w:type="dxa"/>
            <w:vAlign w:val="center"/>
          </w:tcPr>
          <w:p w14:paraId="24EE9F0F" w14:textId="77777777" w:rsidR="00BF402F" w:rsidRPr="00DA4A5D" w:rsidRDefault="00BF402F" w:rsidP="00DA4A5D">
            <w:pPr>
              <w:jc w:val="center"/>
              <w:rPr>
                <w:rFonts w:ascii="Arial Narrow" w:eastAsia="Arial" w:hAnsi="Arial Narrow" w:cs="Arial"/>
                <w:b/>
                <w:color w:val="000000" w:themeColor="text1"/>
              </w:rPr>
            </w:pPr>
            <w:r w:rsidRPr="00DA4A5D">
              <w:rPr>
                <w:rFonts w:ascii="Arial Narrow" w:eastAsia="Arial" w:hAnsi="Arial Narrow" w:cs="Arial"/>
                <w:b/>
                <w:color w:val="000000" w:themeColor="text1"/>
              </w:rPr>
              <w:t>4</w:t>
            </w:r>
          </w:p>
        </w:tc>
        <w:tc>
          <w:tcPr>
            <w:tcW w:w="2976" w:type="dxa"/>
            <w:vAlign w:val="center"/>
          </w:tcPr>
          <w:p w14:paraId="7158DA7D" w14:textId="783AE012"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Preferir la propuesta presentada por el oferente que acredite la vinculación en mayor proporción de personas mayores que no sean beneficiarios de la pensión de vejez, familiar o de sobrevivencia y que hayan cumplido el requisito de edad de pensión establecido</w:t>
            </w:r>
            <w:r w:rsidR="00DA4A5D">
              <w:rPr>
                <w:rFonts w:ascii="Arial Narrow" w:eastAsia="Arial" w:hAnsi="Arial Narrow" w:cs="Arial"/>
                <w:color w:val="000000" w:themeColor="text1"/>
              </w:rPr>
              <w:t>.</w:t>
            </w:r>
          </w:p>
        </w:tc>
        <w:tc>
          <w:tcPr>
            <w:tcW w:w="5312" w:type="dxa"/>
          </w:tcPr>
          <w:p w14:paraId="78C2D7A8"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 xml:space="preserve">La persona natural, el representante legal de la persona jurídica o el revisor fiscal certificará bajo la gravedad de juramento las personas vinculadas en su nómina y el número de trabajadores que no son beneficiarios de la pensión de vejez, familiar o de sobrevivencia y que cumplieron el requisito de edad de pensión. </w:t>
            </w:r>
          </w:p>
          <w:p w14:paraId="65D837BF"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32DF93FF"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En el caso de los proponentes plurales, su representante legal debe certificar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sus integrantes.</w:t>
            </w:r>
          </w:p>
          <w:p w14:paraId="463D6FE8"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Así mismo en todos los casos, cada uno de los trabajadores que cumpla las condiciones previstas por la ley certificaran bajo la gravedad de juramento que no es beneficiario de pensión de vejez, familiar o sobrevivencia y cumple la edad de pensión, además deberá allegar el documento de identificación del trabajador que lo firma.</w:t>
            </w:r>
          </w:p>
          <w:p w14:paraId="3DFB020E"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r>
      <w:tr w:rsidR="00BF402F" w:rsidRPr="00DA4A5D" w14:paraId="6A2D30F0" w14:textId="77777777" w:rsidTr="00DA4A5D">
        <w:trPr>
          <w:jc w:val="center"/>
        </w:trPr>
        <w:tc>
          <w:tcPr>
            <w:tcW w:w="635" w:type="dxa"/>
            <w:vAlign w:val="center"/>
          </w:tcPr>
          <w:p w14:paraId="1F2A3C82" w14:textId="77777777" w:rsidR="00BF402F" w:rsidRPr="00DA4A5D" w:rsidRDefault="00BF402F" w:rsidP="00DA4A5D">
            <w:pPr>
              <w:jc w:val="center"/>
              <w:rPr>
                <w:rFonts w:ascii="Arial Narrow" w:eastAsia="Arial" w:hAnsi="Arial Narrow" w:cs="Arial"/>
                <w:b/>
                <w:color w:val="000000" w:themeColor="text1"/>
              </w:rPr>
            </w:pPr>
            <w:r w:rsidRPr="00DA4A5D">
              <w:rPr>
                <w:rFonts w:ascii="Arial Narrow" w:eastAsia="Arial" w:hAnsi="Arial Narrow" w:cs="Arial"/>
                <w:b/>
                <w:color w:val="000000" w:themeColor="text1"/>
              </w:rPr>
              <w:t>5</w:t>
            </w:r>
          </w:p>
        </w:tc>
        <w:tc>
          <w:tcPr>
            <w:tcW w:w="2976" w:type="dxa"/>
            <w:vAlign w:val="center"/>
          </w:tcPr>
          <w:p w14:paraId="2694C367" w14:textId="586D67FB"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 xml:space="preserve">Preferir la propuesta presentada por el oferente que acredite, en las condiciones establecidas en la ley, que por lo menos diez por ciento </w:t>
            </w:r>
            <w:r w:rsidRPr="00DA4A5D">
              <w:rPr>
                <w:rFonts w:ascii="Arial Narrow" w:eastAsia="Arial" w:hAnsi="Arial Narrow" w:cs="Arial"/>
                <w:color w:val="000000" w:themeColor="text1"/>
              </w:rPr>
              <w:lastRenderedPageBreak/>
              <w:t>(10%) de su nómina pertenece a población indígena, negra, afrocolombiana, raizal, palanquera, Rrom o gitanas.</w:t>
            </w:r>
          </w:p>
        </w:tc>
        <w:tc>
          <w:tcPr>
            <w:tcW w:w="5312" w:type="dxa"/>
          </w:tcPr>
          <w:p w14:paraId="3419038F"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lastRenderedPageBreak/>
              <w:t xml:space="preserve">La persona natural, el representante legal o el revisor fiscal, según corresponda, certificara señalando el número de identificación y el nombre de las personas vinculadas a su nómina que pertenecen a la población indígena, negra, afrocolombiana, raizal, palanquera, Rom o </w:t>
            </w:r>
            <w:r w:rsidRPr="00DA4A5D">
              <w:rPr>
                <w:rFonts w:ascii="Arial Narrow" w:eastAsia="Arial" w:hAnsi="Arial Narrow" w:cs="Arial"/>
                <w:color w:val="000000" w:themeColor="text1"/>
              </w:rPr>
              <w:lastRenderedPageBreak/>
              <w:t>gitana.</w:t>
            </w:r>
          </w:p>
          <w:p w14:paraId="3EAA672E"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2A452E92"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Además, deberá aportar la copia de la certificación expedida por el Ministerio del interior en la cual acredite que el trabajador pertenece a la población indígena, negra, afrocolombiana, raizal, palenquera, Rrom o gitana.</w:t>
            </w:r>
          </w:p>
          <w:p w14:paraId="3B186F3B"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En el caso de los proponentes plurales, su representante legal deberá certificar   que por lo menos el diez por ciento (10 %) del total de la nómina de sus integrantes pertenece a población indígena, negra, afrocolombiana, raizal, palanquera, Rrom o gitana. Este porcentaje se definirá de acuerdo con la sumatoria de la nómina de cada uno de los integrantes del proponente plural.</w:t>
            </w:r>
          </w:p>
          <w:p w14:paraId="336FFC42"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 xml:space="preserve">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Rrqm o gitana en los términos del Decreto Ley 2893 de 2011, o la norma que lo modifique</w:t>
            </w:r>
          </w:p>
        </w:tc>
      </w:tr>
      <w:tr w:rsidR="00BF402F" w:rsidRPr="00DA4A5D" w14:paraId="41E19ED2" w14:textId="77777777" w:rsidTr="00DA4A5D">
        <w:trPr>
          <w:jc w:val="center"/>
        </w:trPr>
        <w:tc>
          <w:tcPr>
            <w:tcW w:w="635" w:type="dxa"/>
            <w:vAlign w:val="center"/>
          </w:tcPr>
          <w:p w14:paraId="62BB5388" w14:textId="77777777" w:rsidR="00BF402F" w:rsidRPr="00DA4A5D" w:rsidRDefault="00BF402F" w:rsidP="00DA4A5D">
            <w:pPr>
              <w:jc w:val="center"/>
              <w:rPr>
                <w:rFonts w:ascii="Arial Narrow" w:eastAsia="Arial" w:hAnsi="Arial Narrow" w:cs="Arial"/>
                <w:b/>
                <w:color w:val="000000" w:themeColor="text1"/>
              </w:rPr>
            </w:pPr>
            <w:r w:rsidRPr="00DA4A5D">
              <w:rPr>
                <w:rFonts w:ascii="Arial Narrow" w:eastAsia="Arial" w:hAnsi="Arial Narrow" w:cs="Arial"/>
                <w:b/>
                <w:color w:val="000000" w:themeColor="text1"/>
              </w:rPr>
              <w:t>6</w:t>
            </w:r>
          </w:p>
        </w:tc>
        <w:tc>
          <w:tcPr>
            <w:tcW w:w="2976" w:type="dxa"/>
            <w:vAlign w:val="center"/>
          </w:tcPr>
          <w:p w14:paraId="2A095AD2" w14:textId="185A39F0"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Preferir la propuesta de persona natural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tc>
        <w:tc>
          <w:tcPr>
            <w:tcW w:w="5312" w:type="dxa"/>
          </w:tcPr>
          <w:p w14:paraId="43EE028E" w14:textId="77777777" w:rsidR="00BF402F" w:rsidRPr="00DA4A5D" w:rsidRDefault="00BF402F" w:rsidP="00002281">
            <w:pPr>
              <w:tabs>
                <w:tab w:val="left" w:pos="2175"/>
              </w:tabs>
              <w:rPr>
                <w:rFonts w:ascii="Arial Narrow" w:eastAsia="Arial" w:hAnsi="Arial Narrow" w:cs="Arial"/>
                <w:b/>
                <w:color w:val="000000" w:themeColor="text1"/>
              </w:rPr>
            </w:pPr>
            <w:r w:rsidRPr="00DA4A5D">
              <w:rPr>
                <w:rFonts w:ascii="Arial Narrow" w:eastAsia="Arial" w:hAnsi="Arial Narrow" w:cs="Arial"/>
                <w:b/>
                <w:color w:val="000000" w:themeColor="text1"/>
              </w:rPr>
              <w:t xml:space="preserve">PERSONA NATURAL </w:t>
            </w:r>
          </w:p>
          <w:p w14:paraId="1CE4DA61" w14:textId="77777777" w:rsidR="00BF402F" w:rsidRPr="00DA4A5D" w:rsidRDefault="00BF402F" w:rsidP="00002281">
            <w:pPr>
              <w:tabs>
                <w:tab w:val="left" w:pos="2175"/>
              </w:tabs>
              <w:rPr>
                <w:rFonts w:ascii="Arial Narrow" w:eastAsia="Arial" w:hAnsi="Arial Narrow" w:cs="Arial"/>
                <w:color w:val="000000" w:themeColor="text1"/>
              </w:rPr>
            </w:pPr>
            <w:r w:rsidRPr="00DA4A5D">
              <w:rPr>
                <w:rFonts w:ascii="Arial Narrow" w:eastAsia="Arial" w:hAnsi="Arial Narrow" w:cs="Arial"/>
                <w:color w:val="000000" w:themeColor="text1"/>
              </w:rPr>
              <w:t xml:space="preserve">Para acreditar dicha situación la persona natural podrá presentar   algunos de los siguientes documentos. </w:t>
            </w:r>
          </w:p>
          <w:p w14:paraId="129A7815" w14:textId="77777777" w:rsidR="00BF402F" w:rsidRPr="00DA4A5D" w:rsidRDefault="00BF402F" w:rsidP="00BF402F">
            <w:pPr>
              <w:numPr>
                <w:ilvl w:val="0"/>
                <w:numId w:val="35"/>
              </w:numPr>
              <w:ind w:left="311" w:hanging="142"/>
              <w:rPr>
                <w:rFonts w:ascii="Arial Narrow" w:hAnsi="Arial Narrow"/>
                <w:color w:val="000000" w:themeColor="text1"/>
              </w:rPr>
            </w:pPr>
            <w:r w:rsidRPr="00DA4A5D">
              <w:rPr>
                <w:rFonts w:ascii="Arial Narrow" w:eastAsia="Arial" w:hAnsi="Arial Narrow" w:cs="Arial"/>
                <w:color w:val="000000" w:themeColor="text1"/>
              </w:rPr>
              <w:t>Certificación en las desmovilizaciones colectivas que expida la Oficina de Alto Comisionado para la Paz.</w:t>
            </w:r>
          </w:p>
          <w:p w14:paraId="4AFD83FC" w14:textId="77777777" w:rsidR="00BF402F" w:rsidRPr="00DA4A5D" w:rsidRDefault="00BF402F" w:rsidP="00BF402F">
            <w:pPr>
              <w:numPr>
                <w:ilvl w:val="0"/>
                <w:numId w:val="35"/>
              </w:numPr>
              <w:ind w:left="311" w:hanging="142"/>
              <w:rPr>
                <w:rFonts w:ascii="Arial Narrow" w:hAnsi="Arial Narrow"/>
                <w:color w:val="000000" w:themeColor="text1"/>
              </w:rPr>
            </w:pPr>
            <w:r w:rsidRPr="00DA4A5D">
              <w:rPr>
                <w:rFonts w:ascii="Arial Narrow" w:eastAsia="Arial" w:hAnsi="Arial Narrow" w:cs="Arial"/>
                <w:color w:val="000000" w:themeColor="text1"/>
              </w:rPr>
              <w:t>Certificado que emita el Comité Operativo para la Dejación de las Armas respecto de las personas desmovilizadas de forma individual.</w:t>
            </w:r>
          </w:p>
          <w:p w14:paraId="7ABD49E3" w14:textId="77777777" w:rsidR="00BF402F" w:rsidRPr="00DA4A5D" w:rsidRDefault="00BF402F" w:rsidP="00BF402F">
            <w:pPr>
              <w:numPr>
                <w:ilvl w:val="0"/>
                <w:numId w:val="35"/>
              </w:numPr>
              <w:ind w:left="311" w:hanging="142"/>
              <w:rPr>
                <w:rFonts w:ascii="Arial Narrow" w:hAnsi="Arial Narrow"/>
                <w:color w:val="000000" w:themeColor="text1"/>
              </w:rPr>
            </w:pPr>
            <w:r w:rsidRPr="00DA4A5D">
              <w:rPr>
                <w:rFonts w:ascii="Arial Narrow" w:eastAsia="Arial" w:hAnsi="Arial Narrow" w:cs="Arial"/>
                <w:color w:val="000000" w:themeColor="text1"/>
              </w:rPr>
              <w:t>cualquier otro certificado que para el efecto determine la Ley. Además, se entregará copia del documento de identificación de la persona en proceso de reintegración o reincorporación.</w:t>
            </w:r>
          </w:p>
          <w:p w14:paraId="4AC88685" w14:textId="77777777" w:rsidR="00BF402F" w:rsidRPr="00DA4A5D" w:rsidRDefault="00BF402F" w:rsidP="00002281">
            <w:pPr>
              <w:ind w:left="720"/>
              <w:rPr>
                <w:rFonts w:ascii="Arial Narrow" w:eastAsia="Arial" w:hAnsi="Arial Narrow" w:cs="Arial"/>
                <w:color w:val="000000" w:themeColor="text1"/>
              </w:rPr>
            </w:pPr>
          </w:p>
          <w:p w14:paraId="09DD7C4E"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 xml:space="preserve">PERSONAS JURÍDICAS </w:t>
            </w:r>
          </w:p>
          <w:p w14:paraId="10F6639A"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En el caso de las personas jurídicas se requiere</w:t>
            </w:r>
            <w:r w:rsidRPr="00DA4A5D">
              <w:rPr>
                <w:rFonts w:ascii="Arial Narrow" w:eastAsia="Arial" w:hAnsi="Arial Narrow" w:cs="Arial"/>
                <w:b/>
                <w:color w:val="000000" w:themeColor="text1"/>
              </w:rPr>
              <w:t xml:space="preserve"> </w:t>
            </w:r>
            <w:r w:rsidRPr="00DA4A5D">
              <w:rPr>
                <w:rFonts w:ascii="Arial Narrow" w:eastAsia="Arial" w:hAnsi="Arial Narrow" w:cs="Arial"/>
                <w:color w:val="000000" w:themeColor="text1"/>
              </w:rPr>
              <w:t xml:space="preserve">declaración del representante o revisor fiscal si corresponde, donde certifique que más del 50% de la composición accionaria o cuota parte está constituida por personas en proceso de reintegración o reincorporación. </w:t>
            </w:r>
          </w:p>
          <w:p w14:paraId="5757C550"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Adicionalmente deberá aportar alguno de los certificados del inciso anterior y, Ios documentos de identificación de cada una de las personas que está en proceso de reincorporación o reintegración.</w:t>
            </w:r>
          </w:p>
          <w:p w14:paraId="5D397B02"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 xml:space="preserve">PROPONENTE PLURALES </w:t>
            </w:r>
          </w:p>
          <w:p w14:paraId="0130D99E"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 xml:space="preserve">Tratándose de proponentes plurales, se preferirá la oferta cuando todos los integrantes sean personas en proceso de reincorporación, para lo cual se entregará alguno de los certificados solicitados a la persona jurídica;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junto con </w:t>
            </w:r>
            <w:r w:rsidRPr="00DA4A5D">
              <w:rPr>
                <w:rFonts w:ascii="Arial Narrow" w:eastAsia="Arial" w:hAnsi="Arial Narrow" w:cs="Arial"/>
                <w:b/>
                <w:color w:val="000000" w:themeColor="text1"/>
              </w:rPr>
              <w:lastRenderedPageBreak/>
              <w:t>los documentos de identificación de cada una de las personas en proceso de reincorporación.</w:t>
            </w:r>
          </w:p>
          <w:p w14:paraId="4A19265D"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Debido a que para el otorgamiento de este criterio de desempate se entregan certificados que contienen datos sensibles, se requiere que el titular de la información diligencie el “Formato Autorización para el tratamiento de datos Personales como requisito para el otorgamiento del criterio de desempate.</w:t>
            </w:r>
          </w:p>
        </w:tc>
      </w:tr>
      <w:tr w:rsidR="00BF402F" w:rsidRPr="00DA4A5D" w14:paraId="4AAEA5E0" w14:textId="77777777" w:rsidTr="00DA4A5D">
        <w:trPr>
          <w:jc w:val="center"/>
        </w:trPr>
        <w:tc>
          <w:tcPr>
            <w:tcW w:w="635" w:type="dxa"/>
            <w:vAlign w:val="center"/>
          </w:tcPr>
          <w:p w14:paraId="0796A5D9" w14:textId="77777777" w:rsidR="00BF402F" w:rsidRPr="00DA4A5D" w:rsidRDefault="00BF402F" w:rsidP="00DA4A5D">
            <w:pPr>
              <w:jc w:val="center"/>
              <w:rPr>
                <w:rFonts w:ascii="Arial Narrow" w:eastAsia="Arial" w:hAnsi="Arial Narrow" w:cs="Arial"/>
                <w:b/>
                <w:bCs/>
                <w:color w:val="000000" w:themeColor="text1"/>
              </w:rPr>
            </w:pPr>
            <w:r w:rsidRPr="00DA4A5D">
              <w:rPr>
                <w:rFonts w:ascii="Arial Narrow" w:eastAsia="Arial" w:hAnsi="Arial Narrow" w:cs="Arial"/>
                <w:b/>
                <w:bCs/>
                <w:color w:val="000000" w:themeColor="text1"/>
              </w:rPr>
              <w:t>7</w:t>
            </w:r>
          </w:p>
        </w:tc>
        <w:tc>
          <w:tcPr>
            <w:tcW w:w="2976" w:type="dxa"/>
            <w:vAlign w:val="center"/>
          </w:tcPr>
          <w:p w14:paraId="39653B37" w14:textId="77777777"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cincuenta  por ciento (50%)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tc>
        <w:tc>
          <w:tcPr>
            <w:tcW w:w="5312" w:type="dxa"/>
          </w:tcPr>
          <w:p w14:paraId="7B9D8E75"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 xml:space="preserve">Para los eventos del numeral </w:t>
            </w:r>
          </w:p>
          <w:p w14:paraId="666F2AC5"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(a) estas condiciones se acreditara conforme lo señalado  de acuerdo con lo previsto en el ítem 2  y/o ítem 3 según corresponda en caso de  una persona jurídica en la cual participe o participen mayoritariamente madres cabeza de familia y/o personas en proceso de reincorporación o reintegración,  el representante legal o el revisor fiscal, según corresponda,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participen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14:paraId="51C8A29B"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b) el integrante del proponente plural debe aportar mínimo el veinticinco por ciento (25 %) de la experiencia general acreditada en la oferta.</w:t>
            </w:r>
          </w:p>
          <w:p w14:paraId="1912E263"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la carta de presentación </w:t>
            </w:r>
          </w:p>
          <w:p w14:paraId="0483ADC9"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Debido a que para el otorgamiento de este criterio de desempate se entregan certificados que contienen datos sensibles, de acuerdo con el artículo 6 de la Ley 1581 de 2012, se requiere que el titular de la información diligencien el “Formato Autorización para el tratamiento de datos Personales como requisito para el otorgamiento del criterio de desempate.</w:t>
            </w:r>
          </w:p>
        </w:tc>
      </w:tr>
      <w:tr w:rsidR="00BF402F" w:rsidRPr="00DA4A5D" w14:paraId="6B6E1B77" w14:textId="77777777" w:rsidTr="00DA4A5D">
        <w:trPr>
          <w:jc w:val="center"/>
        </w:trPr>
        <w:tc>
          <w:tcPr>
            <w:tcW w:w="635" w:type="dxa"/>
            <w:vAlign w:val="center"/>
          </w:tcPr>
          <w:p w14:paraId="291E6282" w14:textId="77777777" w:rsidR="00BF402F" w:rsidRPr="00DA4A5D" w:rsidRDefault="00BF402F" w:rsidP="00DA4A5D">
            <w:pPr>
              <w:jc w:val="center"/>
              <w:rPr>
                <w:rFonts w:ascii="Arial Narrow" w:eastAsia="Arial" w:hAnsi="Arial Narrow" w:cs="Arial"/>
                <w:b/>
                <w:bCs/>
                <w:color w:val="000000" w:themeColor="text1"/>
              </w:rPr>
            </w:pPr>
            <w:r w:rsidRPr="00DA4A5D">
              <w:rPr>
                <w:rFonts w:ascii="Arial Narrow" w:eastAsia="Arial" w:hAnsi="Arial Narrow" w:cs="Arial"/>
                <w:b/>
                <w:bCs/>
                <w:color w:val="000000" w:themeColor="text1"/>
              </w:rPr>
              <w:t>8</w:t>
            </w:r>
          </w:p>
        </w:tc>
        <w:tc>
          <w:tcPr>
            <w:tcW w:w="2976" w:type="dxa"/>
            <w:vAlign w:val="center"/>
          </w:tcPr>
          <w:p w14:paraId="062F51B6" w14:textId="2C24BC58"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Preferir la oferta presentada por una Mipyme o cooperativas o asociaciones mutuales; o un proponente plural constituido por Mipymes, cooperativas o asociaciones mutuales.</w:t>
            </w:r>
          </w:p>
        </w:tc>
        <w:tc>
          <w:tcPr>
            <w:tcW w:w="5312" w:type="dxa"/>
          </w:tcPr>
          <w:p w14:paraId="605E6398"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La acreditación del tamaño empresarial se efectuará mediante certificación, bajo la gravedad de juramento, que la Mipyme tiene el tamaño empresarial establecido de conformidad con la Ley 590 de 2000 y el Decreto 1074 de 2015, o las normas que lo modifiquen, sustituyan o complementen.</w:t>
            </w:r>
          </w:p>
          <w:p w14:paraId="201FAC11"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Asimismo, se preferirá la oferta presentada por una cooperativa o asociaciones mutuales para lo cual se aportará el certificado de existencia y representación legal expedido por la cámara de comercio o la autoridad respectiva.</w:t>
            </w:r>
          </w:p>
          <w:p w14:paraId="7A18C696"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23877476"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lastRenderedPageBreak/>
              <w:t xml:space="preserve">Tratándose de proponentes plurales, se preferirá la oferta cuando cada uno de los integrantes acredite alguna de las condiciones señaladas en los incisos anteriores de este numeral. </w:t>
            </w:r>
          </w:p>
          <w:p w14:paraId="1E8B9209"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tc>
      </w:tr>
      <w:tr w:rsidR="00BF402F" w:rsidRPr="00DA4A5D" w14:paraId="615FA481" w14:textId="77777777" w:rsidTr="00DA4A5D">
        <w:trPr>
          <w:jc w:val="center"/>
        </w:trPr>
        <w:tc>
          <w:tcPr>
            <w:tcW w:w="635" w:type="dxa"/>
            <w:vAlign w:val="center"/>
          </w:tcPr>
          <w:p w14:paraId="7A2086E8" w14:textId="77777777" w:rsidR="00BF402F" w:rsidRPr="00DA4A5D" w:rsidRDefault="00BF402F" w:rsidP="00DA4A5D">
            <w:pPr>
              <w:jc w:val="center"/>
              <w:rPr>
                <w:rFonts w:ascii="Arial Narrow" w:eastAsia="Arial" w:hAnsi="Arial Narrow" w:cs="Arial"/>
                <w:b/>
                <w:bCs/>
                <w:color w:val="000000" w:themeColor="text1"/>
              </w:rPr>
            </w:pPr>
            <w:r w:rsidRPr="00DA4A5D">
              <w:rPr>
                <w:rFonts w:ascii="Arial Narrow" w:eastAsia="Arial" w:hAnsi="Arial Narrow" w:cs="Arial"/>
                <w:b/>
                <w:bCs/>
                <w:color w:val="000000" w:themeColor="text1"/>
              </w:rPr>
              <w:t>9</w:t>
            </w:r>
          </w:p>
        </w:tc>
        <w:tc>
          <w:tcPr>
            <w:tcW w:w="2976" w:type="dxa"/>
            <w:vAlign w:val="center"/>
          </w:tcPr>
          <w:p w14:paraId="7450820C" w14:textId="40AF9CF2"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Preferir la oferta presentada por el proponente plural constituido en su totalidad por micro y/o pequeñas empresas, cooperativas o asociaciones mutuales.</w:t>
            </w:r>
          </w:p>
        </w:tc>
        <w:tc>
          <w:tcPr>
            <w:tcW w:w="5312" w:type="dxa"/>
          </w:tcPr>
          <w:p w14:paraId="4F9A03A4"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 xml:space="preserve">La acreditación del tamaño empresarial se efectuará mediante certificación en cual bajo la gravedad de juramento certifica la condición de micro o pequeña empresa de conformidad con la Ley 590 de 2000 y el Decreto 1074 de 2015, o las normas que lo modifiquen, sustituyan o complementen. </w:t>
            </w:r>
          </w:p>
          <w:p w14:paraId="628A7907"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 xml:space="preserve">La condición de cooperativa o asociación mutual se acreditará con el certificado de existencia y representación legal expedido por la cámara de comercio o la autoridad respectiva. </w:t>
            </w:r>
          </w:p>
          <w:p w14:paraId="7551E233"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tc>
      </w:tr>
      <w:tr w:rsidR="00BF402F" w:rsidRPr="00DA4A5D" w14:paraId="7010580E" w14:textId="77777777" w:rsidTr="00DA4A5D">
        <w:trPr>
          <w:jc w:val="center"/>
        </w:trPr>
        <w:tc>
          <w:tcPr>
            <w:tcW w:w="635" w:type="dxa"/>
            <w:vAlign w:val="center"/>
          </w:tcPr>
          <w:p w14:paraId="2D36CAF2" w14:textId="77777777" w:rsidR="00BF402F" w:rsidRPr="00DA4A5D" w:rsidRDefault="00BF402F" w:rsidP="00DA4A5D">
            <w:pPr>
              <w:jc w:val="center"/>
              <w:rPr>
                <w:rFonts w:ascii="Arial Narrow" w:eastAsia="Arial" w:hAnsi="Arial Narrow" w:cs="Arial"/>
                <w:b/>
                <w:bCs/>
                <w:color w:val="000000" w:themeColor="text1"/>
              </w:rPr>
            </w:pPr>
            <w:r w:rsidRPr="00DA4A5D">
              <w:rPr>
                <w:rFonts w:ascii="Arial Narrow" w:eastAsia="Arial" w:hAnsi="Arial Narrow" w:cs="Arial"/>
                <w:b/>
                <w:bCs/>
                <w:color w:val="000000" w:themeColor="text1"/>
              </w:rPr>
              <w:t>10</w:t>
            </w:r>
          </w:p>
        </w:tc>
        <w:tc>
          <w:tcPr>
            <w:tcW w:w="2976" w:type="dxa"/>
            <w:vAlign w:val="center"/>
          </w:tcPr>
          <w:p w14:paraId="2A1476D7" w14:textId="013C4105"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 xml:space="preserve">Preferir al oferente que acredite de acuerdo con sus estados financieros o información contable con corte a 31 de diciembre del año </w:t>
            </w:r>
            <w:r w:rsidR="001731A8" w:rsidRPr="00DA4A5D">
              <w:rPr>
                <w:rFonts w:ascii="Arial Narrow" w:eastAsia="Arial" w:hAnsi="Arial Narrow" w:cs="Arial"/>
                <w:color w:val="000000" w:themeColor="text1"/>
              </w:rPr>
              <w:t>anterior</w:t>
            </w:r>
            <w:r w:rsidRPr="00DA4A5D">
              <w:rPr>
                <w:rFonts w:ascii="Arial Narrow" w:eastAsia="Arial" w:hAnsi="Arial Narrow" w:cs="Arial"/>
                <w:color w:val="000000" w:themeColor="text1"/>
              </w:rPr>
              <w:t>, por lo menos el veinticinco por ciento (25%) del total de pagos realizados a Mipymes, cooperativas o asociaciones mutuales por concepto de proveeduría del oferente, realizados durante el año anterior.</w:t>
            </w:r>
          </w:p>
          <w:p w14:paraId="6E1FD02C" w14:textId="7F971250"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Igualmente, cuando la oferta es presentada por un proponente plural se preferirá a este siempre que:</w:t>
            </w:r>
          </w:p>
          <w:p w14:paraId="55821F6B" w14:textId="4AD9ED6C"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 xml:space="preserve">(a)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w:t>
            </w:r>
            <w:r w:rsidRPr="00DA4A5D">
              <w:rPr>
                <w:rFonts w:ascii="Arial Narrow" w:eastAsia="Arial" w:hAnsi="Arial Narrow" w:cs="Arial"/>
                <w:color w:val="000000" w:themeColor="text1"/>
              </w:rPr>
              <w:lastRenderedPageBreak/>
              <w:t>mutual ni sus accionistas, socios o representantes legales sean empleados, socios o accionistas de los miembros del proponente plural</w:t>
            </w:r>
          </w:p>
        </w:tc>
        <w:tc>
          <w:tcPr>
            <w:tcW w:w="5312" w:type="dxa"/>
          </w:tcPr>
          <w:p w14:paraId="7BFC3A63"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lastRenderedPageBreak/>
              <w:t xml:space="preserve">Para acreditar este criterio el proponente persona natural y contador público, o el representante legal de la persona jurídica y contador público, según corresponda, igualmente deberá certificar los pagos realizados a las Mipymes, cooperativas o asociaciones mutuales por concepto de proveeduría del oferente, </w:t>
            </w:r>
          </w:p>
          <w:p w14:paraId="1658E519"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 xml:space="preserve">Cuando la oferta es presentada por un proponente plural se deberá presentar el documento de conformación del proponente plural y acreditar la condición de Mipyme, cooperativa o asociación mutual en los términos del numeral 8; </w:t>
            </w:r>
          </w:p>
          <w:p w14:paraId="6B59B0BE"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 xml:space="preserve">Así mismo ni la Mipyme, cooperativa o asociación mutual ni sus accionistas, socios o representantes legales deberán ser empleados, socios o accionistas de los integrantes del proponente plural, para lo cual el integrante respectivo lo manifestará. </w:t>
            </w:r>
          </w:p>
          <w:p w14:paraId="6ADE5FDC"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En el evento en que el empate se presente entre proponentes plurales, que cumplan con todos los criterios ,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tc>
      </w:tr>
      <w:tr w:rsidR="00BF402F" w:rsidRPr="00DA4A5D" w14:paraId="4630E05C" w14:textId="77777777" w:rsidTr="00DA4A5D">
        <w:trPr>
          <w:jc w:val="center"/>
        </w:trPr>
        <w:tc>
          <w:tcPr>
            <w:tcW w:w="635" w:type="dxa"/>
            <w:vAlign w:val="center"/>
          </w:tcPr>
          <w:p w14:paraId="3E0F08E6" w14:textId="77777777" w:rsidR="00BF402F" w:rsidRPr="00DA4A5D" w:rsidRDefault="00BF402F" w:rsidP="00DA4A5D">
            <w:pPr>
              <w:jc w:val="center"/>
              <w:rPr>
                <w:rFonts w:ascii="Arial Narrow" w:eastAsia="Arial" w:hAnsi="Arial Narrow" w:cs="Arial"/>
                <w:b/>
                <w:bCs/>
                <w:color w:val="000000" w:themeColor="text1"/>
              </w:rPr>
            </w:pPr>
            <w:r w:rsidRPr="00DA4A5D">
              <w:rPr>
                <w:rFonts w:ascii="Arial Narrow" w:eastAsia="Arial" w:hAnsi="Arial Narrow" w:cs="Arial"/>
                <w:b/>
                <w:bCs/>
                <w:color w:val="000000" w:themeColor="text1"/>
              </w:rPr>
              <w:t>11</w:t>
            </w:r>
          </w:p>
        </w:tc>
        <w:tc>
          <w:tcPr>
            <w:tcW w:w="2976" w:type="dxa"/>
            <w:vAlign w:val="center"/>
          </w:tcPr>
          <w:p w14:paraId="48D74E17" w14:textId="2576267F" w:rsidR="00BF402F" w:rsidRPr="00DA4A5D" w:rsidRDefault="00BF402F" w:rsidP="00DA4A5D">
            <w:pPr>
              <w:jc w:val="center"/>
              <w:rPr>
                <w:rFonts w:ascii="Arial Narrow" w:eastAsia="Arial" w:hAnsi="Arial Narrow" w:cs="Arial"/>
                <w:color w:val="000000" w:themeColor="text1"/>
              </w:rPr>
            </w:pPr>
            <w:r w:rsidRPr="00DA4A5D">
              <w:rPr>
                <w:rFonts w:ascii="Arial Narrow" w:eastAsia="Arial" w:hAnsi="Arial Narrow" w:cs="Arial"/>
                <w:color w:val="000000" w:themeColor="text1"/>
              </w:rPr>
              <w:t>Preferir las empresas reconocidas y establecidas como Sociedad de Beneficio e Interés Colectivo o Sociedad BIC, del segmento MIPYMES</w:t>
            </w:r>
          </w:p>
        </w:tc>
        <w:tc>
          <w:tcPr>
            <w:tcW w:w="5312" w:type="dxa"/>
          </w:tcPr>
          <w:p w14:paraId="06DBB53B" w14:textId="77777777" w:rsidR="00BF402F" w:rsidRPr="00DA4A5D" w:rsidRDefault="00BF402F" w:rsidP="00002281">
            <w:pPr>
              <w:rPr>
                <w:rFonts w:ascii="Arial Narrow" w:eastAsia="Arial" w:hAnsi="Arial Narrow" w:cs="Arial"/>
                <w:color w:val="000000" w:themeColor="text1"/>
              </w:rPr>
            </w:pPr>
            <w:r w:rsidRPr="00DA4A5D">
              <w:rPr>
                <w:rFonts w:ascii="Arial Narrow" w:eastAsia="Arial" w:hAnsi="Arial Narrow" w:cs="Arial"/>
                <w:color w:val="000000" w:themeColor="text1"/>
              </w:rPr>
              <w:t>Para la acreditación de este criterio, se deberá presentar el certificado de existencia y representación legal en el que conste el cumplimiento de los requisitos del artículo 2 de la Ley 1901 de 2018 o la norma que la modifique o la sustituya. Asimismo, acreditará la condición de Mipymes en los términos del numeral 8. Tratándose de proponentes plurales, se preferirá la oferta cuando cada uno de los integrantes acredite las condiciones señaladas en los incisos anteriores de este numeral.</w:t>
            </w:r>
          </w:p>
          <w:p w14:paraId="35C448FD" w14:textId="77777777" w:rsidR="00BF402F" w:rsidRPr="00DA4A5D" w:rsidRDefault="00BF402F" w:rsidP="00002281">
            <w:pPr>
              <w:rPr>
                <w:rFonts w:ascii="Arial Narrow" w:eastAsia="Arial" w:hAnsi="Arial Narrow" w:cs="Arial"/>
                <w:b/>
                <w:color w:val="000000" w:themeColor="text1"/>
              </w:rPr>
            </w:pPr>
            <w:r w:rsidRPr="00DA4A5D">
              <w:rPr>
                <w:rFonts w:ascii="Arial Narrow" w:eastAsia="Arial" w:hAnsi="Arial Narrow" w:cs="Arial"/>
                <w:b/>
                <w:color w:val="000000" w:themeColor="text1"/>
              </w:rPr>
              <w:t>Tratándose de proponentes plurales, se preferirá la oferta cuando cada uno de los integrantes acredite las condiciones señaladas en los incisos anteriores de este numeral.</w:t>
            </w:r>
          </w:p>
        </w:tc>
      </w:tr>
    </w:tbl>
    <w:p w14:paraId="5C1C0A14" w14:textId="08789041" w:rsidR="00BF402F" w:rsidRDefault="00BF402F" w:rsidP="00BF402F">
      <w:pPr>
        <w:shd w:val="clear" w:color="auto" w:fill="FFFFFF"/>
        <w:tabs>
          <w:tab w:val="left" w:pos="284"/>
        </w:tabs>
        <w:rPr>
          <w:rFonts w:ascii="Arial Narrow" w:eastAsia="Arial" w:hAnsi="Arial Narrow" w:cs="Arial"/>
          <w:b/>
          <w:color w:val="000000" w:themeColor="text1"/>
          <w:sz w:val="22"/>
          <w:szCs w:val="22"/>
        </w:rPr>
      </w:pPr>
    </w:p>
    <w:p w14:paraId="1442B4BB" w14:textId="77777777" w:rsidR="00172520" w:rsidRPr="00ED010D" w:rsidRDefault="00172520" w:rsidP="00BF402F">
      <w:pPr>
        <w:shd w:val="clear" w:color="auto" w:fill="FFFFFF"/>
        <w:tabs>
          <w:tab w:val="left" w:pos="284"/>
        </w:tabs>
        <w:rPr>
          <w:rFonts w:ascii="Arial Narrow" w:eastAsia="Arial" w:hAnsi="Arial Narrow" w:cs="Arial"/>
          <w:b/>
          <w:color w:val="000000" w:themeColor="text1"/>
          <w:sz w:val="22"/>
          <w:szCs w:val="22"/>
        </w:rPr>
      </w:pPr>
    </w:p>
    <w:p w14:paraId="3ABB873E" w14:textId="78907358" w:rsidR="00BF402F" w:rsidRPr="00ED010D" w:rsidRDefault="00BF402F" w:rsidP="00BF402F">
      <w:pPr>
        <w:shd w:val="clear" w:color="auto" w:fill="FFFFFF"/>
        <w:tabs>
          <w:tab w:val="left" w:pos="284"/>
        </w:tabs>
        <w:rPr>
          <w:rFonts w:ascii="Arial Narrow" w:eastAsia="Arial" w:hAnsi="Arial Narrow" w:cs="Arial"/>
          <w:color w:val="000000" w:themeColor="text1"/>
          <w:sz w:val="22"/>
          <w:szCs w:val="22"/>
        </w:rPr>
      </w:pPr>
      <w:r w:rsidRPr="00ED010D">
        <w:rPr>
          <w:rFonts w:ascii="Arial Narrow" w:eastAsia="Arial" w:hAnsi="Arial Narrow" w:cs="Arial"/>
          <w:b/>
          <w:color w:val="000000" w:themeColor="text1"/>
          <w:sz w:val="22"/>
          <w:szCs w:val="22"/>
        </w:rPr>
        <w:t>N</w:t>
      </w:r>
      <w:r w:rsidR="00172520">
        <w:rPr>
          <w:rFonts w:ascii="Arial Narrow" w:eastAsia="Arial" w:hAnsi="Arial Narrow" w:cs="Arial"/>
          <w:b/>
          <w:color w:val="000000" w:themeColor="text1"/>
          <w:sz w:val="22"/>
          <w:szCs w:val="22"/>
        </w:rPr>
        <w:t>ota</w:t>
      </w:r>
      <w:r w:rsidRPr="00ED010D">
        <w:rPr>
          <w:rFonts w:ascii="Arial Narrow" w:eastAsia="Arial" w:hAnsi="Arial Narrow" w:cs="Arial"/>
          <w:b/>
          <w:color w:val="000000" w:themeColor="text1"/>
          <w:sz w:val="22"/>
          <w:szCs w:val="22"/>
        </w:rPr>
        <w:t xml:space="preserve"> 1</w:t>
      </w:r>
      <w:r w:rsidR="00172520">
        <w:rPr>
          <w:rFonts w:ascii="Arial Narrow" w:eastAsia="Arial" w:hAnsi="Arial Narrow" w:cs="Arial"/>
          <w:b/>
          <w:color w:val="000000" w:themeColor="text1"/>
          <w:sz w:val="22"/>
          <w:szCs w:val="22"/>
        </w:rPr>
        <w:t>.</w:t>
      </w:r>
      <w:r w:rsidRPr="00ED010D">
        <w:rPr>
          <w:rFonts w:ascii="Arial Narrow" w:eastAsia="Arial" w:hAnsi="Arial Narrow" w:cs="Arial"/>
          <w:color w:val="000000" w:themeColor="text1"/>
          <w:sz w:val="22"/>
          <w:szCs w:val="22"/>
        </w:rPr>
        <w:t xml:space="preserve"> La información requerida para aplicar los criterios de desempate, deberá ser presentada junto con la propuesta; en todo caso, la no presentación de la información requerida no restringe la participación del proponente, ni es causal de rechazo de la propuesta.</w:t>
      </w:r>
    </w:p>
    <w:p w14:paraId="47403788" w14:textId="77777777" w:rsidR="00BF402F" w:rsidRPr="00ED010D" w:rsidRDefault="00BF402F" w:rsidP="00BF402F">
      <w:pPr>
        <w:rPr>
          <w:rFonts w:ascii="Arial Narrow" w:eastAsia="Arial" w:hAnsi="Arial Narrow" w:cs="Arial"/>
          <w:b/>
          <w:color w:val="000000" w:themeColor="text1"/>
          <w:sz w:val="22"/>
          <w:szCs w:val="22"/>
          <w:u w:val="single"/>
        </w:rPr>
      </w:pPr>
    </w:p>
    <w:p w14:paraId="059F265D" w14:textId="1A78BE4B" w:rsidR="00BF402F" w:rsidRPr="00ED010D" w:rsidRDefault="00BF402F" w:rsidP="00BF402F">
      <w:pPr>
        <w:rPr>
          <w:rFonts w:ascii="Arial Narrow" w:eastAsia="Arial" w:hAnsi="Arial Narrow" w:cs="Arial"/>
          <w:b/>
          <w:color w:val="000000" w:themeColor="text1"/>
          <w:sz w:val="22"/>
          <w:szCs w:val="22"/>
          <w:u w:val="single"/>
        </w:rPr>
      </w:pPr>
      <w:r w:rsidRPr="00ED010D">
        <w:rPr>
          <w:rFonts w:ascii="Arial Narrow" w:eastAsia="Arial" w:hAnsi="Arial Narrow" w:cs="Arial"/>
          <w:b/>
          <w:color w:val="000000" w:themeColor="text1"/>
          <w:sz w:val="22"/>
          <w:szCs w:val="22"/>
          <w:u w:val="single"/>
        </w:rPr>
        <w:t>N</w:t>
      </w:r>
      <w:r w:rsidR="00172520">
        <w:rPr>
          <w:rFonts w:ascii="Arial Narrow" w:eastAsia="Arial" w:hAnsi="Arial Narrow" w:cs="Arial"/>
          <w:b/>
          <w:color w:val="000000" w:themeColor="text1"/>
          <w:sz w:val="22"/>
          <w:szCs w:val="22"/>
          <w:u w:val="single"/>
        </w:rPr>
        <w:t>ota</w:t>
      </w:r>
      <w:r w:rsidRPr="00ED010D">
        <w:rPr>
          <w:rFonts w:ascii="Arial Narrow" w:eastAsia="Arial" w:hAnsi="Arial Narrow" w:cs="Arial"/>
          <w:b/>
          <w:color w:val="000000" w:themeColor="text1"/>
          <w:sz w:val="22"/>
          <w:szCs w:val="22"/>
          <w:u w:val="single"/>
        </w:rPr>
        <w:t xml:space="preserve"> 2</w:t>
      </w:r>
      <w:r w:rsidR="00172520">
        <w:rPr>
          <w:rFonts w:ascii="Arial Narrow" w:eastAsia="Arial" w:hAnsi="Arial Narrow" w:cs="Arial"/>
          <w:b/>
          <w:color w:val="000000" w:themeColor="text1"/>
          <w:sz w:val="22"/>
          <w:szCs w:val="22"/>
          <w:u w:val="single"/>
        </w:rPr>
        <w:t>.</w:t>
      </w:r>
      <w:r w:rsidRPr="00ED010D">
        <w:rPr>
          <w:rFonts w:ascii="Arial Narrow" w:eastAsia="Arial" w:hAnsi="Arial Narrow" w:cs="Arial"/>
          <w:b/>
          <w:color w:val="000000" w:themeColor="text1"/>
          <w:sz w:val="22"/>
          <w:szCs w:val="22"/>
          <w:u w:val="single"/>
        </w:rPr>
        <w:t xml:space="preserve"> La acreditación de los criterios de desempate, deberán ser presentados y acreditados junto con la propuesta el día del cierr del proceso señalado en el cronograma del proceso. Por lo anterior y dado que estos documentos no son subsanables toda vez que sirven para la comparación de las ofertas en caso de empate, en el evento que se alleguen con posterioridad a esta fecha, no se tendrán en cuenta.</w:t>
      </w:r>
    </w:p>
    <w:p w14:paraId="458F7BFA" w14:textId="77777777" w:rsidR="00BF402F" w:rsidRPr="00ED010D" w:rsidRDefault="00BF402F" w:rsidP="00BF402F">
      <w:pPr>
        <w:rPr>
          <w:rFonts w:ascii="Arial Narrow" w:eastAsia="Arial" w:hAnsi="Arial Narrow" w:cs="Arial"/>
          <w:b/>
          <w:color w:val="000000" w:themeColor="text1"/>
          <w:sz w:val="22"/>
          <w:szCs w:val="22"/>
          <w:u w:val="single"/>
        </w:rPr>
      </w:pPr>
    </w:p>
    <w:p w14:paraId="2C93F685" w14:textId="54952C41" w:rsidR="00BF402F" w:rsidRPr="00ED010D" w:rsidRDefault="00BF402F" w:rsidP="00BF402F">
      <w:pPr>
        <w:rPr>
          <w:rFonts w:ascii="Arial Narrow" w:eastAsia="Arial" w:hAnsi="Arial Narrow" w:cs="Arial"/>
          <w:color w:val="000000" w:themeColor="text1"/>
          <w:sz w:val="22"/>
          <w:szCs w:val="22"/>
        </w:rPr>
      </w:pPr>
      <w:r w:rsidRPr="00ED010D">
        <w:rPr>
          <w:rFonts w:ascii="Arial Narrow" w:eastAsia="Arial" w:hAnsi="Arial Narrow" w:cs="Arial"/>
          <w:b/>
          <w:color w:val="000000" w:themeColor="text1"/>
          <w:sz w:val="22"/>
          <w:szCs w:val="22"/>
        </w:rPr>
        <w:t>N</w:t>
      </w:r>
      <w:r w:rsidR="00172520">
        <w:rPr>
          <w:rFonts w:ascii="Arial Narrow" w:eastAsia="Arial" w:hAnsi="Arial Narrow" w:cs="Arial"/>
          <w:b/>
          <w:color w:val="000000" w:themeColor="text1"/>
          <w:sz w:val="22"/>
          <w:szCs w:val="22"/>
        </w:rPr>
        <w:t>ota</w:t>
      </w:r>
      <w:r w:rsidRPr="00ED010D">
        <w:rPr>
          <w:rFonts w:ascii="Arial Narrow" w:eastAsia="Arial" w:hAnsi="Arial Narrow" w:cs="Arial"/>
          <w:b/>
          <w:color w:val="000000" w:themeColor="text1"/>
          <w:sz w:val="22"/>
          <w:szCs w:val="22"/>
        </w:rPr>
        <w:t xml:space="preserve"> 3</w:t>
      </w:r>
      <w:r w:rsidR="00172520">
        <w:rPr>
          <w:rFonts w:ascii="Arial Narrow" w:eastAsia="Arial" w:hAnsi="Arial Narrow" w:cs="Arial"/>
          <w:b/>
          <w:color w:val="000000" w:themeColor="text1"/>
          <w:sz w:val="22"/>
          <w:szCs w:val="22"/>
        </w:rPr>
        <w:t>.</w:t>
      </w:r>
      <w:r w:rsidRPr="00ED010D">
        <w:rPr>
          <w:rFonts w:ascii="Arial Narrow" w:eastAsia="Arial" w:hAnsi="Arial Narrow" w:cs="Arial"/>
          <w:b/>
          <w:color w:val="000000" w:themeColor="text1"/>
          <w:sz w:val="22"/>
          <w:szCs w:val="22"/>
        </w:rPr>
        <w:t xml:space="preserve"> </w:t>
      </w:r>
      <w:r w:rsidRPr="00ED010D">
        <w:rPr>
          <w:rFonts w:ascii="Arial Narrow" w:eastAsia="Arial" w:hAnsi="Arial Narrow" w:cs="Arial"/>
          <w:color w:val="000000" w:themeColor="text1"/>
          <w:sz w:val="22"/>
          <w:szCs w:val="22"/>
        </w:rPr>
        <w:t>En caso de que para la fecha de realización de este sorteo persistan las medidas para la mitigación de la Pandemia Covid –19, se dará cumplimiento a los protocolos de bioseguridad implementados por la Entidad, es por ello, que, para el ingreso y permanencia en las instalaciones del Instituto Distrital de Gestión de Riesgo y cambio Climático, los interesados en asistir a la audiencia de sorteo deberán tener en cuenta las siguientes recomendaciones:</w:t>
      </w:r>
    </w:p>
    <w:p w14:paraId="436517D8" w14:textId="77777777" w:rsidR="00BF402F" w:rsidRPr="00ED010D" w:rsidRDefault="00BF402F" w:rsidP="00BF402F">
      <w:pPr>
        <w:rPr>
          <w:rFonts w:ascii="Arial Narrow" w:eastAsia="Arial" w:hAnsi="Arial Narrow" w:cs="Arial"/>
          <w:color w:val="000000" w:themeColor="text1"/>
          <w:sz w:val="22"/>
          <w:szCs w:val="22"/>
        </w:rPr>
      </w:pPr>
    </w:p>
    <w:p w14:paraId="185096E8" w14:textId="77777777" w:rsidR="00BF402F" w:rsidRPr="00ED010D" w:rsidRDefault="00BF402F" w:rsidP="00BF402F">
      <w:pPr>
        <w:numPr>
          <w:ilvl w:val="0"/>
          <w:numId w:val="32"/>
        </w:numPr>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Uso obligatorio y permanente de tapabocas.</w:t>
      </w:r>
    </w:p>
    <w:p w14:paraId="66BA0929" w14:textId="77777777" w:rsidR="00BF402F" w:rsidRPr="00ED010D" w:rsidRDefault="00BF402F" w:rsidP="00BF402F">
      <w:pPr>
        <w:numPr>
          <w:ilvl w:val="0"/>
          <w:numId w:val="32"/>
        </w:numPr>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Al ingreso se realizará la verificación del estado de salud y temperatura. </w:t>
      </w:r>
    </w:p>
    <w:p w14:paraId="09FE63A8" w14:textId="77777777" w:rsidR="00BF402F" w:rsidRPr="00ED010D" w:rsidRDefault="00BF402F" w:rsidP="00BF402F">
      <w:pPr>
        <w:numPr>
          <w:ilvl w:val="0"/>
          <w:numId w:val="32"/>
        </w:numPr>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En la fila para el ingreso, así como en las instalaciones de la Entidad se debe conservar una distancia mínima de dos (2) metros entre una y otra persona. </w:t>
      </w:r>
    </w:p>
    <w:p w14:paraId="7F41DDDF" w14:textId="77777777" w:rsidR="00BF402F" w:rsidRPr="00ED010D" w:rsidRDefault="00BF402F" w:rsidP="00BF402F">
      <w:pPr>
        <w:numPr>
          <w:ilvl w:val="0"/>
          <w:numId w:val="32"/>
        </w:numPr>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No se permitirá el ingreso de personas que presenten síntomas de gripa ni cuadros de fiebre igual o mayor a 38ºC.</w:t>
      </w:r>
    </w:p>
    <w:p w14:paraId="1CE9BCE8" w14:textId="77777777" w:rsidR="00BF402F" w:rsidRPr="00ED010D" w:rsidRDefault="00BF402F" w:rsidP="00BF402F">
      <w:pPr>
        <w:numPr>
          <w:ilvl w:val="0"/>
          <w:numId w:val="32"/>
        </w:numPr>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Una vez se permita el ingreso, los interesados deben dirigirse al baño y lavarse las manos con agua y jabón antes de acudir al recinto en el cual se llevará a cabo la audiencia de sorteo.</w:t>
      </w:r>
    </w:p>
    <w:p w14:paraId="4E00E4BA" w14:textId="77777777" w:rsidR="00BF402F" w:rsidRPr="00ED010D" w:rsidRDefault="00BF402F" w:rsidP="00BF402F">
      <w:pPr>
        <w:numPr>
          <w:ilvl w:val="0"/>
          <w:numId w:val="32"/>
        </w:numPr>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En caso que en el baño se encuentren dos (2) personas simultáneamente, se deberá esperar para el ingreso manteniendo el distanciamiento social mínimo de dos (2) metros entre una y otra persona.</w:t>
      </w:r>
    </w:p>
    <w:p w14:paraId="13538240" w14:textId="77777777" w:rsidR="00BF402F" w:rsidRPr="00ED010D" w:rsidRDefault="00BF402F" w:rsidP="00BF402F">
      <w:pPr>
        <w:numPr>
          <w:ilvl w:val="0"/>
          <w:numId w:val="32"/>
        </w:numPr>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Al toser o estornudar se deberá cubrir la nariz y boca con el antebrazo o con un pañuelo desechable y deshacerse de él inmediatamente tras su uso en los contenedores dispuestos para tal fin, posteriormente realizar el lavado de manos y abstenerse de tocar la boca, la nariz y los ojos.  </w:t>
      </w:r>
    </w:p>
    <w:p w14:paraId="05B87A17" w14:textId="77777777" w:rsidR="00BF402F" w:rsidRPr="00ED010D" w:rsidRDefault="00BF402F" w:rsidP="00BF402F">
      <w:pPr>
        <w:numPr>
          <w:ilvl w:val="0"/>
          <w:numId w:val="32"/>
        </w:numPr>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Abstenerse de ingerir alimentos en las zonas que no se encuentren diseñadas para tal fin.</w:t>
      </w:r>
    </w:p>
    <w:p w14:paraId="1130779C" w14:textId="77777777" w:rsidR="00BF402F" w:rsidRPr="00ED010D" w:rsidRDefault="00BF402F" w:rsidP="00BF402F">
      <w:pPr>
        <w:ind w:left="-2"/>
        <w:rPr>
          <w:rFonts w:ascii="Arial Narrow" w:eastAsia="Arial" w:hAnsi="Arial Narrow" w:cs="Arial"/>
          <w:color w:val="000000" w:themeColor="text1"/>
          <w:sz w:val="22"/>
          <w:szCs w:val="22"/>
        </w:rPr>
      </w:pPr>
    </w:p>
    <w:p w14:paraId="087D86C8" w14:textId="0B695871" w:rsidR="00BF402F" w:rsidRPr="00ED010D" w:rsidRDefault="00BF402F" w:rsidP="00BF402F">
      <w:pPr>
        <w:ind w:left="-2" w:firstLine="0"/>
        <w:rPr>
          <w:rFonts w:ascii="Arial Narrow" w:eastAsia="Arial Narrow" w:hAnsi="Arial Narrow" w:cs="Arial"/>
          <w:sz w:val="22"/>
          <w:szCs w:val="22"/>
          <w:highlight w:val="white"/>
        </w:rPr>
      </w:pPr>
      <w:r w:rsidRPr="00ED010D">
        <w:rPr>
          <w:rFonts w:ascii="Arial Narrow" w:eastAsia="Arial" w:hAnsi="Arial Narrow" w:cs="Arial"/>
          <w:color w:val="000000" w:themeColor="text1"/>
          <w:sz w:val="22"/>
          <w:szCs w:val="22"/>
        </w:rPr>
        <w:t>Aquellas personas que han presentado fiebre o síntomas asociados al COVID-19, deberán abstenerse de asistir a las instalaciones del IDIGER y deberán prever su participación mediante apoderado.</w:t>
      </w:r>
    </w:p>
    <w:p w14:paraId="4A7EDA89" w14:textId="4218A377" w:rsidR="00712902" w:rsidRDefault="00712902" w:rsidP="00712902">
      <w:pPr>
        <w:ind w:left="-2" w:firstLine="0"/>
        <w:rPr>
          <w:rFonts w:ascii="Arial Narrow" w:eastAsia="Arial Narrow" w:hAnsi="Arial Narrow" w:cs="Arial"/>
          <w:sz w:val="22"/>
          <w:szCs w:val="22"/>
          <w:highlight w:val="white"/>
        </w:rPr>
      </w:pPr>
    </w:p>
    <w:p w14:paraId="7692E2F8" w14:textId="77777777" w:rsidR="00172520" w:rsidRDefault="00172520">
      <w:pPr>
        <w:spacing w:after="160" w:line="259" w:lineRule="auto"/>
        <w:ind w:firstLine="0"/>
        <w:jc w:val="left"/>
        <w:rPr>
          <w:rFonts w:ascii="Arial Narrow" w:eastAsia="Arial Narrow" w:hAnsi="Arial Narrow"/>
          <w:b/>
          <w:bCs/>
          <w:sz w:val="22"/>
          <w:szCs w:val="22"/>
          <w:highlight w:val="white"/>
        </w:rPr>
      </w:pPr>
      <w:r>
        <w:rPr>
          <w:rFonts w:ascii="Arial Narrow" w:eastAsia="Arial Narrow" w:hAnsi="Arial Narrow"/>
          <w:b/>
          <w:bCs/>
          <w:sz w:val="22"/>
          <w:szCs w:val="22"/>
          <w:highlight w:val="white"/>
        </w:rPr>
        <w:br w:type="page"/>
      </w:r>
    </w:p>
    <w:p w14:paraId="34B8DF67" w14:textId="5E1C165D" w:rsidR="00172520" w:rsidRPr="00D12B23" w:rsidRDefault="00172520" w:rsidP="00172520">
      <w:pPr>
        <w:ind w:left="284"/>
        <w:rPr>
          <w:rFonts w:ascii="Arial Narrow" w:eastAsia="Arial" w:hAnsi="Arial Narrow"/>
          <w:b/>
          <w:sz w:val="22"/>
          <w:szCs w:val="22"/>
        </w:rPr>
      </w:pPr>
      <w:r w:rsidRPr="00D12B23">
        <w:rPr>
          <w:rFonts w:ascii="Arial Narrow" w:eastAsia="Arial Narrow" w:hAnsi="Arial Narrow"/>
          <w:b/>
          <w:bCs/>
          <w:sz w:val="22"/>
          <w:szCs w:val="22"/>
          <w:highlight w:val="white"/>
        </w:rPr>
        <w:lastRenderedPageBreak/>
        <w:t>6.</w:t>
      </w:r>
      <w:r>
        <w:rPr>
          <w:rFonts w:ascii="Arial Narrow" w:eastAsia="Arial Narrow" w:hAnsi="Arial Narrow"/>
          <w:b/>
          <w:bCs/>
          <w:sz w:val="22"/>
          <w:szCs w:val="22"/>
          <w:highlight w:val="white"/>
        </w:rPr>
        <w:t>8</w:t>
      </w:r>
      <w:r w:rsidRPr="00D12B23">
        <w:rPr>
          <w:rFonts w:ascii="Arial Narrow" w:eastAsia="Arial Narrow" w:hAnsi="Arial Narrow"/>
          <w:b/>
          <w:bCs/>
          <w:sz w:val="22"/>
          <w:szCs w:val="22"/>
          <w:highlight w:val="white"/>
        </w:rPr>
        <w:t xml:space="preserve">. </w:t>
      </w:r>
      <w:r w:rsidRPr="00D12B23">
        <w:rPr>
          <w:rFonts w:ascii="Arial Narrow" w:eastAsia="Arial" w:hAnsi="Arial Narrow"/>
          <w:b/>
          <w:bCs/>
          <w:sz w:val="22"/>
          <w:szCs w:val="22"/>
        </w:rPr>
        <w:t>REDUCCIÓN</w:t>
      </w:r>
      <w:r w:rsidRPr="00D12B23">
        <w:rPr>
          <w:rFonts w:ascii="Arial Narrow" w:eastAsia="Arial" w:hAnsi="Arial Narrow"/>
          <w:b/>
          <w:sz w:val="22"/>
          <w:szCs w:val="22"/>
        </w:rPr>
        <w:t xml:space="preserve"> DE PUNTAJE POR INCUMPLIMIENTO DE CONTRATOS. </w:t>
      </w:r>
    </w:p>
    <w:p w14:paraId="173963AB" w14:textId="77777777" w:rsidR="00172520" w:rsidRDefault="00172520" w:rsidP="0028414B">
      <w:pPr>
        <w:shd w:val="clear" w:color="auto" w:fill="FFFFFF"/>
        <w:rPr>
          <w:rFonts w:ascii="Arial Narrow" w:eastAsia="Arial" w:hAnsi="Arial Narrow" w:cs="Arial"/>
          <w:color w:val="000000" w:themeColor="text1"/>
          <w:sz w:val="22"/>
          <w:szCs w:val="22"/>
        </w:rPr>
      </w:pPr>
    </w:p>
    <w:p w14:paraId="59708B87" w14:textId="149F819D" w:rsidR="0028414B" w:rsidRPr="00ED010D" w:rsidRDefault="0028414B" w:rsidP="00172520">
      <w:pPr>
        <w:shd w:val="clear" w:color="auto" w:fill="FFFFFF"/>
        <w:ind w:left="851" w:hanging="284"/>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a) </w:t>
      </w:r>
      <w:r w:rsidR="00172520">
        <w:rPr>
          <w:rFonts w:ascii="Arial Narrow" w:eastAsia="Arial" w:hAnsi="Arial Narrow" w:cs="Arial"/>
          <w:color w:val="000000" w:themeColor="text1"/>
          <w:sz w:val="22"/>
          <w:szCs w:val="22"/>
        </w:rPr>
        <w:tab/>
      </w:r>
      <w:r w:rsidRPr="00ED010D">
        <w:rPr>
          <w:rFonts w:ascii="Arial Narrow" w:eastAsia="Arial" w:hAnsi="Arial Narrow" w:cs="Arial"/>
          <w:color w:val="000000" w:themeColor="text1"/>
          <w:sz w:val="22"/>
          <w:szCs w:val="22"/>
        </w:rPr>
        <w:t xml:space="preserve">En cumplimiento del artículo 58 de la Ley 2195 del 18 de enero de 2022, en el informe de evaluación de las Ofertas, el ICBF reducirá el dos por ciento (2%) del total de los puntos obtenidos por el Oferente, sea individual o Estructura Plural, en los casos en que se le haya impuesto una o más multas o se le haya hecho efectiva una o más clausulas penales durante el último año, contado a partir de la Fecha de Cierre prevista para el presente Proceso de Selección. </w:t>
      </w:r>
    </w:p>
    <w:p w14:paraId="4DA5911C" w14:textId="77777777" w:rsidR="0028414B" w:rsidRPr="00ED010D" w:rsidRDefault="0028414B" w:rsidP="00172520">
      <w:pPr>
        <w:shd w:val="clear" w:color="auto" w:fill="FFFFFF"/>
        <w:ind w:left="851" w:hanging="284"/>
        <w:rPr>
          <w:rFonts w:ascii="Arial Narrow" w:eastAsia="Arial" w:hAnsi="Arial Narrow" w:cs="Arial"/>
          <w:color w:val="000000" w:themeColor="text1"/>
          <w:sz w:val="22"/>
          <w:szCs w:val="22"/>
        </w:rPr>
      </w:pPr>
    </w:p>
    <w:p w14:paraId="63BCBB8E" w14:textId="77777777" w:rsidR="0028414B" w:rsidRPr="00ED010D" w:rsidRDefault="0028414B" w:rsidP="00172520">
      <w:pPr>
        <w:pBdr>
          <w:top w:val="nil"/>
          <w:left w:val="nil"/>
          <w:bottom w:val="nil"/>
          <w:right w:val="nil"/>
          <w:between w:val="nil"/>
        </w:pBdr>
        <w:ind w:left="851" w:hanging="284"/>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b)  Esta reducción también afecta a las Estructuras Plurales si alguno de sus integrantes se encuentra en la situación del literal anterior. </w:t>
      </w:r>
    </w:p>
    <w:p w14:paraId="5A74355D" w14:textId="77777777" w:rsidR="0028414B" w:rsidRPr="00ED010D" w:rsidRDefault="0028414B" w:rsidP="00172520">
      <w:pPr>
        <w:pBdr>
          <w:top w:val="nil"/>
          <w:left w:val="nil"/>
          <w:bottom w:val="nil"/>
          <w:right w:val="nil"/>
          <w:between w:val="nil"/>
        </w:pBdr>
        <w:ind w:left="851" w:hanging="284"/>
        <w:rPr>
          <w:rFonts w:ascii="Arial Narrow" w:eastAsia="Arial" w:hAnsi="Arial Narrow" w:cs="Arial"/>
          <w:color w:val="000000" w:themeColor="text1"/>
          <w:sz w:val="22"/>
          <w:szCs w:val="22"/>
        </w:rPr>
      </w:pPr>
    </w:p>
    <w:p w14:paraId="37301783" w14:textId="77777777" w:rsidR="0028414B" w:rsidRPr="00ED010D" w:rsidRDefault="0028414B" w:rsidP="00172520">
      <w:pPr>
        <w:pBdr>
          <w:top w:val="nil"/>
          <w:left w:val="nil"/>
          <w:bottom w:val="nil"/>
          <w:right w:val="nil"/>
          <w:between w:val="nil"/>
        </w:pBdr>
        <w:ind w:left="851" w:hanging="284"/>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c)  Las personas naturales y jurídicas, como oferente individual o integrante de una Estructura Plural, deberán allegar una declaración juramentada suscrita por la persona natural o por el representante legal de la persona jurídica, en la que manifiesten si han sido objeto de imposición de multas o clausulas penales por parte de entidades del Estado colombiano durante el último año, contado a partir de la Fecha de Cierre prevista para el presente proceso de Selección. Formato DECLARACIÓN JURAMENTADA DE IMPOSICIÓN DE MULTAS Y/O CLÁUSULAS PENALES.</w:t>
      </w:r>
    </w:p>
    <w:p w14:paraId="4B02D78D" w14:textId="77777777" w:rsidR="0028414B" w:rsidRPr="00ED010D" w:rsidRDefault="0028414B" w:rsidP="00172520">
      <w:pPr>
        <w:pBdr>
          <w:top w:val="nil"/>
          <w:left w:val="nil"/>
          <w:bottom w:val="nil"/>
          <w:right w:val="nil"/>
          <w:between w:val="nil"/>
        </w:pBdr>
        <w:ind w:left="851" w:hanging="284"/>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 xml:space="preserve"> </w:t>
      </w:r>
    </w:p>
    <w:p w14:paraId="471429B1" w14:textId="77777777" w:rsidR="0028414B" w:rsidRPr="00ED010D" w:rsidRDefault="0028414B" w:rsidP="00172520">
      <w:pPr>
        <w:pBdr>
          <w:top w:val="nil"/>
          <w:left w:val="nil"/>
          <w:bottom w:val="nil"/>
          <w:right w:val="nil"/>
          <w:between w:val="nil"/>
        </w:pBdr>
        <w:ind w:left="851" w:hanging="284"/>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d)  De acuerdo con el parágrafo primero del artículo 58 de la Ley 2195 del 18 de enero de 2022, la reducción del puntaje no se aplicará en caso de que los actos administrativos que hayan impuesto las multas sean objeto de medios de control jurisdiccional a trav</w:t>
      </w:r>
      <w:r w:rsidRPr="00ED010D">
        <w:rPr>
          <w:rFonts w:ascii="Arial Narrow" w:eastAsia="Arial" w:hAnsi="Arial Narrow" w:cs="Arial Narrow"/>
          <w:color w:val="000000" w:themeColor="text1"/>
          <w:sz w:val="22"/>
          <w:szCs w:val="22"/>
        </w:rPr>
        <w:t>é</w:t>
      </w:r>
      <w:r w:rsidRPr="00ED010D">
        <w:rPr>
          <w:rFonts w:ascii="Arial Narrow" w:eastAsia="Arial" w:hAnsi="Arial Narrow" w:cs="Arial"/>
          <w:color w:val="000000" w:themeColor="text1"/>
          <w:sz w:val="22"/>
          <w:szCs w:val="22"/>
        </w:rPr>
        <w:t xml:space="preserve">s de las acciones previstas en la Ley 1437 de 2011 o las normas que la modifiquen, adicionen o sustituyan. Para la verificación de esta circunstancia, el Oferente individual o el integrante de la Estructura Plural, según aplique, deberá́ allegar copia del auto admisorio de la demanda del proceso judicial. </w:t>
      </w:r>
    </w:p>
    <w:p w14:paraId="6B905399" w14:textId="77777777" w:rsidR="0028414B" w:rsidRPr="00ED010D" w:rsidRDefault="0028414B" w:rsidP="00172520">
      <w:pPr>
        <w:pBdr>
          <w:top w:val="nil"/>
          <w:left w:val="nil"/>
          <w:bottom w:val="nil"/>
          <w:right w:val="nil"/>
          <w:between w:val="nil"/>
        </w:pBdr>
        <w:ind w:left="851" w:hanging="284"/>
        <w:rPr>
          <w:rFonts w:ascii="Arial Narrow" w:eastAsia="Arial" w:hAnsi="Arial Narrow" w:cs="Arial"/>
          <w:color w:val="000000" w:themeColor="text1"/>
          <w:sz w:val="22"/>
          <w:szCs w:val="22"/>
        </w:rPr>
      </w:pPr>
    </w:p>
    <w:p w14:paraId="1AE40ECB" w14:textId="5580C979" w:rsidR="0028414B" w:rsidRDefault="0028414B" w:rsidP="00172520">
      <w:pPr>
        <w:tabs>
          <w:tab w:val="left" w:pos="5344"/>
        </w:tabs>
        <w:ind w:left="851" w:hanging="284"/>
        <w:rPr>
          <w:rFonts w:ascii="Arial Narrow" w:eastAsia="Arial" w:hAnsi="Arial Narrow" w:cs="Arial"/>
          <w:color w:val="000000" w:themeColor="text1"/>
          <w:sz w:val="22"/>
          <w:szCs w:val="22"/>
        </w:rPr>
      </w:pPr>
      <w:r w:rsidRPr="00ED010D">
        <w:rPr>
          <w:rFonts w:ascii="Arial Narrow" w:eastAsia="Arial" w:hAnsi="Arial Narrow" w:cs="Arial"/>
          <w:color w:val="000000" w:themeColor="text1"/>
          <w:sz w:val="22"/>
          <w:szCs w:val="22"/>
        </w:rPr>
        <w:t>e)  En el caso en que mediante un mismo acto administrativo se imponga de manera conjunta una multa y la cláusula penal, se aplicará la reducci</w:t>
      </w:r>
      <w:r w:rsidRPr="00ED010D">
        <w:rPr>
          <w:rFonts w:ascii="Arial Narrow" w:eastAsia="Arial" w:hAnsi="Arial Narrow" w:cs="Arial Narrow"/>
          <w:color w:val="000000" w:themeColor="text1"/>
          <w:sz w:val="22"/>
          <w:szCs w:val="22"/>
        </w:rPr>
        <w:t>ó</w:t>
      </w:r>
      <w:r w:rsidRPr="00ED010D">
        <w:rPr>
          <w:rFonts w:ascii="Arial Narrow" w:eastAsia="Arial" w:hAnsi="Arial Narrow" w:cs="Arial"/>
          <w:color w:val="000000" w:themeColor="text1"/>
          <w:sz w:val="22"/>
          <w:szCs w:val="22"/>
        </w:rPr>
        <w:t>n mencionada, indistintamente de que dicho acto sea objeto de medios de control jurisdiccional.</w:t>
      </w:r>
    </w:p>
    <w:p w14:paraId="19EC5940" w14:textId="77777777" w:rsidR="00172520" w:rsidRDefault="00172520" w:rsidP="00172520">
      <w:pPr>
        <w:tabs>
          <w:tab w:val="left" w:pos="5344"/>
        </w:tabs>
        <w:ind w:left="851" w:hanging="284"/>
        <w:rPr>
          <w:rFonts w:ascii="Arial Narrow" w:eastAsia="Arial" w:hAnsi="Arial Narrow" w:cs="Arial"/>
          <w:color w:val="000000" w:themeColor="text1"/>
          <w:sz w:val="22"/>
          <w:szCs w:val="22"/>
        </w:rPr>
      </w:pPr>
    </w:p>
    <w:tbl>
      <w:tblPr>
        <w:tblStyle w:val="Tablaconcuadrcula"/>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4303"/>
        <w:gridCol w:w="3014"/>
      </w:tblGrid>
      <w:tr w:rsidR="00172520" w:rsidRPr="00D12B23" w14:paraId="628723B4" w14:textId="77777777" w:rsidTr="003B7FFA">
        <w:trPr>
          <w:trHeight w:val="397"/>
          <w:jc w:val="center"/>
        </w:trPr>
        <w:tc>
          <w:tcPr>
            <w:tcW w:w="4303" w:type="dxa"/>
            <w:shd w:val="clear" w:color="auto" w:fill="BFBFBF" w:themeFill="background1" w:themeFillShade="BF"/>
            <w:vAlign w:val="center"/>
          </w:tcPr>
          <w:p w14:paraId="18ED8728" w14:textId="77777777" w:rsidR="00172520" w:rsidRPr="00D12B23" w:rsidRDefault="00172520" w:rsidP="002B6092">
            <w:pPr>
              <w:tabs>
                <w:tab w:val="left" w:pos="5344"/>
              </w:tabs>
              <w:ind w:firstLine="0"/>
              <w:jc w:val="center"/>
              <w:rPr>
                <w:rFonts w:ascii="Arial Narrow" w:eastAsia="Arial Narrow" w:hAnsi="Arial Narrow" w:cs="Arial Narrow"/>
                <w:b/>
                <w:color w:val="000000" w:themeColor="text1"/>
              </w:rPr>
            </w:pPr>
            <w:r w:rsidRPr="00D12B23">
              <w:rPr>
                <w:rFonts w:ascii="Arial Narrow" w:eastAsia="Arial Narrow" w:hAnsi="Arial Narrow" w:cs="Arial Narrow"/>
                <w:b/>
                <w:color w:val="000000" w:themeColor="text1"/>
              </w:rPr>
              <w:t>CONDICIÓN</w:t>
            </w:r>
          </w:p>
        </w:tc>
        <w:tc>
          <w:tcPr>
            <w:tcW w:w="3014" w:type="dxa"/>
            <w:shd w:val="clear" w:color="auto" w:fill="BFBFBF" w:themeFill="background1" w:themeFillShade="BF"/>
            <w:vAlign w:val="center"/>
          </w:tcPr>
          <w:p w14:paraId="6B66D1AF" w14:textId="77777777" w:rsidR="00172520" w:rsidRPr="00D12B23" w:rsidRDefault="00172520" w:rsidP="002B6092">
            <w:pPr>
              <w:tabs>
                <w:tab w:val="left" w:pos="5344"/>
              </w:tabs>
              <w:ind w:firstLine="0"/>
              <w:jc w:val="center"/>
              <w:rPr>
                <w:rFonts w:ascii="Arial Narrow" w:eastAsia="Arial Narrow" w:hAnsi="Arial Narrow" w:cs="Arial Narrow"/>
                <w:b/>
                <w:color w:val="000000" w:themeColor="text1"/>
              </w:rPr>
            </w:pPr>
            <w:r w:rsidRPr="00D12B23">
              <w:rPr>
                <w:rFonts w:ascii="Arial Narrow" w:eastAsia="Arial Narrow" w:hAnsi="Arial Narrow" w:cs="Arial Narrow"/>
                <w:b/>
                <w:color w:val="000000" w:themeColor="text1"/>
              </w:rPr>
              <w:t>Si/No</w:t>
            </w:r>
          </w:p>
        </w:tc>
      </w:tr>
      <w:tr w:rsidR="00172520" w:rsidRPr="00D12B23" w14:paraId="7875711A" w14:textId="77777777" w:rsidTr="003B7FFA">
        <w:trPr>
          <w:trHeight w:val="510"/>
          <w:jc w:val="center"/>
        </w:trPr>
        <w:tc>
          <w:tcPr>
            <w:tcW w:w="4303" w:type="dxa"/>
            <w:vAlign w:val="center"/>
          </w:tcPr>
          <w:p w14:paraId="7571976A" w14:textId="77777777" w:rsidR="00172520" w:rsidRPr="00D12B23" w:rsidRDefault="00172520" w:rsidP="003B7FFA">
            <w:pPr>
              <w:tabs>
                <w:tab w:val="left" w:pos="5344"/>
              </w:tabs>
              <w:ind w:firstLine="0"/>
              <w:jc w:val="left"/>
              <w:rPr>
                <w:rFonts w:ascii="Arial Narrow" w:eastAsia="Arial Narrow" w:hAnsi="Arial Narrow" w:cs="Arial Narrow"/>
                <w:color w:val="000000" w:themeColor="text1"/>
              </w:rPr>
            </w:pPr>
            <w:r w:rsidRPr="00D12B23">
              <w:rPr>
                <w:rFonts w:ascii="Arial Narrow" w:eastAsia="Arial Narrow" w:hAnsi="Arial Narrow" w:cs="Arial Narrow"/>
                <w:b/>
                <w:color w:val="000000" w:themeColor="text1"/>
              </w:rPr>
              <w:t>Multa</w:t>
            </w:r>
            <w:r w:rsidRPr="00D12B23">
              <w:rPr>
                <w:rFonts w:ascii="Arial Narrow" w:eastAsia="Arial Narrow" w:hAnsi="Arial Narrow" w:cs="Arial Narrow"/>
                <w:color w:val="000000" w:themeColor="text1"/>
              </w:rPr>
              <w:t xml:space="preserve"> durante el último año, citado a partir de la fecha de cierre prevista para el presente proceso</w:t>
            </w:r>
          </w:p>
        </w:tc>
        <w:tc>
          <w:tcPr>
            <w:tcW w:w="3014" w:type="dxa"/>
            <w:vAlign w:val="center"/>
          </w:tcPr>
          <w:p w14:paraId="21CAB459" w14:textId="77777777" w:rsidR="00172520" w:rsidRPr="00D12B23" w:rsidRDefault="00172520" w:rsidP="002B6092">
            <w:pPr>
              <w:tabs>
                <w:tab w:val="left" w:pos="5344"/>
              </w:tabs>
              <w:ind w:firstLine="0"/>
              <w:jc w:val="left"/>
              <w:rPr>
                <w:rFonts w:ascii="Arial Narrow" w:eastAsia="Arial Narrow" w:hAnsi="Arial Narrow" w:cs="Arial Narrow"/>
                <w:color w:val="000000" w:themeColor="text1"/>
              </w:rPr>
            </w:pPr>
          </w:p>
        </w:tc>
      </w:tr>
      <w:tr w:rsidR="00172520" w:rsidRPr="00D12B23" w14:paraId="3502A14F" w14:textId="77777777" w:rsidTr="003B7FFA">
        <w:trPr>
          <w:trHeight w:val="510"/>
          <w:jc w:val="center"/>
        </w:trPr>
        <w:tc>
          <w:tcPr>
            <w:tcW w:w="4303" w:type="dxa"/>
            <w:vAlign w:val="center"/>
          </w:tcPr>
          <w:p w14:paraId="4C80EA2E" w14:textId="77777777" w:rsidR="00172520" w:rsidRPr="00D12B23" w:rsidRDefault="00172520" w:rsidP="003B7FFA">
            <w:pPr>
              <w:tabs>
                <w:tab w:val="left" w:pos="5344"/>
              </w:tabs>
              <w:ind w:firstLine="0"/>
              <w:jc w:val="left"/>
              <w:rPr>
                <w:rFonts w:ascii="Arial Narrow" w:eastAsia="Arial Narrow" w:hAnsi="Arial Narrow" w:cs="Arial Narrow"/>
                <w:color w:val="000000" w:themeColor="text1"/>
              </w:rPr>
            </w:pPr>
            <w:r w:rsidRPr="00D12B23">
              <w:rPr>
                <w:rFonts w:ascii="Arial Narrow" w:eastAsia="Arial Narrow" w:hAnsi="Arial Narrow" w:cs="Arial Narrow"/>
                <w:b/>
                <w:color w:val="000000" w:themeColor="text1"/>
              </w:rPr>
              <w:t>Cláusula Penal</w:t>
            </w:r>
            <w:r w:rsidRPr="00D12B23">
              <w:rPr>
                <w:rFonts w:ascii="Arial Narrow" w:eastAsia="Arial Narrow" w:hAnsi="Arial Narrow" w:cs="Arial Narrow"/>
                <w:color w:val="000000" w:themeColor="text1"/>
              </w:rPr>
              <w:t xml:space="preserve"> durante el último año, contando a partir de la fecha de cierre prevista para el presente proceso</w:t>
            </w:r>
          </w:p>
        </w:tc>
        <w:tc>
          <w:tcPr>
            <w:tcW w:w="3014" w:type="dxa"/>
            <w:vAlign w:val="center"/>
          </w:tcPr>
          <w:p w14:paraId="08A4CABE" w14:textId="77777777" w:rsidR="00172520" w:rsidRPr="00D12B23" w:rsidRDefault="00172520" w:rsidP="002B6092">
            <w:pPr>
              <w:tabs>
                <w:tab w:val="left" w:pos="5344"/>
              </w:tabs>
              <w:ind w:firstLine="0"/>
              <w:jc w:val="left"/>
              <w:rPr>
                <w:rFonts w:ascii="Arial Narrow" w:eastAsia="Arial Narrow" w:hAnsi="Arial Narrow" w:cs="Arial Narrow"/>
                <w:color w:val="000000" w:themeColor="text1"/>
              </w:rPr>
            </w:pPr>
          </w:p>
        </w:tc>
      </w:tr>
      <w:tr w:rsidR="00172520" w:rsidRPr="00D12B23" w14:paraId="7E734ED0" w14:textId="77777777" w:rsidTr="003B7FFA">
        <w:trPr>
          <w:jc w:val="center"/>
        </w:trPr>
        <w:tc>
          <w:tcPr>
            <w:tcW w:w="4303" w:type="dxa"/>
            <w:shd w:val="clear" w:color="auto" w:fill="BFBFBF" w:themeFill="background1" w:themeFillShade="BF"/>
          </w:tcPr>
          <w:p w14:paraId="40F315B6" w14:textId="77777777" w:rsidR="00172520" w:rsidRPr="00D12B23" w:rsidRDefault="00172520" w:rsidP="002B6092">
            <w:pPr>
              <w:tabs>
                <w:tab w:val="left" w:pos="5344"/>
              </w:tabs>
              <w:ind w:firstLine="0"/>
              <w:rPr>
                <w:rFonts w:ascii="Arial Narrow" w:eastAsia="Arial Narrow" w:hAnsi="Arial Narrow" w:cs="Arial Narrow"/>
                <w:color w:val="000000" w:themeColor="text1"/>
              </w:rPr>
            </w:pPr>
          </w:p>
        </w:tc>
        <w:tc>
          <w:tcPr>
            <w:tcW w:w="3014" w:type="dxa"/>
            <w:shd w:val="clear" w:color="auto" w:fill="BFBFBF" w:themeFill="background1" w:themeFillShade="BF"/>
          </w:tcPr>
          <w:p w14:paraId="4894C1EE" w14:textId="77777777" w:rsidR="00172520" w:rsidRPr="00D12B23" w:rsidRDefault="00172520" w:rsidP="002B6092">
            <w:pPr>
              <w:tabs>
                <w:tab w:val="left" w:pos="5344"/>
              </w:tabs>
              <w:ind w:firstLine="0"/>
              <w:jc w:val="right"/>
              <w:rPr>
                <w:rFonts w:ascii="Arial Narrow" w:eastAsia="Arial Narrow" w:hAnsi="Arial Narrow" w:cs="Arial Narrow"/>
                <w:b/>
                <w:color w:val="000000" w:themeColor="text1"/>
              </w:rPr>
            </w:pPr>
            <w:r w:rsidRPr="00D12B23">
              <w:rPr>
                <w:rFonts w:ascii="Arial Narrow" w:eastAsia="Arial Narrow" w:hAnsi="Arial Narrow" w:cs="Arial Narrow"/>
                <w:b/>
                <w:color w:val="000000" w:themeColor="text1"/>
              </w:rPr>
              <w:t xml:space="preserve">-2 PUNTOS AL PUNTAJE </w:t>
            </w:r>
          </w:p>
          <w:p w14:paraId="0DE0A6FF" w14:textId="77777777" w:rsidR="00172520" w:rsidRPr="00D12B23" w:rsidRDefault="00172520" w:rsidP="002B6092">
            <w:pPr>
              <w:tabs>
                <w:tab w:val="left" w:pos="5344"/>
              </w:tabs>
              <w:ind w:firstLine="0"/>
              <w:jc w:val="right"/>
              <w:rPr>
                <w:rFonts w:ascii="Arial Narrow" w:eastAsia="Arial Narrow" w:hAnsi="Arial Narrow" w:cs="Arial Narrow"/>
                <w:color w:val="000000" w:themeColor="text1"/>
              </w:rPr>
            </w:pPr>
            <w:r w:rsidRPr="00D12B23">
              <w:rPr>
                <w:rFonts w:ascii="Arial Narrow" w:eastAsia="Arial Narrow" w:hAnsi="Arial Narrow" w:cs="Arial Narrow"/>
                <w:b/>
                <w:color w:val="000000" w:themeColor="text1"/>
              </w:rPr>
              <w:t>TOTAL ASIGNADO</w:t>
            </w:r>
          </w:p>
        </w:tc>
      </w:tr>
    </w:tbl>
    <w:p w14:paraId="34584AEB" w14:textId="77777777" w:rsidR="00172520" w:rsidRPr="00ED010D" w:rsidRDefault="00172520" w:rsidP="00172520">
      <w:pPr>
        <w:tabs>
          <w:tab w:val="left" w:pos="5344"/>
        </w:tabs>
        <w:ind w:left="851" w:hanging="284"/>
        <w:rPr>
          <w:rFonts w:ascii="Arial Narrow" w:eastAsia="Arial" w:hAnsi="Arial Narrow" w:cs="Arial"/>
          <w:color w:val="000000" w:themeColor="text1"/>
          <w:sz w:val="22"/>
          <w:szCs w:val="22"/>
        </w:rPr>
      </w:pPr>
    </w:p>
    <w:p w14:paraId="6234E623" w14:textId="77777777" w:rsidR="0028414B" w:rsidRPr="00ED010D" w:rsidRDefault="0028414B" w:rsidP="00712902">
      <w:pPr>
        <w:ind w:left="-2" w:firstLine="0"/>
        <w:rPr>
          <w:rFonts w:ascii="Arial Narrow" w:eastAsia="Arial Narrow" w:hAnsi="Arial Narrow" w:cs="Arial"/>
          <w:sz w:val="22"/>
          <w:szCs w:val="22"/>
          <w:highlight w:val="white"/>
        </w:rPr>
      </w:pPr>
    </w:p>
    <w:p w14:paraId="7F928CF0" w14:textId="3EAEB4E5" w:rsidR="00712902" w:rsidRPr="00ED010D" w:rsidRDefault="00712902" w:rsidP="00816295">
      <w:pPr>
        <w:pStyle w:val="Ttulo1"/>
        <w:numPr>
          <w:ilvl w:val="0"/>
          <w:numId w:val="38"/>
        </w:numPr>
        <w:spacing w:line="240" w:lineRule="auto"/>
        <w:ind w:left="357" w:hanging="357"/>
        <w:contextualSpacing/>
        <w:jc w:val="both"/>
        <w:rPr>
          <w:rFonts w:ascii="Arial Narrow" w:hAnsi="Arial Narrow"/>
        </w:rPr>
      </w:pPr>
      <w:r w:rsidRPr="00ED010D">
        <w:rPr>
          <w:rFonts w:ascii="Arial Narrow" w:hAnsi="Arial Narrow"/>
        </w:rPr>
        <w:t>ANÁLISIS DE RIESGO</w:t>
      </w:r>
    </w:p>
    <w:p w14:paraId="3435C4DB" w14:textId="77777777" w:rsidR="00712902" w:rsidRPr="00ED010D" w:rsidRDefault="00712902" w:rsidP="00712902">
      <w:pPr>
        <w:widowControl w:val="0"/>
        <w:ind w:hanging="2"/>
        <w:rPr>
          <w:rFonts w:ascii="Arial Narrow" w:eastAsia="Arial Narrow" w:hAnsi="Arial Narrow" w:cs="Arial"/>
          <w:sz w:val="22"/>
          <w:szCs w:val="22"/>
        </w:rPr>
      </w:pPr>
    </w:p>
    <w:p w14:paraId="573ADFE3" w14:textId="77777777" w:rsidR="00EE39E6" w:rsidRPr="00ED010D" w:rsidRDefault="00EE39E6" w:rsidP="00EE39E6">
      <w:pPr>
        <w:ind w:left="-2" w:firstLine="0"/>
        <w:rPr>
          <w:rFonts w:ascii="Arial Narrow" w:hAnsi="Arial Narrow" w:cs="Arial"/>
          <w:bCs/>
          <w:iCs/>
          <w:spacing w:val="-3"/>
          <w:sz w:val="22"/>
          <w:szCs w:val="22"/>
          <w:shd w:val="clear" w:color="auto" w:fill="FFFFFF"/>
          <w:lang w:val="es-MX"/>
        </w:rPr>
      </w:pPr>
      <w:r w:rsidRPr="00ED010D">
        <w:rPr>
          <w:rFonts w:ascii="Arial Narrow" w:hAnsi="Arial Narrow" w:cs="Arial"/>
          <w:bCs/>
          <w:iCs/>
          <w:spacing w:val="-3"/>
          <w:sz w:val="22"/>
          <w:szCs w:val="22"/>
          <w:shd w:val="clear" w:color="auto" w:fill="FFFFFF"/>
          <w:lang w:val="es-MX"/>
        </w:rPr>
        <w:t xml:space="preserve">Si del informe de evaluación definitivo publicado por EL IDIGER, en el portal </w:t>
      </w:r>
      <w:hyperlink r:id="rId11" w:history="1">
        <w:r w:rsidRPr="00ED010D">
          <w:rPr>
            <w:rStyle w:val="Hipervnculo"/>
            <w:rFonts w:ascii="Arial Narrow" w:hAnsi="Arial Narrow" w:cs="Arial"/>
            <w:sz w:val="22"/>
            <w:szCs w:val="22"/>
          </w:rPr>
          <w:t>www.colombiacompra.gov.co</w:t>
        </w:r>
      </w:hyperlink>
      <w:r w:rsidRPr="00ED010D">
        <w:rPr>
          <w:rStyle w:val="Hipervnculo"/>
          <w:rFonts w:ascii="Arial Narrow" w:hAnsi="Arial Narrow" w:cs="Arial"/>
          <w:bCs/>
          <w:iCs/>
          <w:spacing w:val="-3"/>
          <w:sz w:val="22"/>
          <w:szCs w:val="22"/>
          <w:shd w:val="clear" w:color="auto" w:fill="FFFFFF"/>
          <w:lang w:val="es-MX"/>
        </w:rPr>
        <w:t>,</w:t>
      </w:r>
      <w:r w:rsidRPr="00ED010D">
        <w:rPr>
          <w:rFonts w:ascii="Arial Narrow" w:hAnsi="Arial Narrow" w:cs="Arial"/>
          <w:bCs/>
          <w:iCs/>
          <w:spacing w:val="-3"/>
          <w:sz w:val="22"/>
          <w:szCs w:val="22"/>
          <w:shd w:val="clear" w:color="auto" w:fill="FFFFFF"/>
          <w:lang w:val="es-MX"/>
        </w:rPr>
        <w:t xml:space="preserve"> se presentaré un empate entre los proponentes habilitados y evaluados, se aplicarán las reglas del numeral 1 al 5 del artículo 2.2.1.1.2.2.9., del Decreto Único Reglamentario Nro. 1082 de 2015.</w:t>
      </w:r>
    </w:p>
    <w:p w14:paraId="643C39F4" w14:textId="77777777" w:rsidR="00712902" w:rsidRPr="00ED010D" w:rsidRDefault="00712902" w:rsidP="00712902">
      <w:pPr>
        <w:widowControl w:val="0"/>
        <w:ind w:hanging="2"/>
        <w:rPr>
          <w:rFonts w:ascii="Arial Narrow" w:eastAsia="Arial Narrow" w:hAnsi="Arial Narrow" w:cs="Arial"/>
          <w:sz w:val="22"/>
          <w:szCs w:val="22"/>
        </w:rPr>
      </w:pPr>
    </w:p>
    <w:p w14:paraId="75883C19" w14:textId="77777777" w:rsidR="00712902" w:rsidRPr="00ED010D" w:rsidRDefault="00712902" w:rsidP="00712902">
      <w:pPr>
        <w:ind w:left="-2" w:firstLine="0"/>
        <w:rPr>
          <w:rFonts w:ascii="Arial Narrow" w:eastAsia="Arial Narrow" w:hAnsi="Arial Narrow" w:cs="Arial"/>
          <w:b/>
          <w:sz w:val="22"/>
          <w:szCs w:val="22"/>
        </w:rPr>
      </w:pPr>
      <w:r w:rsidRPr="00ED010D">
        <w:rPr>
          <w:rFonts w:ascii="Arial Narrow" w:eastAsia="Arial Narrow" w:hAnsi="Arial Narrow" w:cs="Arial"/>
          <w:b/>
          <w:sz w:val="22"/>
          <w:szCs w:val="22"/>
        </w:rPr>
        <w:t>Ver documento Anexo.</w:t>
      </w:r>
    </w:p>
    <w:p w14:paraId="067691F5" w14:textId="77777777" w:rsidR="00712902" w:rsidRPr="00ED010D" w:rsidRDefault="00712902" w:rsidP="00712902">
      <w:pPr>
        <w:pStyle w:val="Ttulo2"/>
        <w:ind w:firstLine="0"/>
        <w:rPr>
          <w:rFonts w:ascii="Arial Narrow" w:eastAsia="Arial Narrow" w:hAnsi="Arial Narrow" w:cs="Arial"/>
          <w:b/>
          <w:color w:val="auto"/>
          <w:sz w:val="22"/>
          <w:szCs w:val="22"/>
        </w:rPr>
      </w:pPr>
    </w:p>
    <w:p w14:paraId="0DCA15AF" w14:textId="7AAD4B8C" w:rsidR="00712902" w:rsidRPr="00ED010D" w:rsidRDefault="00712902" w:rsidP="00816295">
      <w:pPr>
        <w:pStyle w:val="Ttulo1"/>
        <w:numPr>
          <w:ilvl w:val="0"/>
          <w:numId w:val="38"/>
        </w:numPr>
        <w:spacing w:line="240" w:lineRule="auto"/>
        <w:ind w:left="357" w:hanging="357"/>
        <w:contextualSpacing/>
        <w:jc w:val="both"/>
        <w:rPr>
          <w:rFonts w:ascii="Arial Narrow" w:hAnsi="Arial Narrow"/>
        </w:rPr>
      </w:pPr>
      <w:r w:rsidRPr="00ED010D">
        <w:rPr>
          <w:rFonts w:ascii="Arial Narrow" w:hAnsi="Arial Narrow"/>
        </w:rPr>
        <w:t>GARANTÍAS</w:t>
      </w:r>
    </w:p>
    <w:p w14:paraId="1CAE9E76" w14:textId="77777777" w:rsidR="00712902" w:rsidRPr="00ED010D" w:rsidRDefault="00712902" w:rsidP="00712902">
      <w:pPr>
        <w:pBdr>
          <w:top w:val="nil"/>
          <w:left w:val="nil"/>
          <w:bottom w:val="nil"/>
          <w:right w:val="nil"/>
          <w:between w:val="nil"/>
        </w:pBdr>
        <w:ind w:left="358" w:hanging="721"/>
        <w:rPr>
          <w:rFonts w:ascii="Arial Narrow" w:eastAsia="Arial Narrow" w:hAnsi="Arial Narrow" w:cs="Arial"/>
          <w:b/>
          <w:color w:val="000000"/>
          <w:sz w:val="22"/>
          <w:szCs w:val="22"/>
        </w:rPr>
      </w:pPr>
    </w:p>
    <w:p w14:paraId="7201DE12" w14:textId="6855CB56" w:rsidR="00712902" w:rsidRDefault="00712902" w:rsidP="00712902">
      <w:pPr>
        <w:ind w:left="-2" w:firstLine="0"/>
        <w:rPr>
          <w:rFonts w:ascii="Arial Narrow" w:eastAsia="Arial Narrow" w:hAnsi="Arial Narrow" w:cs="Arial"/>
          <w:sz w:val="22"/>
          <w:szCs w:val="22"/>
        </w:rPr>
      </w:pPr>
      <w:r w:rsidRPr="00ED010D">
        <w:rPr>
          <w:rFonts w:ascii="Arial Narrow" w:eastAsia="Arial Narrow" w:hAnsi="Arial Narrow" w:cs="Arial"/>
          <w:sz w:val="22"/>
          <w:szCs w:val="22"/>
        </w:rPr>
        <w:t>EL IDIGER considera pertinente la constitución de las pólizas que a continuación se describen.</w:t>
      </w:r>
    </w:p>
    <w:p w14:paraId="3E669CC0" w14:textId="39F93E62" w:rsidR="003B7FFA" w:rsidRDefault="003B7FFA" w:rsidP="00712902">
      <w:pPr>
        <w:ind w:left="-2" w:firstLine="0"/>
        <w:rPr>
          <w:rFonts w:ascii="Arial Narrow" w:eastAsia="Arial Narrow" w:hAnsi="Arial Narrow" w:cs="Arial"/>
          <w:sz w:val="22"/>
          <w:szCs w:val="22"/>
        </w:rPr>
      </w:pPr>
    </w:p>
    <w:tbl>
      <w:tblPr>
        <w:tblW w:w="4978" w:type="pct"/>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1539"/>
        <w:gridCol w:w="516"/>
        <w:gridCol w:w="516"/>
        <w:gridCol w:w="508"/>
        <w:gridCol w:w="508"/>
        <w:gridCol w:w="510"/>
        <w:gridCol w:w="1890"/>
        <w:gridCol w:w="3258"/>
      </w:tblGrid>
      <w:tr w:rsidR="003B7FFA" w:rsidRPr="005E0892" w14:paraId="5F15315F" w14:textId="77777777" w:rsidTr="002B6092">
        <w:trPr>
          <w:trHeight w:val="850"/>
          <w:tblHeader/>
          <w:jc w:val="center"/>
        </w:trPr>
        <w:tc>
          <w:tcPr>
            <w:tcW w:w="832" w:type="pct"/>
            <w:vMerge w:val="restart"/>
            <w:shd w:val="clear" w:color="auto" w:fill="D9D9D9" w:themeFill="background1" w:themeFillShade="D9"/>
            <w:vAlign w:val="center"/>
          </w:tcPr>
          <w:p w14:paraId="548A4C9C" w14:textId="77777777" w:rsidR="003B7FFA" w:rsidRPr="005E0892" w:rsidRDefault="003B7FFA" w:rsidP="002B6092">
            <w:pPr>
              <w:ind w:hanging="2"/>
              <w:jc w:val="center"/>
              <w:rPr>
                <w:rFonts w:ascii="Arial Narrow" w:hAnsi="Arial Narrow" w:cs="Arial"/>
                <w:b/>
              </w:rPr>
            </w:pPr>
            <w:r w:rsidRPr="005E0892">
              <w:rPr>
                <w:rFonts w:ascii="Arial Narrow" w:hAnsi="Arial Narrow" w:cs="Arial"/>
                <w:b/>
              </w:rPr>
              <w:lastRenderedPageBreak/>
              <w:t>Garantía</w:t>
            </w:r>
          </w:p>
        </w:tc>
        <w:tc>
          <w:tcPr>
            <w:tcW w:w="279" w:type="pct"/>
            <w:vMerge w:val="restart"/>
            <w:shd w:val="clear" w:color="auto" w:fill="D9D9D9" w:themeFill="background1" w:themeFillShade="D9"/>
            <w:textDirection w:val="btLr"/>
            <w:vAlign w:val="center"/>
          </w:tcPr>
          <w:p w14:paraId="58A9D995" w14:textId="77777777" w:rsidR="003B7FFA" w:rsidRPr="005E0892" w:rsidRDefault="003B7FFA" w:rsidP="002B6092">
            <w:pPr>
              <w:ind w:right="113" w:hanging="2"/>
              <w:jc w:val="center"/>
              <w:rPr>
                <w:rFonts w:ascii="Arial Narrow" w:hAnsi="Arial Narrow" w:cs="Arial"/>
                <w:b/>
              </w:rPr>
            </w:pPr>
            <w:r w:rsidRPr="005E0892">
              <w:rPr>
                <w:rFonts w:ascii="Arial Narrow" w:hAnsi="Arial Narrow" w:cs="Arial"/>
                <w:b/>
              </w:rPr>
              <w:t>Pre</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279" w:type="pct"/>
            <w:vMerge w:val="restart"/>
            <w:shd w:val="clear" w:color="auto" w:fill="D9D9D9" w:themeFill="background1" w:themeFillShade="D9"/>
            <w:textDirection w:val="btLr"/>
            <w:vAlign w:val="center"/>
          </w:tcPr>
          <w:p w14:paraId="070D0BF7" w14:textId="77777777" w:rsidR="003B7FFA" w:rsidRPr="005E0892" w:rsidRDefault="003B7FFA" w:rsidP="002B6092">
            <w:pPr>
              <w:ind w:right="113" w:hanging="2"/>
              <w:jc w:val="center"/>
              <w:rPr>
                <w:rFonts w:ascii="Arial Narrow" w:hAnsi="Arial Narrow" w:cs="Arial"/>
                <w:b/>
              </w:rPr>
            </w:pPr>
            <w:r w:rsidRPr="005E0892">
              <w:rPr>
                <w:rFonts w:ascii="Arial Narrow" w:hAnsi="Arial Narrow" w:cs="Arial"/>
                <w:b/>
              </w:rPr>
              <w:t>Contractual</w:t>
            </w:r>
          </w:p>
        </w:tc>
        <w:tc>
          <w:tcPr>
            <w:tcW w:w="275" w:type="pct"/>
            <w:vMerge w:val="restart"/>
            <w:shd w:val="clear" w:color="auto" w:fill="D9D9D9" w:themeFill="background1" w:themeFillShade="D9"/>
            <w:textDirection w:val="btLr"/>
            <w:vAlign w:val="center"/>
          </w:tcPr>
          <w:p w14:paraId="1A90A640" w14:textId="77777777" w:rsidR="003B7FFA" w:rsidRPr="005E0892" w:rsidRDefault="003B7FFA" w:rsidP="002B6092">
            <w:pPr>
              <w:ind w:right="113" w:hanging="2"/>
              <w:jc w:val="center"/>
              <w:rPr>
                <w:rFonts w:ascii="Arial Narrow" w:hAnsi="Arial Narrow" w:cs="Arial"/>
                <w:b/>
              </w:rPr>
            </w:pPr>
            <w:r w:rsidRPr="005E0892">
              <w:rPr>
                <w:rFonts w:ascii="Arial Narrow" w:hAnsi="Arial Narrow" w:cs="Arial"/>
                <w:b/>
              </w:rPr>
              <w:t>Post</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551" w:type="pct"/>
            <w:gridSpan w:val="2"/>
            <w:shd w:val="clear" w:color="auto" w:fill="D9D9D9" w:themeFill="background1" w:themeFillShade="D9"/>
            <w:vAlign w:val="center"/>
          </w:tcPr>
          <w:p w14:paraId="3A469C79" w14:textId="77777777" w:rsidR="003B7FFA" w:rsidRPr="005E0892" w:rsidRDefault="003B7FFA" w:rsidP="002B6092">
            <w:pPr>
              <w:ind w:hanging="2"/>
              <w:jc w:val="center"/>
              <w:rPr>
                <w:rFonts w:ascii="Arial Narrow" w:hAnsi="Arial Narrow" w:cs="Arial"/>
                <w:b/>
              </w:rPr>
            </w:pPr>
            <w:r w:rsidRPr="005E0892">
              <w:rPr>
                <w:rFonts w:ascii="Arial Narrow" w:hAnsi="Arial Narrow" w:cs="Arial"/>
                <w:b/>
              </w:rPr>
              <w:t>Aplica</w:t>
            </w:r>
          </w:p>
        </w:tc>
        <w:tc>
          <w:tcPr>
            <w:tcW w:w="1022" w:type="pct"/>
            <w:vMerge w:val="restart"/>
            <w:shd w:val="clear" w:color="auto" w:fill="D9D9D9" w:themeFill="background1" w:themeFillShade="D9"/>
            <w:vAlign w:val="center"/>
          </w:tcPr>
          <w:p w14:paraId="41EDA2C7" w14:textId="77777777" w:rsidR="003B7FFA" w:rsidRPr="005E0892" w:rsidRDefault="003B7FFA" w:rsidP="002B6092">
            <w:pPr>
              <w:snapToGrid w:val="0"/>
              <w:ind w:hanging="2"/>
              <w:jc w:val="center"/>
              <w:rPr>
                <w:rFonts w:ascii="Arial Narrow" w:hAnsi="Arial Narrow" w:cs="Arial"/>
              </w:rPr>
            </w:pPr>
            <w:r w:rsidRPr="005E0892">
              <w:rPr>
                <w:rFonts w:ascii="Arial Narrow" w:hAnsi="Arial Narrow" w:cs="Arial"/>
                <w:b/>
              </w:rPr>
              <w:t>Porcentaje (%)</w:t>
            </w:r>
          </w:p>
        </w:tc>
        <w:tc>
          <w:tcPr>
            <w:tcW w:w="1762" w:type="pct"/>
            <w:vMerge w:val="restart"/>
            <w:shd w:val="clear" w:color="auto" w:fill="D9D9D9" w:themeFill="background1" w:themeFillShade="D9"/>
            <w:vAlign w:val="center"/>
          </w:tcPr>
          <w:p w14:paraId="548A7772" w14:textId="77777777" w:rsidR="003B7FFA" w:rsidRPr="005E0892" w:rsidRDefault="003B7FFA" w:rsidP="002B6092">
            <w:pPr>
              <w:snapToGrid w:val="0"/>
              <w:ind w:hanging="2"/>
              <w:jc w:val="center"/>
              <w:rPr>
                <w:rFonts w:ascii="Arial Narrow" w:hAnsi="Arial Narrow" w:cs="Arial"/>
              </w:rPr>
            </w:pPr>
            <w:r w:rsidRPr="005E0892">
              <w:rPr>
                <w:rFonts w:ascii="Arial Narrow" w:hAnsi="Arial Narrow" w:cs="Arial"/>
                <w:b/>
              </w:rPr>
              <w:t>Plazo o vigencia</w:t>
            </w:r>
          </w:p>
        </w:tc>
      </w:tr>
      <w:tr w:rsidR="003B7FFA" w:rsidRPr="005E0892" w14:paraId="75A66F93" w14:textId="77777777" w:rsidTr="002B6092">
        <w:trPr>
          <w:trHeight w:val="850"/>
          <w:tblHeader/>
          <w:jc w:val="center"/>
        </w:trPr>
        <w:tc>
          <w:tcPr>
            <w:tcW w:w="832" w:type="pct"/>
            <w:vMerge/>
            <w:shd w:val="clear" w:color="auto" w:fill="D9D9D9" w:themeFill="background1" w:themeFillShade="D9"/>
            <w:vAlign w:val="center"/>
          </w:tcPr>
          <w:p w14:paraId="4B13E500" w14:textId="77777777" w:rsidR="003B7FFA" w:rsidRPr="005E0892" w:rsidRDefault="003B7FFA" w:rsidP="002B6092">
            <w:pPr>
              <w:snapToGrid w:val="0"/>
              <w:ind w:hanging="2"/>
              <w:rPr>
                <w:rFonts w:ascii="Arial Narrow" w:hAnsi="Arial Narrow" w:cs="Arial"/>
                <w:sz w:val="18"/>
                <w:szCs w:val="18"/>
              </w:rPr>
            </w:pPr>
          </w:p>
        </w:tc>
        <w:tc>
          <w:tcPr>
            <w:tcW w:w="279" w:type="pct"/>
            <w:vMerge/>
            <w:shd w:val="clear" w:color="auto" w:fill="D9D9D9" w:themeFill="background1" w:themeFillShade="D9"/>
            <w:vAlign w:val="center"/>
          </w:tcPr>
          <w:p w14:paraId="55450285" w14:textId="77777777" w:rsidR="003B7FFA" w:rsidRPr="005E0892" w:rsidRDefault="003B7FFA" w:rsidP="002B6092">
            <w:pPr>
              <w:snapToGrid w:val="0"/>
              <w:ind w:hanging="2"/>
              <w:rPr>
                <w:rFonts w:ascii="Arial Narrow" w:hAnsi="Arial Narrow" w:cs="Arial"/>
                <w:sz w:val="18"/>
                <w:szCs w:val="18"/>
              </w:rPr>
            </w:pPr>
          </w:p>
        </w:tc>
        <w:tc>
          <w:tcPr>
            <w:tcW w:w="279" w:type="pct"/>
            <w:vMerge/>
            <w:shd w:val="clear" w:color="auto" w:fill="D9D9D9" w:themeFill="background1" w:themeFillShade="D9"/>
            <w:vAlign w:val="center"/>
          </w:tcPr>
          <w:p w14:paraId="537E9A22" w14:textId="77777777" w:rsidR="003B7FFA" w:rsidRPr="005E0892" w:rsidRDefault="003B7FFA" w:rsidP="002B6092">
            <w:pPr>
              <w:snapToGrid w:val="0"/>
              <w:ind w:hanging="2"/>
              <w:rPr>
                <w:rFonts w:ascii="Arial Narrow" w:hAnsi="Arial Narrow" w:cs="Arial"/>
                <w:sz w:val="18"/>
                <w:szCs w:val="18"/>
              </w:rPr>
            </w:pPr>
          </w:p>
        </w:tc>
        <w:tc>
          <w:tcPr>
            <w:tcW w:w="275" w:type="pct"/>
            <w:vMerge/>
            <w:shd w:val="clear" w:color="auto" w:fill="D9D9D9" w:themeFill="background1" w:themeFillShade="D9"/>
            <w:vAlign w:val="center"/>
          </w:tcPr>
          <w:p w14:paraId="3AEBE0D2" w14:textId="77777777" w:rsidR="003B7FFA" w:rsidRPr="005E0892" w:rsidRDefault="003B7FFA" w:rsidP="002B6092">
            <w:pPr>
              <w:snapToGrid w:val="0"/>
              <w:ind w:hanging="2"/>
              <w:rPr>
                <w:rFonts w:ascii="Arial Narrow" w:hAnsi="Arial Narrow" w:cs="Arial"/>
                <w:sz w:val="18"/>
                <w:szCs w:val="18"/>
              </w:rPr>
            </w:pPr>
          </w:p>
        </w:tc>
        <w:tc>
          <w:tcPr>
            <w:tcW w:w="275" w:type="pct"/>
            <w:shd w:val="clear" w:color="auto" w:fill="D9D9D9" w:themeFill="background1" w:themeFillShade="D9"/>
            <w:vAlign w:val="center"/>
          </w:tcPr>
          <w:p w14:paraId="061CA34C" w14:textId="77777777" w:rsidR="003B7FFA" w:rsidRPr="005E0892" w:rsidRDefault="003B7FFA" w:rsidP="002B6092">
            <w:pPr>
              <w:ind w:hanging="2"/>
              <w:jc w:val="center"/>
              <w:rPr>
                <w:rFonts w:ascii="Arial Narrow" w:hAnsi="Arial Narrow" w:cs="Arial"/>
                <w:b/>
                <w:sz w:val="18"/>
                <w:szCs w:val="18"/>
              </w:rPr>
            </w:pPr>
            <w:r w:rsidRPr="005E0892">
              <w:rPr>
                <w:rFonts w:ascii="Arial Narrow" w:hAnsi="Arial Narrow" w:cs="Arial"/>
                <w:b/>
                <w:sz w:val="18"/>
                <w:szCs w:val="18"/>
              </w:rPr>
              <w:t>SI</w:t>
            </w:r>
          </w:p>
        </w:tc>
        <w:tc>
          <w:tcPr>
            <w:tcW w:w="276" w:type="pct"/>
            <w:shd w:val="clear" w:color="auto" w:fill="D9D9D9" w:themeFill="background1" w:themeFillShade="D9"/>
            <w:vAlign w:val="center"/>
          </w:tcPr>
          <w:p w14:paraId="13B14745" w14:textId="77777777" w:rsidR="003B7FFA" w:rsidRPr="005E0892" w:rsidRDefault="003B7FFA" w:rsidP="002B6092">
            <w:pPr>
              <w:ind w:hanging="2"/>
              <w:jc w:val="center"/>
              <w:rPr>
                <w:rFonts w:ascii="Arial Narrow" w:hAnsi="Arial Narrow" w:cs="Arial"/>
                <w:sz w:val="18"/>
                <w:szCs w:val="18"/>
              </w:rPr>
            </w:pPr>
            <w:r w:rsidRPr="005E0892">
              <w:rPr>
                <w:rFonts w:ascii="Arial Narrow" w:hAnsi="Arial Narrow" w:cs="Arial"/>
                <w:b/>
                <w:sz w:val="18"/>
                <w:szCs w:val="18"/>
              </w:rPr>
              <w:t>NO</w:t>
            </w:r>
          </w:p>
        </w:tc>
        <w:tc>
          <w:tcPr>
            <w:tcW w:w="1022" w:type="pct"/>
            <w:vMerge/>
            <w:shd w:val="clear" w:color="auto" w:fill="D9D9D9" w:themeFill="background1" w:themeFillShade="D9"/>
            <w:vAlign w:val="center"/>
          </w:tcPr>
          <w:p w14:paraId="1307DF70" w14:textId="77777777" w:rsidR="003B7FFA" w:rsidRPr="005E0892" w:rsidRDefault="003B7FFA" w:rsidP="002B6092">
            <w:pPr>
              <w:snapToGrid w:val="0"/>
              <w:ind w:hanging="2"/>
              <w:jc w:val="center"/>
              <w:rPr>
                <w:rFonts w:ascii="Arial Narrow" w:hAnsi="Arial Narrow" w:cs="Arial"/>
                <w:sz w:val="18"/>
                <w:szCs w:val="18"/>
              </w:rPr>
            </w:pPr>
          </w:p>
        </w:tc>
        <w:tc>
          <w:tcPr>
            <w:tcW w:w="1762" w:type="pct"/>
            <w:vMerge/>
            <w:shd w:val="clear" w:color="auto" w:fill="D9D9D9" w:themeFill="background1" w:themeFillShade="D9"/>
            <w:vAlign w:val="center"/>
          </w:tcPr>
          <w:p w14:paraId="30137619" w14:textId="77777777" w:rsidR="003B7FFA" w:rsidRPr="005E0892" w:rsidRDefault="003B7FFA" w:rsidP="002B6092">
            <w:pPr>
              <w:snapToGrid w:val="0"/>
              <w:ind w:hanging="2"/>
              <w:rPr>
                <w:rFonts w:ascii="Arial Narrow" w:hAnsi="Arial Narrow" w:cs="Arial"/>
                <w:sz w:val="18"/>
                <w:szCs w:val="18"/>
              </w:rPr>
            </w:pPr>
          </w:p>
        </w:tc>
      </w:tr>
      <w:tr w:rsidR="003B7FFA" w:rsidRPr="005E0892" w14:paraId="5044567B" w14:textId="77777777" w:rsidTr="002B6092">
        <w:trPr>
          <w:cantSplit/>
          <w:trHeight w:val="1077"/>
          <w:jc w:val="center"/>
        </w:trPr>
        <w:tc>
          <w:tcPr>
            <w:tcW w:w="832" w:type="pct"/>
            <w:shd w:val="clear" w:color="auto" w:fill="auto"/>
            <w:vAlign w:val="center"/>
          </w:tcPr>
          <w:p w14:paraId="0D135A15" w14:textId="77777777" w:rsidR="003B7FFA" w:rsidRPr="005E0892" w:rsidRDefault="003B7FFA" w:rsidP="002B6092">
            <w:pPr>
              <w:ind w:hanging="2"/>
              <w:jc w:val="center"/>
              <w:rPr>
                <w:rFonts w:ascii="Arial Narrow" w:hAnsi="Arial Narrow" w:cs="Arial"/>
              </w:rPr>
            </w:pPr>
            <w:r w:rsidRPr="005E0892">
              <w:rPr>
                <w:rFonts w:ascii="Arial Narrow" w:hAnsi="Arial Narrow" w:cs="Arial"/>
              </w:rPr>
              <w:t>Seriedad</w:t>
            </w:r>
          </w:p>
        </w:tc>
        <w:tc>
          <w:tcPr>
            <w:tcW w:w="279" w:type="pct"/>
            <w:shd w:val="clear" w:color="auto" w:fill="auto"/>
            <w:vAlign w:val="center"/>
          </w:tcPr>
          <w:p w14:paraId="3A739EE3" w14:textId="77777777" w:rsidR="003B7FFA" w:rsidRPr="005E0892" w:rsidRDefault="003B7FFA" w:rsidP="002B6092">
            <w:pPr>
              <w:ind w:hanging="2"/>
              <w:jc w:val="center"/>
              <w:rPr>
                <w:rFonts w:ascii="Arial Narrow" w:hAnsi="Arial Narrow" w:cs="Arial"/>
              </w:rPr>
            </w:pPr>
            <w:r w:rsidRPr="005E0892">
              <w:rPr>
                <w:rFonts w:ascii="Arial Narrow" w:hAnsi="Arial Narrow" w:cs="Arial"/>
              </w:rPr>
              <w:t>X</w:t>
            </w:r>
          </w:p>
        </w:tc>
        <w:tc>
          <w:tcPr>
            <w:tcW w:w="279" w:type="pct"/>
            <w:shd w:val="clear" w:color="auto" w:fill="auto"/>
            <w:vAlign w:val="center"/>
          </w:tcPr>
          <w:p w14:paraId="00A33A58" w14:textId="77777777" w:rsidR="003B7FFA" w:rsidRPr="005E0892" w:rsidRDefault="003B7FFA" w:rsidP="002B6092">
            <w:pPr>
              <w:snapToGrid w:val="0"/>
              <w:ind w:hanging="2"/>
              <w:jc w:val="center"/>
              <w:rPr>
                <w:rFonts w:ascii="Arial Narrow" w:hAnsi="Arial Narrow" w:cs="Arial"/>
              </w:rPr>
            </w:pPr>
          </w:p>
        </w:tc>
        <w:tc>
          <w:tcPr>
            <w:tcW w:w="275" w:type="pct"/>
            <w:shd w:val="clear" w:color="auto" w:fill="auto"/>
          </w:tcPr>
          <w:p w14:paraId="1101E736" w14:textId="77777777" w:rsidR="003B7FFA" w:rsidRPr="005E0892" w:rsidRDefault="003B7FFA" w:rsidP="002B6092">
            <w:pPr>
              <w:pStyle w:val="Estilo3"/>
              <w:snapToGrid w:val="0"/>
              <w:spacing w:before="0"/>
              <w:ind w:hanging="2"/>
              <w:rPr>
                <w:rFonts w:eastAsia="Calibri" w:cs="Arial"/>
                <w:b w:val="0"/>
                <w:bCs w:val="0"/>
                <w:sz w:val="20"/>
                <w:szCs w:val="20"/>
                <w:lang w:val="es-CO"/>
              </w:rPr>
            </w:pPr>
          </w:p>
        </w:tc>
        <w:tc>
          <w:tcPr>
            <w:tcW w:w="275" w:type="pct"/>
            <w:shd w:val="clear" w:color="auto" w:fill="auto"/>
            <w:vAlign w:val="center"/>
          </w:tcPr>
          <w:p w14:paraId="110FC0AA" w14:textId="77777777" w:rsidR="003B7FFA" w:rsidRPr="005E0892" w:rsidRDefault="003B7FFA" w:rsidP="002B6092">
            <w:pPr>
              <w:snapToGrid w:val="0"/>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245EE1A9" w14:textId="77777777" w:rsidR="003B7FFA" w:rsidRPr="005E0892" w:rsidRDefault="003B7FFA" w:rsidP="002B6092">
            <w:pPr>
              <w:snapToGrid w:val="0"/>
              <w:ind w:hanging="2"/>
              <w:jc w:val="center"/>
              <w:rPr>
                <w:rFonts w:ascii="Arial Narrow" w:hAnsi="Arial Narrow" w:cs="Arial"/>
              </w:rPr>
            </w:pPr>
          </w:p>
        </w:tc>
        <w:tc>
          <w:tcPr>
            <w:tcW w:w="1022" w:type="pct"/>
            <w:shd w:val="clear" w:color="auto" w:fill="auto"/>
            <w:vAlign w:val="center"/>
          </w:tcPr>
          <w:p w14:paraId="6703CC73" w14:textId="77777777" w:rsidR="003B7FFA" w:rsidRPr="00AA0A45" w:rsidRDefault="003B7FFA" w:rsidP="002B6092">
            <w:pPr>
              <w:snapToGrid w:val="0"/>
              <w:ind w:hanging="2"/>
              <w:jc w:val="center"/>
              <w:rPr>
                <w:rFonts w:ascii="Arial Narrow" w:hAnsi="Arial Narrow" w:cs="Arial"/>
                <w:b/>
              </w:rPr>
            </w:pPr>
            <w:r w:rsidRPr="00AA0A45">
              <w:rPr>
                <w:rFonts w:ascii="Arial Narrow" w:hAnsi="Arial Narrow" w:cs="Arial"/>
                <w:b/>
                <w:color w:val="8EAADB" w:themeColor="accent1" w:themeTint="99"/>
              </w:rPr>
              <w:t>XX</w:t>
            </w:r>
            <w:r w:rsidRPr="00AA0A45">
              <w:rPr>
                <w:rFonts w:ascii="Arial Narrow" w:hAnsi="Arial Narrow" w:cs="Arial"/>
              </w:rPr>
              <w:t>% del valor del presupuesto oficial estimado para el lote que se presente</w:t>
            </w:r>
          </w:p>
        </w:tc>
        <w:tc>
          <w:tcPr>
            <w:tcW w:w="1762" w:type="pct"/>
            <w:shd w:val="clear" w:color="auto" w:fill="auto"/>
            <w:vAlign w:val="center"/>
          </w:tcPr>
          <w:p w14:paraId="17C734E1" w14:textId="77777777" w:rsidR="003B7FFA" w:rsidRPr="005E0892" w:rsidRDefault="003B7FFA" w:rsidP="002B6092">
            <w:pPr>
              <w:pStyle w:val="Normal1"/>
              <w:snapToGrid w:val="0"/>
              <w:ind w:hanging="2"/>
              <w:jc w:val="both"/>
              <w:rPr>
                <w:rFonts w:ascii="Arial Narrow" w:eastAsia="Calibri" w:hAnsi="Arial Narrow" w:cs="Arial"/>
                <w:sz w:val="20"/>
                <w:szCs w:val="20"/>
              </w:rPr>
            </w:pPr>
            <w:r w:rsidRPr="005E0892">
              <w:rPr>
                <w:rFonts w:ascii="Arial Narrow" w:eastAsia="Calibri" w:hAnsi="Arial Narrow" w:cs="Arial"/>
                <w:sz w:val="20"/>
                <w:szCs w:val="20"/>
              </w:rPr>
              <w:t>Constituida desde el momento de presentación de la oferta y TRES (3) meses más</w:t>
            </w:r>
          </w:p>
        </w:tc>
      </w:tr>
      <w:tr w:rsidR="003B7FFA" w:rsidRPr="005E0892" w14:paraId="146724A6" w14:textId="77777777" w:rsidTr="002B6092">
        <w:trPr>
          <w:trHeight w:val="1587"/>
          <w:jc w:val="center"/>
        </w:trPr>
        <w:tc>
          <w:tcPr>
            <w:tcW w:w="832" w:type="pct"/>
            <w:shd w:val="clear" w:color="auto" w:fill="auto"/>
            <w:vAlign w:val="center"/>
          </w:tcPr>
          <w:p w14:paraId="68B6961B" w14:textId="77777777" w:rsidR="003B7FFA" w:rsidRPr="005E0892" w:rsidRDefault="003B7FFA" w:rsidP="002B6092">
            <w:pPr>
              <w:ind w:hanging="2"/>
              <w:jc w:val="center"/>
              <w:rPr>
                <w:rFonts w:ascii="Arial Narrow" w:hAnsi="Arial Narrow" w:cs="Arial"/>
                <w:b/>
              </w:rPr>
            </w:pPr>
            <w:r w:rsidRPr="005E0892">
              <w:rPr>
                <w:rFonts w:ascii="Arial Narrow" w:hAnsi="Arial Narrow" w:cs="Arial"/>
              </w:rPr>
              <w:t>Cumplimiento</w:t>
            </w:r>
          </w:p>
        </w:tc>
        <w:tc>
          <w:tcPr>
            <w:tcW w:w="279" w:type="pct"/>
            <w:shd w:val="clear" w:color="auto" w:fill="auto"/>
            <w:vAlign w:val="center"/>
          </w:tcPr>
          <w:p w14:paraId="3FA97974" w14:textId="77777777" w:rsidR="003B7FFA" w:rsidRPr="005E0892" w:rsidRDefault="003B7FFA" w:rsidP="002B6092">
            <w:pPr>
              <w:snapToGrid w:val="0"/>
              <w:ind w:hanging="2"/>
              <w:jc w:val="center"/>
              <w:rPr>
                <w:rFonts w:ascii="Arial Narrow" w:hAnsi="Arial Narrow" w:cs="Arial"/>
                <w:b/>
              </w:rPr>
            </w:pPr>
          </w:p>
        </w:tc>
        <w:tc>
          <w:tcPr>
            <w:tcW w:w="279" w:type="pct"/>
            <w:shd w:val="clear" w:color="auto" w:fill="auto"/>
            <w:vAlign w:val="center"/>
          </w:tcPr>
          <w:p w14:paraId="63A52357" w14:textId="77777777" w:rsidR="003B7FFA" w:rsidRPr="005E0892" w:rsidRDefault="003B7FFA" w:rsidP="002B6092">
            <w:pPr>
              <w:ind w:hanging="2"/>
              <w:jc w:val="center"/>
              <w:rPr>
                <w:rFonts w:ascii="Arial Narrow" w:hAnsi="Arial Narrow" w:cs="Arial"/>
              </w:rPr>
            </w:pPr>
            <w:r w:rsidRPr="005E0892">
              <w:rPr>
                <w:rFonts w:ascii="Arial Narrow" w:hAnsi="Arial Narrow" w:cs="Arial"/>
              </w:rPr>
              <w:t>X</w:t>
            </w:r>
          </w:p>
        </w:tc>
        <w:tc>
          <w:tcPr>
            <w:tcW w:w="275" w:type="pct"/>
            <w:shd w:val="clear" w:color="auto" w:fill="auto"/>
          </w:tcPr>
          <w:p w14:paraId="5149B664" w14:textId="77777777" w:rsidR="003B7FFA" w:rsidRPr="005E0892" w:rsidRDefault="003B7FFA"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13E708DA" w14:textId="77777777" w:rsidR="003B7FFA" w:rsidRPr="005E0892" w:rsidRDefault="003B7FFA" w:rsidP="002B6092">
            <w:pPr>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214B439A" w14:textId="77777777" w:rsidR="003B7FFA" w:rsidRPr="005E0892" w:rsidRDefault="003B7FFA" w:rsidP="002B6092">
            <w:pPr>
              <w:snapToGrid w:val="0"/>
              <w:ind w:hanging="2"/>
              <w:jc w:val="center"/>
              <w:rPr>
                <w:rFonts w:ascii="Arial Narrow" w:hAnsi="Arial Narrow" w:cs="Arial"/>
                <w:b/>
              </w:rPr>
            </w:pPr>
          </w:p>
        </w:tc>
        <w:tc>
          <w:tcPr>
            <w:tcW w:w="1022" w:type="pct"/>
            <w:shd w:val="clear" w:color="auto" w:fill="auto"/>
            <w:vAlign w:val="center"/>
          </w:tcPr>
          <w:p w14:paraId="5F6D2B75" w14:textId="77777777" w:rsidR="003B7FFA" w:rsidRPr="00AA0A45" w:rsidRDefault="003B7FFA" w:rsidP="002B6092">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762" w:type="pct"/>
            <w:shd w:val="clear" w:color="auto" w:fill="auto"/>
            <w:vAlign w:val="center"/>
          </w:tcPr>
          <w:p w14:paraId="7A291066" w14:textId="77777777" w:rsidR="003B7FFA" w:rsidRPr="005E0892" w:rsidRDefault="003B7FFA" w:rsidP="002B6092">
            <w:pPr>
              <w:ind w:hanging="2"/>
              <w:rPr>
                <w:rFonts w:ascii="Arial Narrow" w:hAnsi="Arial Narrow" w:cs="Arial"/>
              </w:rPr>
            </w:pPr>
            <w:r w:rsidRPr="005E0892">
              <w:rPr>
                <w:rFonts w:ascii="Arial Narrow" w:hAnsi="Arial Narrow" w:cs="Arial"/>
                <w:bCs/>
                <w:iCs/>
                <w:lang w:val="es-ES_tradnl"/>
              </w:rPr>
              <w:t xml:space="preserve">Constituida desde la fecha de suscripción del contrato con una vigencia igual al plazo de ejecución del mismo y </w:t>
            </w:r>
            <w:r w:rsidRPr="000F7383">
              <w:rPr>
                <w:rFonts w:ascii="Arial Narrow" w:hAnsi="Arial Narrow" w:cs="Arial"/>
                <w:bCs/>
                <w:iCs/>
                <w:color w:val="8EAADB" w:themeColor="accent1" w:themeTint="99"/>
                <w:lang w:val="es-ES_tradnl"/>
              </w:rPr>
              <w:t xml:space="preserve">XXX (X) </w:t>
            </w:r>
            <w:r w:rsidRPr="005E0892">
              <w:rPr>
                <w:rFonts w:ascii="Arial Narrow" w:hAnsi="Arial Narrow" w:cs="Arial"/>
                <w:bCs/>
                <w:iCs/>
                <w:lang w:val="es-ES_tradnl"/>
              </w:rPr>
              <w:t>meses más. El plazo de ejecución se contará a partir de la fecha que registra el acta de inicio.</w:t>
            </w:r>
            <w:r w:rsidRPr="005E0892">
              <w:rPr>
                <w:rFonts w:ascii="Arial Narrow" w:hAnsi="Arial Narrow" w:cs="Arial"/>
                <w:bCs/>
              </w:rPr>
              <w:t xml:space="preserve"> </w:t>
            </w:r>
          </w:p>
        </w:tc>
      </w:tr>
      <w:tr w:rsidR="003B7FFA" w:rsidRPr="005E0892" w14:paraId="77A93EF6" w14:textId="77777777" w:rsidTr="002B6092">
        <w:trPr>
          <w:trHeight w:val="1531"/>
          <w:jc w:val="center"/>
        </w:trPr>
        <w:tc>
          <w:tcPr>
            <w:tcW w:w="832" w:type="pct"/>
            <w:shd w:val="clear" w:color="auto" w:fill="auto"/>
            <w:vAlign w:val="center"/>
          </w:tcPr>
          <w:p w14:paraId="53F5B711" w14:textId="77777777" w:rsidR="003B7FFA" w:rsidRPr="005E0892" w:rsidRDefault="003B7FFA" w:rsidP="002B6092">
            <w:pPr>
              <w:ind w:hanging="2"/>
              <w:jc w:val="center"/>
              <w:rPr>
                <w:rFonts w:ascii="Arial Narrow" w:hAnsi="Arial Narrow" w:cs="Arial"/>
              </w:rPr>
            </w:pPr>
            <w:r w:rsidRPr="005E0892">
              <w:rPr>
                <w:rFonts w:ascii="Arial Narrow" w:hAnsi="Arial Narrow" w:cs="Arial"/>
              </w:rPr>
              <w:t>Calidad del servicio</w:t>
            </w:r>
          </w:p>
        </w:tc>
        <w:tc>
          <w:tcPr>
            <w:tcW w:w="279" w:type="pct"/>
            <w:shd w:val="clear" w:color="auto" w:fill="auto"/>
            <w:vAlign w:val="center"/>
          </w:tcPr>
          <w:p w14:paraId="147CDAF3" w14:textId="77777777" w:rsidR="003B7FFA" w:rsidRPr="005E0892" w:rsidRDefault="003B7FFA" w:rsidP="002B6092">
            <w:pPr>
              <w:snapToGrid w:val="0"/>
              <w:ind w:hanging="2"/>
              <w:jc w:val="center"/>
              <w:rPr>
                <w:rFonts w:ascii="Arial Narrow" w:hAnsi="Arial Narrow" w:cs="Arial"/>
                <w:b/>
              </w:rPr>
            </w:pPr>
          </w:p>
        </w:tc>
        <w:tc>
          <w:tcPr>
            <w:tcW w:w="279" w:type="pct"/>
            <w:shd w:val="clear" w:color="auto" w:fill="auto"/>
            <w:vAlign w:val="center"/>
          </w:tcPr>
          <w:p w14:paraId="14E8529A" w14:textId="77777777" w:rsidR="003B7FFA" w:rsidRPr="005E0892" w:rsidRDefault="003B7FFA" w:rsidP="002B6092">
            <w:pPr>
              <w:ind w:hanging="2"/>
              <w:jc w:val="center"/>
              <w:rPr>
                <w:rFonts w:ascii="Arial Narrow" w:hAnsi="Arial Narrow" w:cs="Arial"/>
              </w:rPr>
            </w:pPr>
            <w:r w:rsidRPr="005E0892">
              <w:rPr>
                <w:rFonts w:ascii="Arial Narrow" w:hAnsi="Arial Narrow" w:cs="Arial"/>
              </w:rPr>
              <w:t>X</w:t>
            </w:r>
          </w:p>
        </w:tc>
        <w:tc>
          <w:tcPr>
            <w:tcW w:w="275" w:type="pct"/>
            <w:shd w:val="clear" w:color="auto" w:fill="auto"/>
          </w:tcPr>
          <w:p w14:paraId="2FB5ABDF" w14:textId="77777777" w:rsidR="003B7FFA" w:rsidRPr="005E0892" w:rsidRDefault="003B7FFA"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678F6041" w14:textId="77777777" w:rsidR="003B7FFA" w:rsidRPr="005E0892" w:rsidRDefault="003B7FFA" w:rsidP="002B6092">
            <w:pPr>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026C7A14" w14:textId="77777777" w:rsidR="003B7FFA" w:rsidRPr="005E0892" w:rsidRDefault="003B7FFA" w:rsidP="002B6092">
            <w:pPr>
              <w:snapToGrid w:val="0"/>
              <w:ind w:hanging="2"/>
              <w:jc w:val="center"/>
              <w:rPr>
                <w:rFonts w:ascii="Arial Narrow" w:hAnsi="Arial Narrow" w:cs="Arial"/>
                <w:b/>
              </w:rPr>
            </w:pPr>
          </w:p>
        </w:tc>
        <w:tc>
          <w:tcPr>
            <w:tcW w:w="1022" w:type="pct"/>
            <w:shd w:val="clear" w:color="auto" w:fill="auto"/>
            <w:vAlign w:val="center"/>
          </w:tcPr>
          <w:p w14:paraId="16940A4A" w14:textId="77777777" w:rsidR="003B7FFA" w:rsidRPr="00AA0A45" w:rsidRDefault="003B7FFA" w:rsidP="002B6092">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762" w:type="pct"/>
            <w:shd w:val="clear" w:color="auto" w:fill="auto"/>
            <w:vAlign w:val="center"/>
          </w:tcPr>
          <w:p w14:paraId="485B7521" w14:textId="77777777" w:rsidR="003B7FFA" w:rsidRPr="005E0892" w:rsidRDefault="003B7FFA" w:rsidP="002B6092">
            <w:pPr>
              <w:ind w:hanging="2"/>
              <w:rPr>
                <w:rFonts w:ascii="Arial Narrow" w:hAnsi="Arial Narrow" w:cs="Arial"/>
              </w:rPr>
            </w:pPr>
            <w:r w:rsidRPr="005E0892">
              <w:rPr>
                <w:rFonts w:ascii="Arial Narrow" w:hAnsi="Arial Narrow" w:cs="Arial"/>
                <w:bCs/>
                <w:iCs/>
                <w:lang w:val="es-ES_tradnl"/>
              </w:rPr>
              <w:t xml:space="preserve">Constituida desde la fecha de suscripción del contrato con una vigencia igual al plazo de ejecución del mismo y </w:t>
            </w:r>
            <w:r w:rsidRPr="000F7383">
              <w:rPr>
                <w:rFonts w:ascii="Arial Narrow" w:hAnsi="Arial Narrow" w:cs="Arial"/>
                <w:bCs/>
                <w:iCs/>
                <w:color w:val="8EAADB" w:themeColor="accent1" w:themeTint="99"/>
                <w:lang w:val="es-ES_tradnl"/>
              </w:rPr>
              <w:t xml:space="preserve">XXX (X) </w:t>
            </w:r>
            <w:r w:rsidRPr="005E0892">
              <w:rPr>
                <w:rFonts w:ascii="Arial Narrow" w:hAnsi="Arial Narrow" w:cs="Arial"/>
                <w:bCs/>
                <w:iCs/>
                <w:lang w:val="es-ES_tradnl"/>
              </w:rPr>
              <w:t>meses más. El plazo de ejecución se contará a partir de la fecha que registra el acta de inicio.</w:t>
            </w:r>
            <w:r w:rsidRPr="005E0892">
              <w:rPr>
                <w:rFonts w:ascii="Arial Narrow" w:hAnsi="Arial Narrow" w:cs="Arial"/>
                <w:bCs/>
              </w:rPr>
              <w:t xml:space="preserve"> </w:t>
            </w:r>
          </w:p>
        </w:tc>
      </w:tr>
      <w:tr w:rsidR="003B7FFA" w:rsidRPr="005E0892" w14:paraId="085DDBC9" w14:textId="77777777" w:rsidTr="002B6092">
        <w:trPr>
          <w:trHeight w:val="1474"/>
          <w:jc w:val="center"/>
        </w:trPr>
        <w:tc>
          <w:tcPr>
            <w:tcW w:w="832" w:type="pct"/>
            <w:shd w:val="clear" w:color="auto" w:fill="auto"/>
            <w:vAlign w:val="center"/>
          </w:tcPr>
          <w:p w14:paraId="42CBB896" w14:textId="77777777" w:rsidR="003B7FFA" w:rsidRPr="005E0892" w:rsidRDefault="003B7FFA" w:rsidP="002B6092">
            <w:pPr>
              <w:ind w:hanging="2"/>
              <w:jc w:val="center"/>
              <w:rPr>
                <w:rFonts w:ascii="Arial Narrow" w:hAnsi="Arial Narrow" w:cs="Arial"/>
              </w:rPr>
            </w:pPr>
            <w:r w:rsidRPr="005E0892">
              <w:rPr>
                <w:rFonts w:ascii="Arial Narrow" w:hAnsi="Arial Narrow" w:cs="Arial"/>
              </w:rPr>
              <w:t>Pago de salarios, prestaciones sociales legales e indemnizaciones laborales.</w:t>
            </w:r>
          </w:p>
        </w:tc>
        <w:tc>
          <w:tcPr>
            <w:tcW w:w="279" w:type="pct"/>
            <w:shd w:val="clear" w:color="auto" w:fill="auto"/>
            <w:vAlign w:val="center"/>
          </w:tcPr>
          <w:p w14:paraId="1C752298" w14:textId="77777777" w:rsidR="003B7FFA" w:rsidRPr="005E0892" w:rsidRDefault="003B7FFA" w:rsidP="002B6092">
            <w:pPr>
              <w:snapToGrid w:val="0"/>
              <w:ind w:hanging="2"/>
              <w:jc w:val="center"/>
              <w:rPr>
                <w:rFonts w:ascii="Arial Narrow" w:hAnsi="Arial Narrow" w:cs="Arial"/>
                <w:b/>
              </w:rPr>
            </w:pPr>
          </w:p>
        </w:tc>
        <w:tc>
          <w:tcPr>
            <w:tcW w:w="279" w:type="pct"/>
            <w:shd w:val="clear" w:color="auto" w:fill="auto"/>
            <w:vAlign w:val="center"/>
          </w:tcPr>
          <w:p w14:paraId="54BCDB5D" w14:textId="77777777" w:rsidR="003B7FFA" w:rsidRPr="000F7383" w:rsidRDefault="003B7FFA" w:rsidP="002B6092">
            <w:pPr>
              <w:ind w:hanging="2"/>
              <w:jc w:val="center"/>
              <w:rPr>
                <w:rFonts w:ascii="Arial Narrow" w:hAnsi="Arial Narrow" w:cs="Arial"/>
                <w:bCs/>
              </w:rPr>
            </w:pPr>
            <w:r w:rsidRPr="000F7383">
              <w:rPr>
                <w:rFonts w:ascii="Arial Narrow" w:hAnsi="Arial Narrow" w:cs="Arial"/>
                <w:bCs/>
              </w:rPr>
              <w:t>X</w:t>
            </w:r>
          </w:p>
        </w:tc>
        <w:tc>
          <w:tcPr>
            <w:tcW w:w="275" w:type="pct"/>
            <w:shd w:val="clear" w:color="auto" w:fill="auto"/>
          </w:tcPr>
          <w:p w14:paraId="6C3856D3" w14:textId="77777777" w:rsidR="003B7FFA" w:rsidRPr="000F7383" w:rsidRDefault="003B7FFA"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4867C6E7" w14:textId="77777777" w:rsidR="003B7FFA" w:rsidRPr="000F7383" w:rsidRDefault="003B7FFA" w:rsidP="002B6092">
            <w:pPr>
              <w:ind w:hanging="2"/>
              <w:jc w:val="center"/>
              <w:rPr>
                <w:rFonts w:ascii="Arial Narrow" w:hAnsi="Arial Narrow" w:cs="Arial"/>
                <w:bCs/>
              </w:rPr>
            </w:pPr>
            <w:r w:rsidRPr="000F7383">
              <w:rPr>
                <w:rFonts w:ascii="Arial Narrow" w:hAnsi="Arial Narrow" w:cs="Arial"/>
                <w:bCs/>
              </w:rPr>
              <w:t>X</w:t>
            </w:r>
          </w:p>
        </w:tc>
        <w:tc>
          <w:tcPr>
            <w:tcW w:w="276" w:type="pct"/>
            <w:shd w:val="clear" w:color="auto" w:fill="auto"/>
            <w:vAlign w:val="center"/>
          </w:tcPr>
          <w:p w14:paraId="50465546" w14:textId="77777777" w:rsidR="003B7FFA" w:rsidRPr="005E0892" w:rsidRDefault="003B7FFA" w:rsidP="002B6092">
            <w:pPr>
              <w:snapToGrid w:val="0"/>
              <w:ind w:hanging="2"/>
              <w:jc w:val="center"/>
              <w:rPr>
                <w:rFonts w:ascii="Arial Narrow" w:hAnsi="Arial Narrow" w:cs="Arial"/>
                <w:b/>
              </w:rPr>
            </w:pPr>
          </w:p>
        </w:tc>
        <w:tc>
          <w:tcPr>
            <w:tcW w:w="1022" w:type="pct"/>
            <w:shd w:val="clear" w:color="auto" w:fill="auto"/>
            <w:vAlign w:val="center"/>
          </w:tcPr>
          <w:p w14:paraId="3542319A" w14:textId="77777777" w:rsidR="003B7FFA" w:rsidRPr="00AA0A45" w:rsidRDefault="003B7FFA" w:rsidP="002B6092">
            <w:pPr>
              <w:ind w:hanging="2"/>
              <w:jc w:val="center"/>
              <w:rPr>
                <w:rFonts w:ascii="Arial Narrow" w:hAnsi="Arial Narrow" w:cs="Arial"/>
                <w:b/>
              </w:rPr>
            </w:pPr>
            <w:r w:rsidRPr="00AA0A45">
              <w:rPr>
                <w:rFonts w:ascii="Arial Narrow" w:hAnsi="Arial Narrow" w:cs="Arial"/>
                <w:b/>
                <w:color w:val="8EAADB" w:themeColor="accent1" w:themeTint="99"/>
              </w:rPr>
              <w:t>5</w:t>
            </w:r>
            <w:r w:rsidRPr="00AA0A45">
              <w:rPr>
                <w:rFonts w:ascii="Arial Narrow" w:hAnsi="Arial Narrow" w:cs="Arial"/>
              </w:rPr>
              <w:t>% del valor del contrato</w:t>
            </w:r>
          </w:p>
        </w:tc>
        <w:tc>
          <w:tcPr>
            <w:tcW w:w="1762" w:type="pct"/>
            <w:shd w:val="clear" w:color="auto" w:fill="auto"/>
            <w:vAlign w:val="center"/>
          </w:tcPr>
          <w:p w14:paraId="4775AC40" w14:textId="77777777" w:rsidR="003B7FFA" w:rsidRPr="005E0892" w:rsidRDefault="003B7FFA" w:rsidP="002B6092">
            <w:pPr>
              <w:ind w:hanging="2"/>
              <w:rPr>
                <w:rFonts w:ascii="Arial Narrow" w:hAnsi="Arial Narrow" w:cs="Arial"/>
                <w:bCs/>
              </w:rPr>
            </w:pPr>
            <w:r w:rsidRPr="005E0892">
              <w:rPr>
                <w:rFonts w:ascii="Arial Narrow" w:hAnsi="Arial Narrow" w:cs="Arial"/>
                <w:bCs/>
                <w:iCs/>
                <w:lang w:val="es-ES_tradnl"/>
              </w:rPr>
              <w:t>Constituida desde la fecha de suscripción del contrato con una vigencia igual al plazo de ejecución del mismo y tres (3) años más. El plazo de ejecución se contará a partir de la fecha que registra el acta de inicio.</w:t>
            </w:r>
          </w:p>
        </w:tc>
      </w:tr>
    </w:tbl>
    <w:p w14:paraId="29DB1390" w14:textId="77777777" w:rsidR="003B7FFA" w:rsidRDefault="003B7FFA" w:rsidP="00712902">
      <w:pPr>
        <w:ind w:left="-2" w:firstLine="0"/>
        <w:rPr>
          <w:rFonts w:ascii="Arial Narrow" w:eastAsia="Arial Narrow" w:hAnsi="Arial Narrow" w:cs="Arial"/>
          <w:sz w:val="22"/>
          <w:szCs w:val="22"/>
        </w:rPr>
      </w:pPr>
    </w:p>
    <w:p w14:paraId="093F1115" w14:textId="77777777" w:rsidR="003B7FFA" w:rsidRPr="000F7383" w:rsidRDefault="003B7FFA" w:rsidP="003B7FFA">
      <w:pPr>
        <w:rPr>
          <w:rFonts w:ascii="Arial Narrow" w:eastAsia="Arial Narrow" w:hAnsi="Arial Narrow"/>
          <w:sz w:val="22"/>
          <w:szCs w:val="22"/>
        </w:rPr>
      </w:pPr>
    </w:p>
    <w:p w14:paraId="537EFF23" w14:textId="77777777" w:rsidR="003B7FFA" w:rsidRPr="000F7383" w:rsidRDefault="003B7FFA" w:rsidP="003B7FFA">
      <w:pPr>
        <w:rPr>
          <w:rFonts w:ascii="Arial Narrow" w:hAnsi="Arial Narrow"/>
          <w:i/>
          <w:color w:val="0070C0"/>
          <w:sz w:val="22"/>
          <w:szCs w:val="22"/>
        </w:rPr>
      </w:pPr>
      <w:r w:rsidRPr="000F7383">
        <w:rPr>
          <w:rFonts w:ascii="Arial Narrow" w:hAnsi="Arial Narrow"/>
          <w:i/>
          <w:color w:val="8EAADB" w:themeColor="accent1" w:themeTint="99"/>
          <w:sz w:val="22"/>
          <w:szCs w:val="22"/>
        </w:rPr>
        <w:t>(Revisar que amparos se solicitan para cada contrato)</w:t>
      </w:r>
    </w:p>
    <w:p w14:paraId="45FB37FD" w14:textId="77777777" w:rsidR="00712902" w:rsidRPr="00ED010D" w:rsidRDefault="00712902" w:rsidP="00712902">
      <w:pPr>
        <w:ind w:left="-2" w:firstLine="0"/>
        <w:rPr>
          <w:rFonts w:ascii="Arial Narrow" w:eastAsia="Arial Narrow" w:hAnsi="Arial Narrow" w:cs="Arial"/>
          <w:sz w:val="22"/>
          <w:szCs w:val="22"/>
        </w:rPr>
      </w:pPr>
    </w:p>
    <w:p w14:paraId="519FCC76" w14:textId="56EEEA6C" w:rsidR="00712902" w:rsidRPr="00ED010D" w:rsidRDefault="00712902" w:rsidP="00712902">
      <w:pPr>
        <w:ind w:right="163" w:hanging="2"/>
        <w:rPr>
          <w:rFonts w:ascii="Arial Narrow" w:eastAsia="Arial Narrow" w:hAnsi="Arial Narrow" w:cs="Arial"/>
          <w:sz w:val="22"/>
          <w:szCs w:val="22"/>
        </w:rPr>
      </w:pPr>
      <w:r w:rsidRPr="00ED010D">
        <w:rPr>
          <w:rFonts w:ascii="Arial Narrow" w:eastAsia="Arial Narrow" w:hAnsi="Arial Narrow" w:cs="Arial"/>
          <w:b/>
          <w:sz w:val="22"/>
          <w:szCs w:val="22"/>
        </w:rPr>
        <w:t>Nota 1</w:t>
      </w:r>
      <w:r w:rsidR="003B7FFA">
        <w:rPr>
          <w:rFonts w:ascii="Arial Narrow" w:eastAsia="Arial Narrow" w:hAnsi="Arial Narrow" w:cs="Arial"/>
          <w:b/>
          <w:sz w:val="22"/>
          <w:szCs w:val="22"/>
        </w:rPr>
        <w:t>.</w:t>
      </w:r>
      <w:r w:rsidRPr="00ED010D">
        <w:rPr>
          <w:rFonts w:ascii="Arial Narrow" w:eastAsia="Arial Narrow" w:hAnsi="Arial Narrow" w:cs="Arial"/>
          <w:sz w:val="22"/>
          <w:szCs w:val="22"/>
        </w:rPr>
        <w:t xml:space="preserve"> Al anterior plazo de vigencia EL CONTRATISTA </w:t>
      </w:r>
      <w:r w:rsidRPr="00ED010D">
        <w:rPr>
          <w:rFonts w:ascii="Arial Narrow" w:eastAsia="Arial Narrow" w:hAnsi="Arial Narrow" w:cs="Arial"/>
          <w:b/>
          <w:sz w:val="22"/>
          <w:szCs w:val="22"/>
          <w:u w:val="single"/>
        </w:rPr>
        <w:t>deberá adicionar diez (10) días más</w:t>
      </w:r>
      <w:r w:rsidRPr="00ED010D">
        <w:rPr>
          <w:rFonts w:ascii="Arial Narrow" w:eastAsia="Arial Narrow" w:hAnsi="Arial Narrow" w:cs="Arial"/>
          <w:sz w:val="22"/>
          <w:szCs w:val="22"/>
        </w:rPr>
        <w:t xml:space="preserve">, con el fin de garantizar que los términos de la garantía única cubran la totalidad de lo exigido y prevenir la ampliación de los mismos ocasionada por el lapso que transcurre desde el momento de la suscripción del contrato y el cumplimiento de los requisitos de ejecución.  </w:t>
      </w:r>
    </w:p>
    <w:p w14:paraId="7A73A5C1" w14:textId="77777777" w:rsidR="00712902" w:rsidRPr="00ED010D" w:rsidRDefault="00712902" w:rsidP="00712902">
      <w:pPr>
        <w:widowControl w:val="0"/>
        <w:tabs>
          <w:tab w:val="left" w:pos="741"/>
        </w:tabs>
        <w:ind w:hanging="2"/>
        <w:rPr>
          <w:rFonts w:ascii="Arial Narrow" w:eastAsia="Arial Narrow" w:hAnsi="Arial Narrow" w:cs="Arial"/>
          <w:sz w:val="22"/>
          <w:szCs w:val="22"/>
        </w:rPr>
      </w:pPr>
    </w:p>
    <w:p w14:paraId="41AAC39E" w14:textId="325426A5" w:rsidR="00712902" w:rsidRPr="00ED010D" w:rsidRDefault="00712902" w:rsidP="00712902">
      <w:pPr>
        <w:widowControl w:val="0"/>
        <w:tabs>
          <w:tab w:val="left" w:pos="741"/>
        </w:tabs>
        <w:ind w:hanging="2"/>
        <w:rPr>
          <w:rFonts w:ascii="Arial Narrow" w:eastAsia="Arial Narrow" w:hAnsi="Arial Narrow" w:cs="Arial"/>
          <w:sz w:val="22"/>
          <w:szCs w:val="22"/>
          <w:highlight w:val="white"/>
        </w:rPr>
      </w:pPr>
      <w:r w:rsidRPr="00ED010D">
        <w:rPr>
          <w:rFonts w:ascii="Arial Narrow" w:eastAsia="Arial Narrow" w:hAnsi="Arial Narrow" w:cs="Arial"/>
          <w:b/>
          <w:sz w:val="22"/>
          <w:szCs w:val="22"/>
          <w:highlight w:val="white"/>
        </w:rPr>
        <w:t>Nota 2</w:t>
      </w:r>
      <w:r w:rsidR="003B7FFA">
        <w:rPr>
          <w:rFonts w:ascii="Arial Narrow" w:eastAsia="Arial Narrow" w:hAnsi="Arial Narrow" w:cs="Arial"/>
          <w:b/>
          <w:sz w:val="22"/>
          <w:szCs w:val="22"/>
          <w:highlight w:val="white"/>
        </w:rPr>
        <w:t>.</w:t>
      </w:r>
      <w:r w:rsidRPr="00ED010D">
        <w:rPr>
          <w:rFonts w:ascii="Arial Narrow" w:eastAsia="Arial Narrow" w:hAnsi="Arial Narrow" w:cs="Arial"/>
          <w:sz w:val="22"/>
          <w:szCs w:val="22"/>
          <w:highlight w:val="white"/>
        </w:rPr>
        <w:t xml:space="preserve"> El Contratista deberá </w:t>
      </w:r>
      <w:r w:rsidRPr="00ED010D">
        <w:rPr>
          <w:rFonts w:ascii="Arial Narrow" w:eastAsia="Arial Narrow" w:hAnsi="Arial Narrow" w:cs="Arial"/>
          <w:sz w:val="22"/>
          <w:szCs w:val="22"/>
        </w:rPr>
        <w:t>cargar</w:t>
      </w:r>
      <w:r w:rsidRPr="00ED010D">
        <w:rPr>
          <w:rFonts w:ascii="Arial Narrow" w:eastAsia="Arial Narrow" w:hAnsi="Arial Narrow" w:cs="Arial"/>
          <w:sz w:val="22"/>
          <w:szCs w:val="22"/>
          <w:highlight w:val="white"/>
        </w:rPr>
        <w:t xml:space="preserve"> a través de la Plataforma </w:t>
      </w:r>
      <w:r w:rsidR="00000763" w:rsidRPr="00ED010D">
        <w:rPr>
          <w:rFonts w:ascii="Arial Narrow" w:eastAsia="Arial Narrow" w:hAnsi="Arial Narrow" w:cs="Arial"/>
          <w:sz w:val="22"/>
          <w:szCs w:val="22"/>
          <w:highlight w:val="white"/>
        </w:rPr>
        <w:t xml:space="preserve">SECOP </w:t>
      </w:r>
      <w:r w:rsidRPr="00ED010D">
        <w:rPr>
          <w:rFonts w:ascii="Arial Narrow" w:eastAsia="Arial Narrow" w:hAnsi="Arial Narrow" w:cs="Arial"/>
          <w:sz w:val="22"/>
          <w:szCs w:val="22"/>
          <w:highlight w:val="white"/>
        </w:rPr>
        <w:t xml:space="preserve">II la Garantía Única dentro de los </w:t>
      </w:r>
      <w:r w:rsidRPr="00ED010D">
        <w:rPr>
          <w:rFonts w:ascii="Arial Narrow" w:eastAsia="Arial Narrow" w:hAnsi="Arial Narrow" w:cs="Arial"/>
          <w:b/>
          <w:sz w:val="22"/>
          <w:szCs w:val="22"/>
          <w:highlight w:val="white"/>
        </w:rPr>
        <w:t>tres (3) días hábiles</w:t>
      </w:r>
      <w:r w:rsidRPr="00ED010D">
        <w:rPr>
          <w:rFonts w:ascii="Arial Narrow" w:eastAsia="Arial Narrow" w:hAnsi="Arial Narrow" w:cs="Arial"/>
          <w:sz w:val="22"/>
          <w:szCs w:val="22"/>
          <w:highlight w:val="white"/>
        </w:rPr>
        <w:t xml:space="preserve"> </w:t>
      </w:r>
      <w:r w:rsidRPr="00ED010D">
        <w:rPr>
          <w:rFonts w:ascii="Arial Narrow" w:eastAsia="Arial Narrow" w:hAnsi="Arial Narrow" w:cs="Arial"/>
          <w:b/>
          <w:sz w:val="22"/>
          <w:szCs w:val="22"/>
          <w:highlight w:val="white"/>
        </w:rPr>
        <w:t>siguientes</w:t>
      </w:r>
      <w:r w:rsidRPr="00ED010D">
        <w:rPr>
          <w:rFonts w:ascii="Arial Narrow" w:eastAsia="Arial Narrow" w:hAnsi="Arial Narrow" w:cs="Arial"/>
          <w:sz w:val="22"/>
          <w:szCs w:val="22"/>
          <w:highlight w:val="white"/>
        </w:rPr>
        <w:t xml:space="preserve"> a la suscripción del contrato y cerciorarse de la aprobación de la misma en debida forma.</w:t>
      </w:r>
    </w:p>
    <w:p w14:paraId="4F1F4A75" w14:textId="77777777" w:rsidR="00712902" w:rsidRPr="00ED010D" w:rsidRDefault="00712902" w:rsidP="00712902">
      <w:pPr>
        <w:ind w:hanging="2"/>
        <w:rPr>
          <w:rFonts w:ascii="Arial Narrow" w:eastAsia="Arial Narrow" w:hAnsi="Arial Narrow" w:cs="Arial"/>
          <w:b/>
          <w:sz w:val="22"/>
          <w:szCs w:val="22"/>
        </w:rPr>
      </w:pPr>
    </w:p>
    <w:p w14:paraId="7E783DF8" w14:textId="28B7E836" w:rsidR="00712902" w:rsidRPr="00ED010D" w:rsidRDefault="00712902" w:rsidP="00712902">
      <w:pPr>
        <w:ind w:hanging="2"/>
        <w:rPr>
          <w:rFonts w:ascii="Arial Narrow" w:eastAsia="Arial Narrow" w:hAnsi="Arial Narrow" w:cs="Arial"/>
          <w:sz w:val="22"/>
          <w:szCs w:val="22"/>
        </w:rPr>
      </w:pPr>
      <w:r w:rsidRPr="00ED010D">
        <w:rPr>
          <w:rFonts w:ascii="Arial Narrow" w:eastAsia="Arial Narrow" w:hAnsi="Arial Narrow" w:cs="Arial"/>
          <w:b/>
          <w:sz w:val="22"/>
          <w:szCs w:val="22"/>
        </w:rPr>
        <w:t>Nota 3</w:t>
      </w:r>
      <w:r w:rsidR="003B7FFA">
        <w:rPr>
          <w:rFonts w:ascii="Arial Narrow" w:eastAsia="Arial Narrow" w:hAnsi="Arial Narrow" w:cs="Arial"/>
          <w:b/>
          <w:sz w:val="22"/>
          <w:szCs w:val="22"/>
        </w:rPr>
        <w:t>.</w:t>
      </w:r>
      <w:r w:rsidRPr="00ED010D">
        <w:rPr>
          <w:rFonts w:ascii="Arial Narrow" w:eastAsia="Arial Narrow" w:hAnsi="Arial Narrow" w:cs="Arial"/>
          <w:sz w:val="22"/>
          <w:szCs w:val="22"/>
        </w:rPr>
        <w:t xml:space="preserve"> El CONTRATISTA deberá reponer las garantías antes mencionadas, cuando en razón de las sanciones impuestas, o por la suscripción del acta de inicio, o de prórrogas, o adiciones o suspensiones al contrato, o de otros hechos, se disminuyere o agotare, o cuando el valor de la misma se vea afectado por razón de siniestro durante el tiempo de ejecución del contrato, según sea el caso. </w:t>
      </w:r>
    </w:p>
    <w:p w14:paraId="65EE60A2" w14:textId="77777777" w:rsidR="00712902" w:rsidRPr="00ED010D" w:rsidRDefault="00712902" w:rsidP="00712902">
      <w:pPr>
        <w:ind w:hanging="2"/>
        <w:rPr>
          <w:rFonts w:ascii="Arial Narrow" w:eastAsia="Arial Narrow" w:hAnsi="Arial Narrow" w:cs="Arial"/>
          <w:sz w:val="22"/>
          <w:szCs w:val="22"/>
        </w:rPr>
      </w:pPr>
    </w:p>
    <w:p w14:paraId="04FE0557" w14:textId="47E7D559" w:rsidR="00712902" w:rsidRPr="00ED010D" w:rsidRDefault="00712902" w:rsidP="00712902">
      <w:pPr>
        <w:ind w:left="-2" w:firstLine="0"/>
        <w:rPr>
          <w:rFonts w:ascii="Arial Narrow" w:eastAsia="Arial Narrow" w:hAnsi="Arial Narrow" w:cs="Arial"/>
          <w:sz w:val="22"/>
          <w:szCs w:val="22"/>
        </w:rPr>
      </w:pPr>
      <w:r w:rsidRPr="00ED010D">
        <w:rPr>
          <w:rFonts w:ascii="Arial Narrow" w:eastAsia="Arial Narrow" w:hAnsi="Arial Narrow" w:cs="Arial"/>
          <w:b/>
          <w:sz w:val="22"/>
          <w:szCs w:val="22"/>
        </w:rPr>
        <w:t xml:space="preserve">Nota </w:t>
      </w:r>
      <w:r w:rsidR="003B7FFA">
        <w:rPr>
          <w:rFonts w:ascii="Arial Narrow" w:eastAsia="Arial Narrow" w:hAnsi="Arial Narrow" w:cs="Arial"/>
          <w:b/>
          <w:sz w:val="22"/>
          <w:szCs w:val="22"/>
        </w:rPr>
        <w:t>4.</w:t>
      </w:r>
      <w:r w:rsidRPr="00ED010D">
        <w:rPr>
          <w:rFonts w:ascii="Arial Narrow" w:eastAsia="Arial Narrow" w:hAnsi="Arial Narrow" w:cs="Arial"/>
          <w:sz w:val="22"/>
          <w:szCs w:val="22"/>
        </w:rPr>
        <w:t xml:space="preserve"> Si la compañía de seguros establece en las pólizas algún porcentaje como deducible y lo hace efectivo en caso de siniestro, el mismo será asumido por EL CONTRATISTA, para lo cual éste autoriza al IDIGER, si es posible, a descontarlo del valor de los pagos que se le adeuden.</w:t>
      </w:r>
    </w:p>
    <w:p w14:paraId="201F8FF5" w14:textId="77777777" w:rsidR="00712902" w:rsidRPr="00ED010D" w:rsidRDefault="00712902" w:rsidP="00712902">
      <w:pPr>
        <w:ind w:firstLine="0"/>
        <w:rPr>
          <w:rFonts w:ascii="Arial Narrow" w:eastAsia="Arial Narrow" w:hAnsi="Arial Narrow" w:cs="Arial"/>
          <w:b/>
          <w:color w:val="000000"/>
          <w:sz w:val="22"/>
          <w:szCs w:val="22"/>
        </w:rPr>
      </w:pPr>
    </w:p>
    <w:p w14:paraId="75E26A11" w14:textId="4AC0B11F" w:rsidR="00712902" w:rsidRPr="00ED010D" w:rsidRDefault="00712902" w:rsidP="00816295">
      <w:pPr>
        <w:pStyle w:val="Ttulo1"/>
        <w:numPr>
          <w:ilvl w:val="0"/>
          <w:numId w:val="38"/>
        </w:numPr>
        <w:spacing w:line="240" w:lineRule="auto"/>
        <w:ind w:left="357" w:hanging="357"/>
        <w:contextualSpacing/>
        <w:jc w:val="both"/>
        <w:rPr>
          <w:rFonts w:ascii="Arial Narrow" w:hAnsi="Arial Narrow"/>
        </w:rPr>
      </w:pPr>
      <w:r w:rsidRPr="00ED010D">
        <w:rPr>
          <w:rFonts w:ascii="Arial Narrow" w:hAnsi="Arial Narrow"/>
        </w:rPr>
        <w:lastRenderedPageBreak/>
        <w:t>INDICACIONES DE SI EL PROCESO DE CONTRATACIÓN ESTA COBIJADO POR UN ACUERDO COMERCIAL</w:t>
      </w:r>
    </w:p>
    <w:p w14:paraId="0A0BF3A2" w14:textId="77777777" w:rsidR="00712902" w:rsidRPr="00ED010D" w:rsidRDefault="00712902" w:rsidP="00712902">
      <w:pPr>
        <w:pBdr>
          <w:top w:val="nil"/>
          <w:left w:val="nil"/>
          <w:bottom w:val="nil"/>
          <w:right w:val="nil"/>
          <w:between w:val="nil"/>
        </w:pBdr>
        <w:ind w:hanging="2"/>
        <w:rPr>
          <w:rFonts w:ascii="Arial Narrow" w:eastAsia="Arial Narrow" w:hAnsi="Arial Narrow" w:cs="Arial"/>
          <w:b/>
          <w:color w:val="000000"/>
          <w:sz w:val="22"/>
          <w:szCs w:val="22"/>
        </w:rPr>
      </w:pPr>
    </w:p>
    <w:p w14:paraId="078E3F3C" w14:textId="77777777" w:rsidR="00712902" w:rsidRPr="00ED010D" w:rsidRDefault="00712902" w:rsidP="00712902">
      <w:pPr>
        <w:pBdr>
          <w:top w:val="nil"/>
          <w:left w:val="nil"/>
          <w:bottom w:val="nil"/>
          <w:right w:val="nil"/>
          <w:between w:val="nil"/>
        </w:pBdr>
        <w:ind w:hanging="2"/>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De conformidad con lo señalado por la Agencia de Contratación Pública – Colombia Compra Eficiente en el manual correspondiente (M – MACPC – 14), todas las Entidades Estatales descentralizadas del nivel municipal (incluidas las entidades descentralizadas indirectas) y los esquemas asociativos integrados por Entidades Estatales del nivel municipal están obligados por los Acuerdos Comerciales con Chile; el Triángulo Norte (únicamente con El Salvador y Guatemala); y, por la Decisión 439 de 1998 de la Secretaría de la CAN.</w:t>
      </w:r>
    </w:p>
    <w:p w14:paraId="771C88CE" w14:textId="77777777" w:rsidR="00712902" w:rsidRPr="00ED010D" w:rsidRDefault="00712902" w:rsidP="00712902">
      <w:pPr>
        <w:pBdr>
          <w:top w:val="nil"/>
          <w:left w:val="nil"/>
          <w:bottom w:val="nil"/>
          <w:right w:val="nil"/>
          <w:between w:val="nil"/>
        </w:pBdr>
        <w:ind w:hanging="2"/>
        <w:rPr>
          <w:rFonts w:ascii="Arial Narrow" w:eastAsia="Arial Narrow" w:hAnsi="Arial Narrow" w:cs="Arial"/>
          <w:color w:val="000000"/>
          <w:sz w:val="22"/>
          <w:szCs w:val="22"/>
        </w:rPr>
      </w:pPr>
    </w:p>
    <w:p w14:paraId="1CB946E4" w14:textId="77777777" w:rsidR="00712902" w:rsidRPr="00ED010D" w:rsidRDefault="00712902" w:rsidP="00712902">
      <w:pPr>
        <w:ind w:hanging="2"/>
        <w:rPr>
          <w:rFonts w:ascii="Arial Narrow" w:eastAsia="Arial Narrow" w:hAnsi="Arial Narrow" w:cs="Arial"/>
          <w:sz w:val="22"/>
          <w:szCs w:val="22"/>
        </w:rPr>
      </w:pPr>
      <w:r w:rsidRPr="00ED010D">
        <w:rPr>
          <w:rFonts w:ascii="Arial Narrow" w:eastAsia="Arial Narrow" w:hAnsi="Arial Narrow" w:cs="Arial"/>
          <w:sz w:val="22"/>
          <w:szCs w:val="22"/>
        </w:rPr>
        <w:t xml:space="preserve">Por lo anterior, y de acuerdo con lo señalado en el Manual para el Manejo de los Acuerdos Comerciales en Procesos de Contratación, al presente proceso de selección si le es aplicable acuerdos comerciales de conformidad con el siguiente cuadro. </w:t>
      </w:r>
    </w:p>
    <w:p w14:paraId="0AE15CA4" w14:textId="25541B29" w:rsidR="00712902" w:rsidRDefault="00712902" w:rsidP="00712902">
      <w:pPr>
        <w:tabs>
          <w:tab w:val="left" w:pos="5344"/>
        </w:tabs>
        <w:ind w:hanging="2"/>
        <w:rPr>
          <w:rFonts w:ascii="Arial Narrow" w:eastAsia="Arial Narrow" w:hAnsi="Arial Narrow" w:cs="Arial"/>
          <w:color w:val="000000"/>
          <w:sz w:val="22"/>
          <w:szCs w:val="22"/>
        </w:rPr>
      </w:pPr>
    </w:p>
    <w:tbl>
      <w:tblPr>
        <w:tblW w:w="854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945"/>
        <w:gridCol w:w="1203"/>
        <w:gridCol w:w="1002"/>
        <w:gridCol w:w="2097"/>
        <w:gridCol w:w="1715"/>
        <w:gridCol w:w="1584"/>
      </w:tblGrid>
      <w:tr w:rsidR="003B7FFA" w:rsidRPr="000F7383" w14:paraId="086C4696" w14:textId="77777777" w:rsidTr="002B6092">
        <w:trPr>
          <w:trHeight w:val="1304"/>
          <w:tblHeader/>
          <w:jc w:val="center"/>
        </w:trPr>
        <w:tc>
          <w:tcPr>
            <w:tcW w:w="2148" w:type="dxa"/>
            <w:gridSpan w:val="2"/>
            <w:shd w:val="clear" w:color="auto" w:fill="D9D9D9" w:themeFill="background1" w:themeFillShade="D9"/>
            <w:vAlign w:val="center"/>
          </w:tcPr>
          <w:p w14:paraId="4CE9CBEB" w14:textId="77777777" w:rsidR="003B7FFA" w:rsidRPr="000F7383" w:rsidRDefault="003B7FFA" w:rsidP="002B6092">
            <w:pPr>
              <w:jc w:val="center"/>
              <w:rPr>
                <w:rFonts w:ascii="Arial Narrow" w:eastAsia="Arial Narrow" w:hAnsi="Arial Narrow"/>
                <w:color w:val="000000"/>
              </w:rPr>
            </w:pPr>
            <w:r w:rsidRPr="000F7383">
              <w:rPr>
                <w:rFonts w:ascii="Arial Narrow" w:eastAsia="Arial Narrow" w:hAnsi="Arial Narrow"/>
                <w:b/>
                <w:color w:val="000000"/>
              </w:rPr>
              <w:t>Acuerdo comercial</w:t>
            </w:r>
          </w:p>
        </w:tc>
        <w:tc>
          <w:tcPr>
            <w:tcW w:w="1002" w:type="dxa"/>
            <w:shd w:val="clear" w:color="auto" w:fill="D9D9D9" w:themeFill="background1" w:themeFillShade="D9"/>
            <w:vAlign w:val="center"/>
          </w:tcPr>
          <w:p w14:paraId="4040DF32" w14:textId="77777777" w:rsidR="003B7FFA" w:rsidRPr="000F7383" w:rsidRDefault="003B7FFA" w:rsidP="002B6092">
            <w:pPr>
              <w:jc w:val="center"/>
              <w:rPr>
                <w:rFonts w:ascii="Arial Narrow" w:eastAsia="Arial Narrow" w:hAnsi="Arial Narrow"/>
                <w:color w:val="000000"/>
              </w:rPr>
            </w:pPr>
            <w:r w:rsidRPr="000F7383">
              <w:rPr>
                <w:rFonts w:ascii="Arial Narrow" w:eastAsia="Arial Narrow" w:hAnsi="Arial Narrow"/>
                <w:b/>
                <w:color w:val="000000"/>
              </w:rPr>
              <w:t>Entidad estatal incluida</w:t>
            </w:r>
          </w:p>
        </w:tc>
        <w:tc>
          <w:tcPr>
            <w:tcW w:w="2097" w:type="dxa"/>
            <w:shd w:val="clear" w:color="auto" w:fill="D9D9D9" w:themeFill="background1" w:themeFillShade="D9"/>
            <w:vAlign w:val="center"/>
          </w:tcPr>
          <w:p w14:paraId="13BF5F6D" w14:textId="77777777" w:rsidR="003B7FFA" w:rsidRPr="000F7383" w:rsidRDefault="003B7FFA" w:rsidP="002B6092">
            <w:pPr>
              <w:jc w:val="center"/>
              <w:rPr>
                <w:rFonts w:ascii="Arial Narrow" w:eastAsia="Arial Narrow" w:hAnsi="Arial Narrow"/>
                <w:color w:val="000000"/>
              </w:rPr>
            </w:pPr>
            <w:r w:rsidRPr="000F7383">
              <w:rPr>
                <w:rFonts w:ascii="Arial Narrow" w:eastAsia="Arial Narrow" w:hAnsi="Arial Narrow"/>
                <w:b/>
                <w:color w:val="000000"/>
              </w:rPr>
              <w:t>Presupuesto del proceso de contratación superior al valor acuerdo comercial</w:t>
            </w:r>
          </w:p>
        </w:tc>
        <w:tc>
          <w:tcPr>
            <w:tcW w:w="1715" w:type="dxa"/>
            <w:shd w:val="clear" w:color="auto" w:fill="D9D9D9" w:themeFill="background1" w:themeFillShade="D9"/>
            <w:vAlign w:val="center"/>
          </w:tcPr>
          <w:p w14:paraId="2FBC9F68" w14:textId="77777777" w:rsidR="003B7FFA" w:rsidRPr="000F7383" w:rsidRDefault="003B7FFA" w:rsidP="002B6092">
            <w:pPr>
              <w:jc w:val="center"/>
              <w:rPr>
                <w:rFonts w:ascii="Arial Narrow" w:eastAsia="Arial Narrow" w:hAnsi="Arial Narrow"/>
                <w:color w:val="000000"/>
              </w:rPr>
            </w:pPr>
            <w:r w:rsidRPr="000F7383">
              <w:rPr>
                <w:rFonts w:ascii="Arial Narrow" w:eastAsia="Arial Narrow" w:hAnsi="Arial Narrow"/>
                <w:b/>
                <w:color w:val="000000"/>
              </w:rPr>
              <w:t>Excepción aplicable al proceso de contratación</w:t>
            </w:r>
          </w:p>
        </w:tc>
        <w:tc>
          <w:tcPr>
            <w:tcW w:w="1584" w:type="dxa"/>
            <w:shd w:val="clear" w:color="auto" w:fill="D9D9D9" w:themeFill="background1" w:themeFillShade="D9"/>
            <w:vAlign w:val="center"/>
          </w:tcPr>
          <w:p w14:paraId="723C2535" w14:textId="77777777" w:rsidR="003B7FFA" w:rsidRPr="000F7383" w:rsidRDefault="003B7FFA" w:rsidP="002B6092">
            <w:pPr>
              <w:jc w:val="center"/>
              <w:rPr>
                <w:rFonts w:ascii="Arial Narrow" w:eastAsia="Arial Narrow" w:hAnsi="Arial Narrow"/>
                <w:color w:val="000000"/>
              </w:rPr>
            </w:pPr>
            <w:r w:rsidRPr="000F7383">
              <w:rPr>
                <w:rFonts w:ascii="Arial Narrow" w:eastAsia="Arial Narrow" w:hAnsi="Arial Narrow"/>
                <w:b/>
                <w:color w:val="000000"/>
              </w:rPr>
              <w:t>Proceso de contratación cubierto por acuerdo comercial</w:t>
            </w:r>
          </w:p>
        </w:tc>
      </w:tr>
      <w:tr w:rsidR="003B7FFA" w:rsidRPr="000F7383" w14:paraId="4E996EBA" w14:textId="77777777" w:rsidTr="002B6092">
        <w:trPr>
          <w:trHeight w:val="340"/>
          <w:jc w:val="center"/>
        </w:trPr>
        <w:tc>
          <w:tcPr>
            <w:tcW w:w="945" w:type="dxa"/>
            <w:vMerge w:val="restart"/>
          </w:tcPr>
          <w:p w14:paraId="3CDCA45C"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 xml:space="preserve">Alianza Pacífico </w:t>
            </w:r>
          </w:p>
        </w:tc>
        <w:tc>
          <w:tcPr>
            <w:tcW w:w="1203" w:type="dxa"/>
          </w:tcPr>
          <w:p w14:paraId="779A3C47"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Chile</w:t>
            </w:r>
          </w:p>
        </w:tc>
        <w:tc>
          <w:tcPr>
            <w:tcW w:w="1002" w:type="dxa"/>
            <w:vAlign w:val="center"/>
          </w:tcPr>
          <w:p w14:paraId="73076E58"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7F211E3A"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34918571"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4DB908F5"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24CF3D3F" w14:textId="77777777" w:rsidTr="002B6092">
        <w:trPr>
          <w:trHeight w:val="340"/>
          <w:jc w:val="center"/>
        </w:trPr>
        <w:tc>
          <w:tcPr>
            <w:tcW w:w="945" w:type="dxa"/>
            <w:vMerge/>
          </w:tcPr>
          <w:p w14:paraId="6F39B999" w14:textId="77777777" w:rsidR="003B7FFA" w:rsidRPr="000F7383" w:rsidRDefault="003B7FFA"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tcPr>
          <w:p w14:paraId="14920F3B"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México</w:t>
            </w:r>
          </w:p>
        </w:tc>
        <w:tc>
          <w:tcPr>
            <w:tcW w:w="1002" w:type="dxa"/>
            <w:vAlign w:val="center"/>
          </w:tcPr>
          <w:p w14:paraId="425F0C98"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53730BF8"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7F9F0062"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11DEA0E5"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2FDA42F4" w14:textId="77777777" w:rsidTr="002B6092">
        <w:trPr>
          <w:trHeight w:val="340"/>
          <w:jc w:val="center"/>
        </w:trPr>
        <w:tc>
          <w:tcPr>
            <w:tcW w:w="945" w:type="dxa"/>
            <w:vMerge/>
          </w:tcPr>
          <w:p w14:paraId="3D6D5B60" w14:textId="77777777" w:rsidR="003B7FFA" w:rsidRPr="000F7383" w:rsidRDefault="003B7FFA"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tcPr>
          <w:p w14:paraId="27574246"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Perú</w:t>
            </w:r>
          </w:p>
        </w:tc>
        <w:tc>
          <w:tcPr>
            <w:tcW w:w="1002" w:type="dxa"/>
            <w:vAlign w:val="center"/>
          </w:tcPr>
          <w:p w14:paraId="59964D72"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7625FC55"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2A4E34A1"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1545BFC2"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254BBDBF" w14:textId="77777777" w:rsidTr="002B6092">
        <w:trPr>
          <w:trHeight w:val="340"/>
          <w:jc w:val="center"/>
        </w:trPr>
        <w:tc>
          <w:tcPr>
            <w:tcW w:w="2148" w:type="dxa"/>
            <w:gridSpan w:val="2"/>
          </w:tcPr>
          <w:p w14:paraId="63475D6F"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Canadá</w:t>
            </w:r>
          </w:p>
        </w:tc>
        <w:tc>
          <w:tcPr>
            <w:tcW w:w="1002" w:type="dxa"/>
            <w:vAlign w:val="center"/>
          </w:tcPr>
          <w:p w14:paraId="43D86083"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5EFB5EB9"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6C6DD6F1"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4CDBBF6E"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703C0E67" w14:textId="77777777" w:rsidTr="002B6092">
        <w:trPr>
          <w:trHeight w:val="340"/>
          <w:jc w:val="center"/>
        </w:trPr>
        <w:tc>
          <w:tcPr>
            <w:tcW w:w="2148" w:type="dxa"/>
            <w:gridSpan w:val="2"/>
          </w:tcPr>
          <w:p w14:paraId="65BB199B"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Chile</w:t>
            </w:r>
          </w:p>
        </w:tc>
        <w:tc>
          <w:tcPr>
            <w:tcW w:w="1002" w:type="dxa"/>
            <w:vAlign w:val="center"/>
          </w:tcPr>
          <w:p w14:paraId="55D24B9D"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7FABACFC"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78182F69"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52DFD6B0"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5BDD9953" w14:textId="77777777" w:rsidTr="002B6092">
        <w:trPr>
          <w:trHeight w:val="340"/>
          <w:jc w:val="center"/>
        </w:trPr>
        <w:tc>
          <w:tcPr>
            <w:tcW w:w="2148" w:type="dxa"/>
            <w:gridSpan w:val="2"/>
          </w:tcPr>
          <w:p w14:paraId="4B0177E8"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Corea</w:t>
            </w:r>
          </w:p>
        </w:tc>
        <w:tc>
          <w:tcPr>
            <w:tcW w:w="1002" w:type="dxa"/>
            <w:vAlign w:val="center"/>
          </w:tcPr>
          <w:p w14:paraId="1261EE1A"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51F827B9"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3818BA9A"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27BB69FB"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3B6F1F6C" w14:textId="77777777" w:rsidTr="002B6092">
        <w:trPr>
          <w:trHeight w:val="340"/>
          <w:jc w:val="center"/>
        </w:trPr>
        <w:tc>
          <w:tcPr>
            <w:tcW w:w="2148" w:type="dxa"/>
            <w:gridSpan w:val="2"/>
          </w:tcPr>
          <w:p w14:paraId="5F4FE881"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Costa Rica</w:t>
            </w:r>
          </w:p>
        </w:tc>
        <w:tc>
          <w:tcPr>
            <w:tcW w:w="1002" w:type="dxa"/>
            <w:vAlign w:val="center"/>
          </w:tcPr>
          <w:p w14:paraId="17979786"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2D9CB06B"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6F28D04F"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0BCC65EE"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7E539FA9" w14:textId="77777777" w:rsidTr="002B6092">
        <w:trPr>
          <w:trHeight w:val="340"/>
          <w:jc w:val="center"/>
        </w:trPr>
        <w:tc>
          <w:tcPr>
            <w:tcW w:w="2148" w:type="dxa"/>
            <w:gridSpan w:val="2"/>
          </w:tcPr>
          <w:p w14:paraId="31154269" w14:textId="77777777" w:rsidR="003B7FFA" w:rsidRPr="000F7383" w:rsidRDefault="003B7FFA" w:rsidP="002B6092">
            <w:pPr>
              <w:ind w:hanging="2"/>
              <w:rPr>
                <w:rFonts w:ascii="Arial Narrow" w:eastAsia="Arial Narrow" w:hAnsi="Arial Narrow" w:cs="Arial"/>
                <w:color w:val="000000"/>
                <w:lang w:val="de-DE"/>
              </w:rPr>
            </w:pPr>
            <w:r w:rsidRPr="000F7383">
              <w:rPr>
                <w:rFonts w:ascii="Arial Narrow" w:eastAsia="Arial Narrow" w:hAnsi="Arial Narrow" w:cs="Arial"/>
                <w:color w:val="000000"/>
                <w:lang w:val="de-DE"/>
              </w:rPr>
              <w:t>AELC (Liechtenstein, Suiza, Noruega e Islandia)</w:t>
            </w:r>
          </w:p>
        </w:tc>
        <w:tc>
          <w:tcPr>
            <w:tcW w:w="1002" w:type="dxa"/>
            <w:vAlign w:val="center"/>
          </w:tcPr>
          <w:p w14:paraId="17A17743"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2868F2E6"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5D3B25D0"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4126889C"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0302D12C" w14:textId="77777777" w:rsidTr="002B6092">
        <w:trPr>
          <w:trHeight w:val="340"/>
          <w:jc w:val="center"/>
        </w:trPr>
        <w:tc>
          <w:tcPr>
            <w:tcW w:w="2148" w:type="dxa"/>
            <w:gridSpan w:val="2"/>
          </w:tcPr>
          <w:p w14:paraId="6921122D"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Estado Unidos</w:t>
            </w:r>
          </w:p>
        </w:tc>
        <w:tc>
          <w:tcPr>
            <w:tcW w:w="1002" w:type="dxa"/>
            <w:vAlign w:val="center"/>
          </w:tcPr>
          <w:p w14:paraId="34C324E3"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3D6AD874"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46FEB8A0"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34FDADD7"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4E5C92FE" w14:textId="77777777" w:rsidTr="002B6092">
        <w:trPr>
          <w:trHeight w:val="340"/>
          <w:jc w:val="center"/>
        </w:trPr>
        <w:tc>
          <w:tcPr>
            <w:tcW w:w="2148" w:type="dxa"/>
            <w:gridSpan w:val="2"/>
          </w:tcPr>
          <w:p w14:paraId="1E1F4414"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México</w:t>
            </w:r>
          </w:p>
        </w:tc>
        <w:tc>
          <w:tcPr>
            <w:tcW w:w="1002" w:type="dxa"/>
            <w:vAlign w:val="center"/>
          </w:tcPr>
          <w:p w14:paraId="3083647F"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3BB33394"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64CE8DA1"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631C43A9"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42256455" w14:textId="77777777" w:rsidTr="002B6092">
        <w:trPr>
          <w:trHeight w:val="340"/>
          <w:jc w:val="center"/>
        </w:trPr>
        <w:tc>
          <w:tcPr>
            <w:tcW w:w="945" w:type="dxa"/>
            <w:vMerge w:val="restart"/>
          </w:tcPr>
          <w:p w14:paraId="508009FE" w14:textId="77777777" w:rsidR="003B7FFA" w:rsidRPr="000F7383" w:rsidRDefault="003B7FFA" w:rsidP="002B6092">
            <w:pPr>
              <w:ind w:hanging="2"/>
              <w:rPr>
                <w:rFonts w:ascii="Arial Narrow" w:eastAsia="Arial Narrow" w:hAnsi="Arial Narrow" w:cs="Arial"/>
                <w:color w:val="000000"/>
              </w:rPr>
            </w:pPr>
          </w:p>
          <w:p w14:paraId="5B0C2871"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Triángulo Norte</w:t>
            </w:r>
          </w:p>
        </w:tc>
        <w:tc>
          <w:tcPr>
            <w:tcW w:w="1203" w:type="dxa"/>
            <w:vAlign w:val="center"/>
          </w:tcPr>
          <w:p w14:paraId="7C7868B7"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Salvador</w:t>
            </w:r>
          </w:p>
        </w:tc>
        <w:tc>
          <w:tcPr>
            <w:tcW w:w="1002" w:type="dxa"/>
            <w:vAlign w:val="center"/>
          </w:tcPr>
          <w:p w14:paraId="32562360"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2D97ED1F"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1715" w:type="dxa"/>
            <w:vAlign w:val="center"/>
          </w:tcPr>
          <w:p w14:paraId="38709089"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84" w:type="dxa"/>
            <w:vAlign w:val="center"/>
          </w:tcPr>
          <w:p w14:paraId="51659C2E"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r>
      <w:tr w:rsidR="003B7FFA" w:rsidRPr="000F7383" w14:paraId="584E5D5A" w14:textId="77777777" w:rsidTr="002B6092">
        <w:trPr>
          <w:trHeight w:val="340"/>
          <w:jc w:val="center"/>
        </w:trPr>
        <w:tc>
          <w:tcPr>
            <w:tcW w:w="945" w:type="dxa"/>
            <w:vMerge/>
          </w:tcPr>
          <w:p w14:paraId="2F86DFA1" w14:textId="77777777" w:rsidR="003B7FFA" w:rsidRPr="000F7383" w:rsidRDefault="003B7FFA"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vAlign w:val="center"/>
          </w:tcPr>
          <w:p w14:paraId="643DF9A7"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 xml:space="preserve">Guatemala </w:t>
            </w:r>
          </w:p>
        </w:tc>
        <w:tc>
          <w:tcPr>
            <w:tcW w:w="1002" w:type="dxa"/>
            <w:vAlign w:val="center"/>
          </w:tcPr>
          <w:p w14:paraId="389F7786"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58B9332F"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1715" w:type="dxa"/>
            <w:vAlign w:val="center"/>
          </w:tcPr>
          <w:p w14:paraId="53ED744E"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84" w:type="dxa"/>
            <w:vAlign w:val="center"/>
          </w:tcPr>
          <w:p w14:paraId="5793B332"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r>
      <w:tr w:rsidR="003B7FFA" w:rsidRPr="000F7383" w14:paraId="046F0B97" w14:textId="77777777" w:rsidTr="002B6092">
        <w:trPr>
          <w:trHeight w:val="340"/>
          <w:jc w:val="center"/>
        </w:trPr>
        <w:tc>
          <w:tcPr>
            <w:tcW w:w="945" w:type="dxa"/>
            <w:vMerge/>
          </w:tcPr>
          <w:p w14:paraId="51603DE1" w14:textId="77777777" w:rsidR="003B7FFA" w:rsidRPr="000F7383" w:rsidRDefault="003B7FFA"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vAlign w:val="center"/>
          </w:tcPr>
          <w:p w14:paraId="7432C810"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Honduras</w:t>
            </w:r>
          </w:p>
        </w:tc>
        <w:tc>
          <w:tcPr>
            <w:tcW w:w="1002" w:type="dxa"/>
            <w:vAlign w:val="center"/>
          </w:tcPr>
          <w:p w14:paraId="5B31FA28"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2756C38C"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4698A4BB"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68F46FB9"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29694CCD" w14:textId="77777777" w:rsidTr="002B6092">
        <w:trPr>
          <w:trHeight w:val="340"/>
          <w:jc w:val="center"/>
        </w:trPr>
        <w:tc>
          <w:tcPr>
            <w:tcW w:w="2148" w:type="dxa"/>
            <w:gridSpan w:val="2"/>
          </w:tcPr>
          <w:p w14:paraId="331C4B3D"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Unión Europea</w:t>
            </w:r>
          </w:p>
        </w:tc>
        <w:tc>
          <w:tcPr>
            <w:tcW w:w="1002" w:type="dxa"/>
            <w:vAlign w:val="center"/>
          </w:tcPr>
          <w:p w14:paraId="5F7F4384"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304E0F6C"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3DB26E5D"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0140AE3F"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3B7FFA" w:rsidRPr="000F7383" w14:paraId="10FB6A5C" w14:textId="77777777" w:rsidTr="002B6092">
        <w:trPr>
          <w:trHeight w:val="340"/>
          <w:jc w:val="center"/>
        </w:trPr>
        <w:tc>
          <w:tcPr>
            <w:tcW w:w="2148" w:type="dxa"/>
            <w:gridSpan w:val="2"/>
          </w:tcPr>
          <w:p w14:paraId="47B42ADE" w14:textId="77777777" w:rsidR="003B7FFA" w:rsidRPr="000F7383" w:rsidRDefault="003B7FFA" w:rsidP="002B6092">
            <w:pPr>
              <w:ind w:hanging="2"/>
              <w:rPr>
                <w:rFonts w:ascii="Arial Narrow" w:eastAsia="Arial Narrow" w:hAnsi="Arial Narrow" w:cs="Arial"/>
                <w:color w:val="000000"/>
              </w:rPr>
            </w:pPr>
            <w:r w:rsidRPr="000F7383">
              <w:rPr>
                <w:rFonts w:ascii="Arial Narrow" w:eastAsia="Arial Narrow" w:hAnsi="Arial Narrow" w:cs="Arial"/>
                <w:color w:val="000000"/>
              </w:rPr>
              <w:t xml:space="preserve">Comunidad Andina </w:t>
            </w:r>
          </w:p>
        </w:tc>
        <w:tc>
          <w:tcPr>
            <w:tcW w:w="1002" w:type="dxa"/>
            <w:vAlign w:val="center"/>
          </w:tcPr>
          <w:p w14:paraId="65DD562F"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77402ED3"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7451481D"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84" w:type="dxa"/>
            <w:vAlign w:val="center"/>
          </w:tcPr>
          <w:p w14:paraId="6D487D4A" w14:textId="77777777" w:rsidR="003B7FFA" w:rsidRPr="000F7383" w:rsidRDefault="003B7FFA"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r>
    </w:tbl>
    <w:p w14:paraId="6DCE7B11" w14:textId="77777777" w:rsidR="003B7FFA" w:rsidRPr="00ED010D" w:rsidRDefault="003B7FFA" w:rsidP="003B7FFA">
      <w:pPr>
        <w:tabs>
          <w:tab w:val="left" w:pos="5344"/>
        </w:tabs>
        <w:ind w:firstLine="0"/>
        <w:rPr>
          <w:rFonts w:ascii="Arial Narrow" w:eastAsia="Arial Narrow" w:hAnsi="Arial Narrow" w:cs="Arial"/>
          <w:color w:val="000000"/>
          <w:sz w:val="22"/>
          <w:szCs w:val="22"/>
        </w:rPr>
      </w:pPr>
    </w:p>
    <w:p w14:paraId="4A7168D5" w14:textId="77777777" w:rsidR="00712902" w:rsidRPr="00ED010D" w:rsidRDefault="00712902" w:rsidP="003B7FFA">
      <w:pPr>
        <w:tabs>
          <w:tab w:val="left" w:pos="5344"/>
        </w:tabs>
        <w:ind w:firstLine="0"/>
        <w:rPr>
          <w:rFonts w:ascii="Arial Narrow" w:eastAsia="Arial Narrow" w:hAnsi="Arial Narrow" w:cs="Arial"/>
          <w:color w:val="000000"/>
          <w:sz w:val="22"/>
          <w:szCs w:val="22"/>
        </w:rPr>
      </w:pPr>
    </w:p>
    <w:p w14:paraId="7BCFA0D9" w14:textId="77777777" w:rsidR="00712902" w:rsidRPr="00ED010D" w:rsidRDefault="00712902" w:rsidP="003B7FFA">
      <w:pPr>
        <w:ind w:firstLine="0"/>
        <w:rPr>
          <w:rFonts w:ascii="Arial Narrow" w:eastAsia="Arial Narrow" w:hAnsi="Arial Narrow" w:cs="Arial"/>
          <w:color w:val="000000"/>
          <w:sz w:val="22"/>
          <w:szCs w:val="22"/>
        </w:rPr>
      </w:pPr>
      <w:r w:rsidRPr="00ED010D">
        <w:rPr>
          <w:rFonts w:ascii="Arial Narrow" w:eastAsia="Arial Narrow" w:hAnsi="Arial Narrow" w:cs="Arial"/>
          <w:color w:val="000000"/>
          <w:sz w:val="22"/>
          <w:szCs w:val="22"/>
        </w:rPr>
        <w:t>Por lo anterior al presente proceso de contratación le cobija los acuerdos con TRIANGULO NORTE (Salvador y Guatemala) y COMUNIDAD ANDINA.</w:t>
      </w:r>
    </w:p>
    <w:p w14:paraId="675A8D21" w14:textId="77777777" w:rsidR="00712902" w:rsidRPr="00ED010D" w:rsidRDefault="00712902" w:rsidP="003B7FFA">
      <w:pPr>
        <w:ind w:firstLine="0"/>
        <w:rPr>
          <w:rFonts w:ascii="Arial Narrow" w:eastAsia="Arial Narrow" w:hAnsi="Arial Narrow" w:cs="Arial"/>
          <w:color w:val="000000"/>
          <w:sz w:val="22"/>
          <w:szCs w:val="22"/>
        </w:rPr>
      </w:pPr>
    </w:p>
    <w:p w14:paraId="17E52533" w14:textId="7D224090" w:rsidR="00712902" w:rsidRPr="00ED010D" w:rsidRDefault="00712902" w:rsidP="003B7FFA">
      <w:pPr>
        <w:ind w:firstLine="0"/>
        <w:rPr>
          <w:rFonts w:ascii="Arial Narrow" w:eastAsia="Arial Narrow" w:hAnsi="Arial Narrow" w:cs="Arial"/>
          <w:b/>
          <w:color w:val="000000"/>
          <w:sz w:val="22"/>
          <w:szCs w:val="22"/>
        </w:rPr>
      </w:pPr>
      <w:r w:rsidRPr="00ED010D">
        <w:rPr>
          <w:rFonts w:ascii="Arial Narrow" w:eastAsia="Arial Narrow" w:hAnsi="Arial Narrow" w:cs="Arial"/>
          <w:color w:val="000000"/>
          <w:sz w:val="22"/>
          <w:szCs w:val="22"/>
        </w:rPr>
        <w:t>El Acuerdo Comercial con el Triángulo Norte (únicamente con El Salvador y Guatemala) es aplicable a los Procesos de Contratación a partir del límite inferior de la menor cuantía; para el caso del IDIGER-, el límite inferior de la menor cuantía es de $</w:t>
      </w:r>
      <w:r w:rsidR="003F0D42">
        <w:rPr>
          <w:rFonts w:ascii="Arial Narrow" w:eastAsia="Arial Narrow" w:hAnsi="Arial Narrow" w:cs="Arial"/>
          <w:color w:val="000000"/>
          <w:sz w:val="22"/>
          <w:szCs w:val="22"/>
        </w:rPr>
        <w:t>xxxxx</w:t>
      </w:r>
      <w:r w:rsidRPr="00ED010D">
        <w:rPr>
          <w:rFonts w:ascii="Arial Narrow" w:eastAsia="Arial Narrow" w:hAnsi="Arial Narrow" w:cs="Arial"/>
          <w:color w:val="000000"/>
          <w:sz w:val="22"/>
          <w:szCs w:val="22"/>
        </w:rPr>
        <w:t xml:space="preserve"> y el presente proceso de contratación asciende a la suma de </w:t>
      </w:r>
      <w:r w:rsidRPr="003B7FFA">
        <w:rPr>
          <w:rFonts w:ascii="Arial Narrow" w:eastAsia="Arial Narrow" w:hAnsi="Arial Narrow" w:cs="Arial"/>
          <w:b/>
          <w:i/>
          <w:color w:val="8EAADB" w:themeColor="accent1" w:themeTint="99"/>
          <w:sz w:val="22"/>
          <w:szCs w:val="22"/>
        </w:rPr>
        <w:t>INDICAR VALOR EN NÚMEROS</w:t>
      </w:r>
      <w:r w:rsidRPr="003B7FFA">
        <w:rPr>
          <w:rFonts w:ascii="Arial Narrow" w:eastAsia="Arial Narrow" w:hAnsi="Arial Narrow" w:cs="Arial"/>
          <w:b/>
          <w:color w:val="8EAADB" w:themeColor="accent1" w:themeTint="99"/>
          <w:sz w:val="22"/>
          <w:szCs w:val="22"/>
        </w:rPr>
        <w:t xml:space="preserve"> </w:t>
      </w:r>
      <w:r w:rsidRPr="00ED010D">
        <w:rPr>
          <w:rFonts w:ascii="Arial Narrow" w:eastAsia="Arial Narrow" w:hAnsi="Arial Narrow" w:cs="Arial"/>
          <w:b/>
          <w:sz w:val="22"/>
          <w:szCs w:val="22"/>
        </w:rPr>
        <w:t>PESOS M/CTE (</w:t>
      </w:r>
      <w:r w:rsidRPr="003B7FFA">
        <w:rPr>
          <w:rFonts w:ascii="Arial Narrow" w:eastAsia="Arial Narrow" w:hAnsi="Arial Narrow" w:cs="Arial"/>
          <w:b/>
          <w:i/>
          <w:color w:val="8EAADB" w:themeColor="accent1" w:themeTint="99"/>
          <w:sz w:val="22"/>
          <w:szCs w:val="22"/>
        </w:rPr>
        <w:t>Indicar valor en números</w:t>
      </w:r>
      <w:r w:rsidRPr="00ED010D">
        <w:rPr>
          <w:rFonts w:ascii="Arial Narrow" w:eastAsia="Arial Narrow" w:hAnsi="Arial Narrow" w:cs="Arial"/>
          <w:b/>
          <w:sz w:val="22"/>
          <w:szCs w:val="22"/>
        </w:rPr>
        <w:t>) IVA INCLUIDO</w:t>
      </w:r>
      <w:r w:rsidRPr="00ED010D">
        <w:rPr>
          <w:rFonts w:ascii="Arial Narrow" w:eastAsia="Arial Narrow" w:hAnsi="Arial Narrow" w:cs="Arial"/>
          <w:b/>
          <w:color w:val="000000"/>
          <w:sz w:val="22"/>
          <w:szCs w:val="22"/>
        </w:rPr>
        <w:t xml:space="preserve">.    </w:t>
      </w:r>
    </w:p>
    <w:p w14:paraId="4CD0D2D1" w14:textId="77777777" w:rsidR="00712902" w:rsidRPr="00ED010D" w:rsidRDefault="00712902" w:rsidP="003B7FFA">
      <w:pPr>
        <w:ind w:right="20" w:firstLine="0"/>
        <w:rPr>
          <w:rFonts w:ascii="Arial Narrow" w:eastAsia="Arial Narrow" w:hAnsi="Arial Narrow" w:cs="Arial"/>
          <w:color w:val="000000"/>
          <w:sz w:val="22"/>
          <w:szCs w:val="22"/>
        </w:rPr>
      </w:pPr>
    </w:p>
    <w:p w14:paraId="0162DDA1" w14:textId="77777777" w:rsidR="00C07B98" w:rsidRPr="003F3C14" w:rsidRDefault="00C07B98" w:rsidP="003F3C14">
      <w:pPr>
        <w:tabs>
          <w:tab w:val="left" w:pos="5344"/>
        </w:tabs>
        <w:ind w:hanging="2"/>
        <w:rPr>
          <w:rFonts w:ascii="Arial Narrow" w:hAnsi="Arial Narrow" w:cs="Arial"/>
          <w:bCs/>
          <w:sz w:val="22"/>
          <w:szCs w:val="22"/>
        </w:rPr>
      </w:pPr>
      <w:r w:rsidRPr="003F3C14">
        <w:rPr>
          <w:rFonts w:ascii="Arial Narrow" w:hAnsi="Arial Narrow" w:cs="Arial"/>
          <w:bCs/>
          <w:sz w:val="22"/>
          <w:szCs w:val="22"/>
        </w:rPr>
        <w:lastRenderedPageBreak/>
        <w:t>Así mismo, se puede evidenciar que le aplica a este proceso la Decisión 439 de 1998 de la Secretaria de la Comunidad Andina de Naciones. De igual manera y en caso de que no resulte limitada la convocatoria a Mipyme se aplicará el Acuerdo Comercial con Guatemala. Teniendo en cuenta el Manual para el Manejo de los Acuerdos Comerciales en Procesos de Contratación expedido por Colombia Compra Eficiente, se evidencia que la obligación del IDIGER derivada de dichos acuerdos comerciales es: 2. Trato nacional.</w:t>
      </w:r>
    </w:p>
    <w:p w14:paraId="34EF4B56" w14:textId="77777777" w:rsidR="00712902" w:rsidRPr="003F3C14" w:rsidRDefault="00712902" w:rsidP="003F3C14">
      <w:pPr>
        <w:tabs>
          <w:tab w:val="left" w:pos="5344"/>
        </w:tabs>
        <w:ind w:hanging="2"/>
        <w:rPr>
          <w:rFonts w:ascii="Arial Narrow" w:eastAsia="Arial Narrow" w:hAnsi="Arial Narrow" w:cs="Arial"/>
          <w:color w:val="000000"/>
          <w:sz w:val="22"/>
          <w:szCs w:val="22"/>
        </w:rPr>
      </w:pPr>
    </w:p>
    <w:p w14:paraId="5B29FB2F" w14:textId="4822DA73" w:rsidR="00712902" w:rsidRPr="003F3C14" w:rsidRDefault="005927CA" w:rsidP="003F3C14">
      <w:pPr>
        <w:tabs>
          <w:tab w:val="left" w:pos="5344"/>
        </w:tabs>
        <w:ind w:hanging="2"/>
        <w:rPr>
          <w:rFonts w:ascii="Arial Narrow" w:eastAsia="Arial Narrow" w:hAnsi="Arial Narrow" w:cs="Arial"/>
          <w:color w:val="8EAADB" w:themeColor="accent1" w:themeTint="99"/>
          <w:sz w:val="22"/>
          <w:szCs w:val="22"/>
        </w:rPr>
      </w:pPr>
      <w:r w:rsidRPr="003F3C14">
        <w:rPr>
          <w:rFonts w:ascii="Arial Narrow" w:eastAsia="Arial Narrow" w:hAnsi="Arial Narrow" w:cs="Arial"/>
          <w:color w:val="8EAADB" w:themeColor="accent1" w:themeTint="99"/>
          <w:sz w:val="22"/>
          <w:szCs w:val="22"/>
        </w:rPr>
        <w:t>(</w:t>
      </w:r>
      <w:r w:rsidR="00712902" w:rsidRPr="003F3C14">
        <w:rPr>
          <w:rFonts w:ascii="Arial Narrow" w:eastAsia="Arial Narrow" w:hAnsi="Arial Narrow" w:cs="Arial"/>
          <w:color w:val="8EAADB" w:themeColor="accent1" w:themeTint="99"/>
          <w:sz w:val="22"/>
          <w:szCs w:val="22"/>
        </w:rPr>
        <w:t>Verificar con el estudio del sector los Acuerdo que apliquen para el presente proceso de selección</w:t>
      </w:r>
      <w:r w:rsidRPr="003F3C14">
        <w:rPr>
          <w:rFonts w:ascii="Arial Narrow" w:eastAsia="Arial Narrow" w:hAnsi="Arial Narrow" w:cs="Arial"/>
          <w:color w:val="8EAADB" w:themeColor="accent1" w:themeTint="99"/>
          <w:sz w:val="22"/>
          <w:szCs w:val="22"/>
        </w:rPr>
        <w:t>)</w:t>
      </w:r>
    </w:p>
    <w:p w14:paraId="74961BDA" w14:textId="77777777" w:rsidR="00712902" w:rsidRPr="003F3C14" w:rsidRDefault="00712902" w:rsidP="003F3C14">
      <w:pPr>
        <w:pBdr>
          <w:top w:val="nil"/>
          <w:left w:val="nil"/>
          <w:bottom w:val="nil"/>
          <w:right w:val="nil"/>
          <w:between w:val="nil"/>
        </w:pBdr>
        <w:ind w:left="360" w:firstLine="0"/>
        <w:rPr>
          <w:rFonts w:ascii="Arial Narrow" w:eastAsia="Arial Narrow" w:hAnsi="Arial Narrow" w:cs="Arial"/>
          <w:b/>
          <w:color w:val="000000"/>
          <w:sz w:val="22"/>
          <w:szCs w:val="22"/>
        </w:rPr>
      </w:pPr>
    </w:p>
    <w:p w14:paraId="3DB77BF9" w14:textId="35A214AA" w:rsidR="00712902" w:rsidRPr="003F3C14" w:rsidRDefault="00712902" w:rsidP="003F3C14">
      <w:pPr>
        <w:pStyle w:val="Ttulo1"/>
        <w:numPr>
          <w:ilvl w:val="0"/>
          <w:numId w:val="38"/>
        </w:numPr>
        <w:spacing w:line="240" w:lineRule="auto"/>
        <w:ind w:left="357" w:hanging="357"/>
        <w:contextualSpacing/>
        <w:jc w:val="both"/>
        <w:rPr>
          <w:rFonts w:ascii="Arial Narrow" w:hAnsi="Arial Narrow"/>
        </w:rPr>
      </w:pPr>
      <w:r w:rsidRPr="003F3C14">
        <w:rPr>
          <w:rFonts w:ascii="Arial Narrow" w:hAnsi="Arial Narrow"/>
        </w:rPr>
        <w:t>CONDICIONES CONTRACTUALES</w:t>
      </w:r>
    </w:p>
    <w:p w14:paraId="431BCA03" w14:textId="05211F14" w:rsidR="00712902" w:rsidRDefault="00712902" w:rsidP="003F3C14">
      <w:pPr>
        <w:pBdr>
          <w:top w:val="nil"/>
          <w:left w:val="nil"/>
          <w:bottom w:val="nil"/>
          <w:right w:val="nil"/>
          <w:between w:val="nil"/>
        </w:pBdr>
        <w:ind w:firstLine="0"/>
        <w:rPr>
          <w:rFonts w:ascii="Arial Narrow" w:eastAsia="Arial" w:hAnsi="Arial Narrow" w:cs="Arial"/>
          <w:b/>
          <w:sz w:val="22"/>
          <w:szCs w:val="22"/>
        </w:rPr>
      </w:pPr>
    </w:p>
    <w:p w14:paraId="5D618BE5" w14:textId="77777777" w:rsidR="003F3C14" w:rsidRPr="00467BD4" w:rsidRDefault="003F3C14" w:rsidP="003F3C14">
      <w:pPr>
        <w:ind w:left="284"/>
        <w:rPr>
          <w:rFonts w:ascii="Arial Narrow" w:hAnsi="Arial Narrow"/>
          <w:b/>
          <w:bCs/>
          <w:sz w:val="22"/>
          <w:szCs w:val="22"/>
        </w:rPr>
      </w:pPr>
      <w:r w:rsidRPr="00467BD4">
        <w:rPr>
          <w:rFonts w:ascii="Arial Narrow" w:hAnsi="Arial Narrow"/>
          <w:b/>
          <w:bCs/>
          <w:sz w:val="22"/>
          <w:szCs w:val="22"/>
        </w:rPr>
        <w:t xml:space="preserve">10.1. PLAZO </w:t>
      </w:r>
    </w:p>
    <w:p w14:paraId="51B6E3DA" w14:textId="77777777" w:rsidR="00712902" w:rsidRPr="003F3C14" w:rsidRDefault="00712902" w:rsidP="003F3C14">
      <w:pPr>
        <w:ind w:hanging="2"/>
        <w:rPr>
          <w:rFonts w:ascii="Arial Narrow" w:eastAsia="Arial Narrow" w:hAnsi="Arial Narrow" w:cs="Arial"/>
          <w:color w:val="000000"/>
          <w:sz w:val="22"/>
          <w:szCs w:val="22"/>
        </w:rPr>
      </w:pPr>
    </w:p>
    <w:p w14:paraId="704FF0B8" w14:textId="708229F0" w:rsidR="00712902" w:rsidRPr="003F3C14" w:rsidRDefault="00712902" w:rsidP="003F3C14">
      <w:pPr>
        <w:ind w:hanging="2"/>
        <w:rPr>
          <w:rFonts w:ascii="Arial Narrow" w:eastAsia="Arial Narrow" w:hAnsi="Arial Narrow" w:cs="Arial"/>
          <w:color w:val="000000"/>
          <w:sz w:val="22"/>
          <w:szCs w:val="22"/>
        </w:rPr>
      </w:pPr>
      <w:r w:rsidRPr="003F3C14">
        <w:rPr>
          <w:rFonts w:ascii="Arial Narrow" w:eastAsia="Arial" w:hAnsi="Arial Narrow" w:cs="Arial"/>
          <w:color w:val="000000" w:themeColor="text1"/>
          <w:sz w:val="22"/>
          <w:szCs w:val="22"/>
        </w:rPr>
        <w:t>El plazo para la ejecución del contrato que se derive de la presente modalidad de selección será de</w:t>
      </w:r>
      <w:r w:rsidR="00781323" w:rsidRPr="003F3C14">
        <w:rPr>
          <w:rFonts w:ascii="Arial Narrow" w:eastAsia="Arial" w:hAnsi="Arial Narrow" w:cs="Arial"/>
          <w:color w:val="000000" w:themeColor="text1"/>
          <w:sz w:val="22"/>
          <w:szCs w:val="22"/>
        </w:rPr>
        <w:t xml:space="preserve"> </w:t>
      </w:r>
      <w:r w:rsidR="005927CA" w:rsidRPr="003F3C14">
        <w:rPr>
          <w:rFonts w:ascii="Arial Narrow" w:eastAsia="Arial" w:hAnsi="Arial Narrow" w:cs="Arial"/>
          <w:color w:val="8EAADB" w:themeColor="accent1" w:themeTint="99"/>
          <w:sz w:val="22"/>
          <w:szCs w:val="22"/>
        </w:rPr>
        <w:t>(</w:t>
      </w:r>
      <w:r w:rsidR="00781323" w:rsidRPr="003F3C14">
        <w:rPr>
          <w:rFonts w:ascii="Arial Narrow" w:eastAsia="Arial" w:hAnsi="Arial Narrow" w:cs="Arial"/>
          <w:color w:val="8EAADB" w:themeColor="accent1" w:themeTint="99"/>
          <w:sz w:val="22"/>
          <w:szCs w:val="22"/>
        </w:rPr>
        <w:t>D</w:t>
      </w:r>
      <w:r w:rsidRPr="003F3C14">
        <w:rPr>
          <w:rFonts w:ascii="Arial Narrow" w:eastAsia="Arial" w:hAnsi="Arial Narrow" w:cs="Arial"/>
          <w:iCs/>
          <w:color w:val="8EAADB" w:themeColor="accent1" w:themeTint="99"/>
          <w:sz w:val="22"/>
          <w:szCs w:val="22"/>
        </w:rPr>
        <w:t xml:space="preserve">efinir Plazo en días, </w:t>
      </w:r>
      <w:r w:rsidR="00781323" w:rsidRPr="003F3C14">
        <w:rPr>
          <w:rFonts w:ascii="Arial Narrow" w:eastAsia="Arial" w:hAnsi="Arial Narrow" w:cs="Arial"/>
          <w:iCs/>
          <w:color w:val="8EAADB" w:themeColor="accent1" w:themeTint="99"/>
          <w:sz w:val="22"/>
          <w:szCs w:val="22"/>
        </w:rPr>
        <w:t>m</w:t>
      </w:r>
      <w:r w:rsidRPr="003F3C14">
        <w:rPr>
          <w:rFonts w:ascii="Arial Narrow" w:eastAsia="Arial" w:hAnsi="Arial Narrow" w:cs="Arial"/>
          <w:iCs/>
          <w:color w:val="8EAADB" w:themeColor="accent1" w:themeTint="99"/>
          <w:sz w:val="22"/>
          <w:szCs w:val="22"/>
        </w:rPr>
        <w:t xml:space="preserve">eses </w:t>
      </w:r>
      <w:r w:rsidR="00781323" w:rsidRPr="003F3C14">
        <w:rPr>
          <w:rFonts w:ascii="Arial Narrow" w:eastAsia="Arial" w:hAnsi="Arial Narrow" w:cs="Arial"/>
          <w:iCs/>
          <w:color w:val="8EAADB" w:themeColor="accent1" w:themeTint="99"/>
          <w:sz w:val="22"/>
          <w:szCs w:val="22"/>
        </w:rPr>
        <w:t>y/o</w:t>
      </w:r>
      <w:r w:rsidRPr="003F3C14">
        <w:rPr>
          <w:rFonts w:ascii="Arial Narrow" w:eastAsia="Arial" w:hAnsi="Arial Narrow" w:cs="Arial"/>
          <w:iCs/>
          <w:color w:val="8EAADB" w:themeColor="accent1" w:themeTint="99"/>
          <w:sz w:val="22"/>
          <w:szCs w:val="22"/>
        </w:rPr>
        <w:t xml:space="preserve"> </w:t>
      </w:r>
      <w:r w:rsidR="00781323" w:rsidRPr="003F3C14">
        <w:rPr>
          <w:rFonts w:ascii="Arial Narrow" w:eastAsia="Arial" w:hAnsi="Arial Narrow" w:cs="Arial"/>
          <w:iCs/>
          <w:color w:val="8EAADB" w:themeColor="accent1" w:themeTint="99"/>
          <w:sz w:val="22"/>
          <w:szCs w:val="22"/>
        </w:rPr>
        <w:t>hast</w:t>
      </w:r>
      <w:r w:rsidRPr="003F3C14">
        <w:rPr>
          <w:rFonts w:ascii="Arial Narrow" w:eastAsia="Arial" w:hAnsi="Arial Narrow" w:cs="Arial"/>
          <w:iCs/>
          <w:color w:val="8EAADB" w:themeColor="accent1" w:themeTint="99"/>
          <w:sz w:val="22"/>
          <w:szCs w:val="22"/>
        </w:rPr>
        <w:t xml:space="preserve">a </w:t>
      </w:r>
      <w:r w:rsidR="00781323" w:rsidRPr="003F3C14">
        <w:rPr>
          <w:rFonts w:ascii="Arial Narrow" w:eastAsia="Arial" w:hAnsi="Arial Narrow" w:cs="Arial"/>
          <w:iCs/>
          <w:color w:val="8EAADB" w:themeColor="accent1" w:themeTint="99"/>
          <w:sz w:val="22"/>
          <w:szCs w:val="22"/>
        </w:rPr>
        <w:t>a</w:t>
      </w:r>
      <w:r w:rsidRPr="003F3C14">
        <w:rPr>
          <w:rFonts w:ascii="Arial Narrow" w:eastAsia="Arial" w:hAnsi="Arial Narrow" w:cs="Arial"/>
          <w:iCs/>
          <w:color w:val="8EAADB" w:themeColor="accent1" w:themeTint="99"/>
          <w:sz w:val="22"/>
          <w:szCs w:val="22"/>
        </w:rPr>
        <w:t xml:space="preserve">gotar </w:t>
      </w:r>
      <w:r w:rsidR="00781323" w:rsidRPr="003F3C14">
        <w:rPr>
          <w:rFonts w:ascii="Arial Narrow" w:eastAsia="Arial" w:hAnsi="Arial Narrow" w:cs="Arial"/>
          <w:iCs/>
          <w:color w:val="8EAADB" w:themeColor="accent1" w:themeTint="99"/>
          <w:sz w:val="22"/>
          <w:szCs w:val="22"/>
        </w:rPr>
        <w:t>r</w:t>
      </w:r>
      <w:r w:rsidRPr="003F3C14">
        <w:rPr>
          <w:rFonts w:ascii="Arial Narrow" w:eastAsia="Arial" w:hAnsi="Arial Narrow" w:cs="Arial"/>
          <w:iCs/>
          <w:color w:val="8EAADB" w:themeColor="accent1" w:themeTint="99"/>
          <w:sz w:val="22"/>
          <w:szCs w:val="22"/>
        </w:rPr>
        <w:t>ecursos</w:t>
      </w:r>
      <w:r w:rsidR="005927CA" w:rsidRPr="003F3C14">
        <w:rPr>
          <w:rFonts w:ascii="Arial Narrow" w:eastAsia="Arial" w:hAnsi="Arial Narrow" w:cs="Arial"/>
          <w:iCs/>
          <w:color w:val="8EAADB" w:themeColor="accent1" w:themeTint="99"/>
          <w:sz w:val="22"/>
          <w:szCs w:val="22"/>
        </w:rPr>
        <w:t>)</w:t>
      </w:r>
      <w:r w:rsidRPr="003F3C14">
        <w:rPr>
          <w:rFonts w:ascii="Arial Narrow" w:eastAsia="Arial Narrow" w:hAnsi="Arial Narrow" w:cs="Arial"/>
          <w:color w:val="2E74B5" w:themeColor="accent5" w:themeShade="BF"/>
          <w:sz w:val="22"/>
          <w:szCs w:val="22"/>
        </w:rPr>
        <w:t xml:space="preserve"> </w:t>
      </w:r>
      <w:r w:rsidRPr="003F3C14">
        <w:rPr>
          <w:rFonts w:ascii="Arial Narrow" w:eastAsia="Arial Narrow" w:hAnsi="Arial Narrow" w:cs="Arial"/>
          <w:color w:val="000000"/>
          <w:sz w:val="22"/>
          <w:szCs w:val="22"/>
        </w:rPr>
        <w:t>contados a partir de la suscripción del acta de inicio, previo cumplimiento de los requisitos de perfeccionamiento y ejecución. Lo anterior, sin perjuicio de que se pueda prorrogar su vigencia de acuerdo con las necesidades del IDIGER.</w:t>
      </w:r>
    </w:p>
    <w:p w14:paraId="45D2AA78" w14:textId="46410131" w:rsidR="00712902" w:rsidRDefault="00712902" w:rsidP="003F3C14">
      <w:pPr>
        <w:ind w:hanging="2"/>
        <w:rPr>
          <w:rFonts w:ascii="Arial Narrow" w:eastAsia="Arial Narrow" w:hAnsi="Arial Narrow" w:cs="Arial"/>
          <w:b/>
          <w:color w:val="000000"/>
          <w:sz w:val="22"/>
          <w:szCs w:val="22"/>
        </w:rPr>
      </w:pPr>
    </w:p>
    <w:p w14:paraId="58C6E162" w14:textId="77777777" w:rsidR="003F3C14" w:rsidRPr="00671EB3" w:rsidRDefault="003F3C14" w:rsidP="003F3C14">
      <w:pPr>
        <w:ind w:left="284"/>
        <w:rPr>
          <w:rFonts w:ascii="Arial Narrow" w:hAnsi="Arial Narrow"/>
          <w:b/>
          <w:bCs/>
          <w:sz w:val="22"/>
          <w:szCs w:val="22"/>
        </w:rPr>
      </w:pPr>
      <w:r w:rsidRPr="00671EB3">
        <w:rPr>
          <w:rFonts w:ascii="Arial Narrow" w:hAnsi="Arial Narrow"/>
          <w:b/>
          <w:bCs/>
          <w:sz w:val="22"/>
          <w:szCs w:val="22"/>
        </w:rPr>
        <w:t>10.2. VIGENCIA</w:t>
      </w:r>
    </w:p>
    <w:p w14:paraId="3A0EC108" w14:textId="77777777" w:rsidR="00712902" w:rsidRPr="003F3C14" w:rsidRDefault="00712902" w:rsidP="003F3C14">
      <w:pPr>
        <w:ind w:left="-2" w:firstLine="0"/>
        <w:rPr>
          <w:rFonts w:ascii="Arial Narrow" w:eastAsia="Arial Narrow" w:hAnsi="Arial Narrow" w:cs="Arial"/>
          <w:sz w:val="22"/>
          <w:szCs w:val="22"/>
        </w:rPr>
      </w:pPr>
    </w:p>
    <w:p w14:paraId="63101237" w14:textId="77777777" w:rsidR="00712902" w:rsidRPr="003F3C14" w:rsidRDefault="00712902" w:rsidP="003F3C14">
      <w:pPr>
        <w:ind w:left="-2" w:firstLine="0"/>
        <w:rPr>
          <w:rFonts w:ascii="Arial Narrow" w:eastAsia="Arial Narrow" w:hAnsi="Arial Narrow" w:cs="Arial"/>
          <w:sz w:val="22"/>
          <w:szCs w:val="22"/>
        </w:rPr>
      </w:pPr>
      <w:r w:rsidRPr="003F3C14">
        <w:rPr>
          <w:rFonts w:ascii="Arial Narrow" w:eastAsia="Arial Narrow" w:hAnsi="Arial Narrow" w:cs="Arial"/>
          <w:sz w:val="22"/>
          <w:szCs w:val="22"/>
        </w:rPr>
        <w:t>El contrato tendrá una vigencia igual al plazo de ejecución del mismo y seis (6) meses más. El término adicional al de ejecución, será solo con fines de liquidación del contrato y de sancionar al contratista en el evento que esto sea procedente.</w:t>
      </w:r>
    </w:p>
    <w:p w14:paraId="7A97BEAA" w14:textId="77777777" w:rsidR="00712902" w:rsidRPr="00ED010D" w:rsidRDefault="00712902" w:rsidP="00712902">
      <w:pPr>
        <w:tabs>
          <w:tab w:val="left" w:pos="5344"/>
        </w:tabs>
        <w:ind w:firstLine="0"/>
        <w:rPr>
          <w:rFonts w:ascii="Arial Narrow" w:eastAsia="Arial Narrow" w:hAnsi="Arial Narrow" w:cs="Arial"/>
          <w:b/>
          <w:color w:val="000000"/>
          <w:sz w:val="22"/>
          <w:szCs w:val="22"/>
        </w:rPr>
      </w:pPr>
    </w:p>
    <w:p w14:paraId="2A7A752C" w14:textId="65FC997B" w:rsidR="00712902" w:rsidRPr="00ED010D" w:rsidRDefault="00712902" w:rsidP="00816295">
      <w:pPr>
        <w:pStyle w:val="Ttulo1"/>
        <w:numPr>
          <w:ilvl w:val="0"/>
          <w:numId w:val="38"/>
        </w:numPr>
        <w:spacing w:line="240" w:lineRule="auto"/>
        <w:ind w:left="357" w:hanging="357"/>
        <w:contextualSpacing/>
        <w:jc w:val="both"/>
        <w:rPr>
          <w:rFonts w:ascii="Arial Narrow" w:hAnsi="Arial Narrow"/>
          <w:b w:val="0"/>
        </w:rPr>
      </w:pPr>
      <w:r w:rsidRPr="00ED010D">
        <w:rPr>
          <w:rFonts w:ascii="Arial Narrow" w:hAnsi="Arial Narrow"/>
        </w:rPr>
        <w:t>OBLIGACIONES DE LAS PARTES</w:t>
      </w:r>
    </w:p>
    <w:p w14:paraId="36EDE4BD" w14:textId="30431B9C" w:rsidR="00712902" w:rsidRDefault="00712902" w:rsidP="00712902">
      <w:pPr>
        <w:pBdr>
          <w:top w:val="nil"/>
          <w:left w:val="nil"/>
          <w:bottom w:val="nil"/>
          <w:right w:val="nil"/>
          <w:between w:val="nil"/>
        </w:pBdr>
        <w:ind w:hanging="2"/>
        <w:rPr>
          <w:rFonts w:ascii="Arial Narrow" w:eastAsia="Arial Narrow" w:hAnsi="Arial Narrow" w:cs="Arial"/>
          <w:b/>
          <w:color w:val="000000"/>
          <w:sz w:val="22"/>
          <w:szCs w:val="22"/>
        </w:rPr>
      </w:pPr>
    </w:p>
    <w:p w14:paraId="6AB5ED15" w14:textId="362FF46A" w:rsidR="003F3C14" w:rsidRDefault="003F3C14" w:rsidP="003F3C14">
      <w:pPr>
        <w:ind w:left="284"/>
        <w:rPr>
          <w:rFonts w:ascii="Arial Narrow" w:hAnsi="Arial Narrow" w:cs="Arial"/>
          <w:b/>
          <w:bCs/>
          <w:sz w:val="22"/>
          <w:szCs w:val="22"/>
        </w:rPr>
      </w:pPr>
      <w:r w:rsidRPr="00671EB3">
        <w:rPr>
          <w:rFonts w:ascii="Arial Narrow" w:hAnsi="Arial Narrow" w:cs="Arial"/>
          <w:b/>
          <w:bCs/>
          <w:sz w:val="22"/>
          <w:szCs w:val="22"/>
        </w:rPr>
        <w:t>11.1</w:t>
      </w:r>
      <w:r>
        <w:rPr>
          <w:rFonts w:ascii="Arial Narrow" w:hAnsi="Arial Narrow" w:cs="Arial"/>
          <w:b/>
          <w:bCs/>
          <w:sz w:val="22"/>
          <w:szCs w:val="22"/>
        </w:rPr>
        <w:t>.</w:t>
      </w:r>
      <w:r w:rsidRPr="00671EB3">
        <w:rPr>
          <w:rFonts w:ascii="Arial Narrow" w:hAnsi="Arial Narrow" w:cs="Arial"/>
          <w:b/>
          <w:bCs/>
          <w:sz w:val="22"/>
          <w:szCs w:val="22"/>
        </w:rPr>
        <w:t xml:space="preserve"> OBLIGACIONES GENERALES DEL CONTRATISTA </w:t>
      </w:r>
    </w:p>
    <w:p w14:paraId="68C060CB" w14:textId="77777777" w:rsidR="003F3C14" w:rsidRPr="00671EB3" w:rsidRDefault="003F3C14" w:rsidP="003F3C14">
      <w:pPr>
        <w:ind w:firstLine="0"/>
        <w:rPr>
          <w:rFonts w:ascii="Arial Narrow" w:hAnsi="Arial Narrow" w:cs="Arial"/>
          <w:b/>
          <w:bCs/>
          <w:sz w:val="22"/>
          <w:szCs w:val="22"/>
        </w:rPr>
      </w:pPr>
    </w:p>
    <w:p w14:paraId="71A53818" w14:textId="1CE30C1B" w:rsidR="00712902" w:rsidRDefault="00712902" w:rsidP="003F3C14">
      <w:pPr>
        <w:rPr>
          <w:rFonts w:ascii="Arial Narrow" w:eastAsia="Arial Narrow" w:hAnsi="Arial Narrow" w:cs="Arial"/>
          <w:sz w:val="22"/>
          <w:szCs w:val="22"/>
        </w:rPr>
      </w:pPr>
      <w:r w:rsidRPr="003F3C14">
        <w:rPr>
          <w:rFonts w:ascii="Arial Narrow" w:eastAsia="Arial Narrow" w:hAnsi="Arial Narrow" w:cs="Arial"/>
          <w:sz w:val="22"/>
          <w:szCs w:val="22"/>
        </w:rPr>
        <w:t>Realizar la descripción de las obligaciones, que sean verificables y exigibles además de ser constituidas inicialmente por verbos (acciones)</w:t>
      </w:r>
    </w:p>
    <w:p w14:paraId="4D541750" w14:textId="77777777" w:rsidR="003F3C14" w:rsidRPr="003F3C14" w:rsidRDefault="003F3C14" w:rsidP="003F3C14">
      <w:pPr>
        <w:rPr>
          <w:rFonts w:ascii="Arial Narrow" w:eastAsia="Arial Narrow" w:hAnsi="Arial Narrow" w:cs="Arial"/>
          <w:sz w:val="22"/>
          <w:szCs w:val="22"/>
        </w:rPr>
      </w:pPr>
    </w:p>
    <w:p w14:paraId="7125972C" w14:textId="77777777" w:rsidR="0026096B" w:rsidRPr="003F3C14" w:rsidRDefault="0026096B" w:rsidP="003F3C14">
      <w:pPr>
        <w:pStyle w:val="Prrafodelista"/>
        <w:numPr>
          <w:ilvl w:val="0"/>
          <w:numId w:val="21"/>
        </w:numPr>
        <w:ind w:left="993" w:hanging="426"/>
        <w:rPr>
          <w:rFonts w:ascii="Arial Narrow" w:hAnsi="Arial Narrow" w:cs="Arial"/>
          <w:b/>
          <w:sz w:val="22"/>
          <w:szCs w:val="22"/>
        </w:rPr>
      </w:pPr>
      <w:r w:rsidRPr="003F3C14">
        <w:rPr>
          <w:rFonts w:ascii="Arial Narrow" w:eastAsia="Arial Narrow" w:hAnsi="Arial Narrow" w:cs="Arial"/>
          <w:sz w:val="22"/>
          <w:szCs w:val="22"/>
        </w:rPr>
        <w:t>Acatar la Constitución, la Ley, las normas legales y procedimientos establecidos por el Gobierno Nacional y Distrital, y demás</w:t>
      </w:r>
      <w:r w:rsidRPr="003F3C14">
        <w:rPr>
          <w:rFonts w:ascii="Arial Narrow" w:hAnsi="Arial Narrow" w:cs="Arial"/>
          <w:sz w:val="22"/>
          <w:szCs w:val="22"/>
        </w:rPr>
        <w:t xml:space="preserve"> disposiciones pertinentes</w:t>
      </w:r>
      <w:r w:rsidRPr="003F3C14">
        <w:rPr>
          <w:rFonts w:ascii="Arial Narrow" w:hAnsi="Arial Narrow" w:cs="Arial"/>
          <w:b/>
          <w:sz w:val="22"/>
          <w:szCs w:val="22"/>
        </w:rPr>
        <w:t>.</w:t>
      </w:r>
    </w:p>
    <w:p w14:paraId="4A255C55"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Cumplir con lo previsto en las disposiciones de las especificaciones esenciales, así como en la propuesta presentada.</w:t>
      </w:r>
    </w:p>
    <w:p w14:paraId="165411B5"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Acreditar ante el supervisor del contrato, el cumplimiento de las obligaciones con los Sistemas de Salud, Riesgos Laborales, Pensiones, aportes a la Caja de Compensación Familiar, ICBF y SENA y el pago al Fondo Nacional de Formación Profesional de la Industria de la Construcción-FIC, si a ello hay lugar, de acuerdo con lo exigido en el artículo 50 de la Ley 789 de 2002 modificado por el artículo 1 de la Ley 828 de 2003. en todo caso, mantendrá indemne a la Entidad ante reclamaciones laborales, contractuales o el incumplimiento de sus obligaciones frente el Sistema Integral de Seguridad Social y parafiscales o de cualquier otra índole. En caso de encontrarse exonerado o exento de algún pago deberá de igual manera manifestarlo y acreditarlo de acuerdo con las disposiciones y normatividad vigente.</w:t>
      </w:r>
    </w:p>
    <w:p w14:paraId="323804A7" w14:textId="2E0F380C" w:rsidR="0026096B" w:rsidRPr="003F3C14" w:rsidRDefault="0026096B" w:rsidP="003F3C14">
      <w:pPr>
        <w:pStyle w:val="Prrafodelista"/>
        <w:numPr>
          <w:ilvl w:val="0"/>
          <w:numId w:val="21"/>
        </w:numPr>
        <w:ind w:left="993" w:hanging="426"/>
        <w:rPr>
          <w:rFonts w:ascii="Arial Narrow" w:hAnsi="Arial Narrow" w:cs="Arial"/>
          <w:b/>
          <w:sz w:val="22"/>
          <w:szCs w:val="22"/>
        </w:rPr>
      </w:pPr>
      <w:r w:rsidRPr="003F3C14">
        <w:rPr>
          <w:rFonts w:ascii="Arial Narrow" w:hAnsi="Arial Narrow" w:cs="Arial"/>
          <w:sz w:val="22"/>
          <w:szCs w:val="22"/>
        </w:rPr>
        <w:t>Dentro de los tres (3) días hábiles siguientes a la fecha de suscripción del contrato en el SECOP II, deberá constituir las garantías pactadas en el mismo.</w:t>
      </w:r>
    </w:p>
    <w:p w14:paraId="2A17417A" w14:textId="77777777" w:rsidR="0026096B" w:rsidRPr="003F3C14" w:rsidRDefault="0026096B" w:rsidP="003F3C14">
      <w:pPr>
        <w:pStyle w:val="Prrafodelista"/>
        <w:numPr>
          <w:ilvl w:val="0"/>
          <w:numId w:val="21"/>
        </w:numPr>
        <w:ind w:left="993" w:hanging="426"/>
        <w:rPr>
          <w:rFonts w:ascii="Arial Narrow" w:hAnsi="Arial Narrow" w:cs="Arial"/>
          <w:b/>
          <w:sz w:val="22"/>
          <w:szCs w:val="22"/>
        </w:rPr>
      </w:pPr>
      <w:r w:rsidRPr="003F3C14">
        <w:rPr>
          <w:rFonts w:ascii="Arial Narrow" w:hAnsi="Arial Narrow" w:cs="Arial"/>
          <w:sz w:val="22"/>
          <w:szCs w:val="22"/>
        </w:rPr>
        <w:t>Garantizar la calidad de los servicios contratados y responder por ello.</w:t>
      </w:r>
    </w:p>
    <w:p w14:paraId="5937B1BF" w14:textId="77777777" w:rsidR="0026096B" w:rsidRPr="003F3C14" w:rsidRDefault="0026096B" w:rsidP="003F3C14">
      <w:pPr>
        <w:pStyle w:val="Prrafodelista"/>
        <w:numPr>
          <w:ilvl w:val="0"/>
          <w:numId w:val="21"/>
        </w:numPr>
        <w:ind w:left="993" w:hanging="426"/>
        <w:rPr>
          <w:rFonts w:ascii="Arial Narrow" w:hAnsi="Arial Narrow" w:cs="Arial"/>
          <w:b/>
          <w:sz w:val="22"/>
          <w:szCs w:val="22"/>
        </w:rPr>
      </w:pPr>
      <w:r w:rsidRPr="003F3C14">
        <w:rPr>
          <w:rFonts w:ascii="Arial Narrow" w:hAnsi="Arial Narrow" w:cs="Arial"/>
          <w:sz w:val="22"/>
          <w:szCs w:val="22"/>
        </w:rPr>
        <w:t>Colaborar con la entidad para que el objeto contratado cumpla y que este sea el de mejor calidad.</w:t>
      </w:r>
    </w:p>
    <w:p w14:paraId="48AAD0B7" w14:textId="77777777" w:rsidR="0026096B" w:rsidRPr="003F3C14" w:rsidRDefault="0026096B" w:rsidP="003F3C14">
      <w:pPr>
        <w:pStyle w:val="Prrafodelista"/>
        <w:numPr>
          <w:ilvl w:val="0"/>
          <w:numId w:val="21"/>
        </w:numPr>
        <w:ind w:left="993" w:hanging="426"/>
        <w:rPr>
          <w:rFonts w:ascii="Arial Narrow" w:hAnsi="Arial Narrow" w:cs="Arial"/>
          <w:b/>
          <w:sz w:val="22"/>
          <w:szCs w:val="22"/>
        </w:rPr>
      </w:pPr>
      <w:r w:rsidRPr="003F3C14">
        <w:rPr>
          <w:rFonts w:ascii="Arial Narrow" w:hAnsi="Arial Narrow" w:cs="Arial"/>
          <w:sz w:val="22"/>
          <w:szCs w:val="22"/>
        </w:rPr>
        <w:t>Acatar las órdenes que durante el desarrollo del contrato la entidad le imparta, y de manera general, obrar con lealtad y buena fe en las distintas etapas contractuales evitando las dilataciones y entrabamientos que pudieran presentarse.</w:t>
      </w:r>
    </w:p>
    <w:p w14:paraId="5C15DEA3" w14:textId="77777777" w:rsidR="0026096B" w:rsidRPr="003F3C14" w:rsidRDefault="0026096B" w:rsidP="003F3C14">
      <w:pPr>
        <w:pStyle w:val="Prrafodelista"/>
        <w:numPr>
          <w:ilvl w:val="0"/>
          <w:numId w:val="21"/>
        </w:numPr>
        <w:ind w:left="993" w:hanging="426"/>
        <w:rPr>
          <w:rFonts w:ascii="Arial Narrow" w:hAnsi="Arial Narrow" w:cs="Arial"/>
          <w:b/>
          <w:sz w:val="22"/>
          <w:szCs w:val="22"/>
        </w:rPr>
      </w:pPr>
      <w:r w:rsidRPr="003F3C14">
        <w:rPr>
          <w:rFonts w:ascii="Arial Narrow" w:hAnsi="Arial Narrow" w:cs="Arial"/>
          <w:sz w:val="22"/>
          <w:szCs w:val="22"/>
        </w:rPr>
        <w:t>Reportar de manera inmediata cualquier novedad o anomalía, al supervisor del contrato, según corresponda.</w:t>
      </w:r>
    </w:p>
    <w:p w14:paraId="4E0AEB1B" w14:textId="77777777" w:rsidR="0026096B" w:rsidRPr="003F3C14" w:rsidRDefault="0026096B" w:rsidP="003F3C14">
      <w:pPr>
        <w:pStyle w:val="Prrafodelista"/>
        <w:numPr>
          <w:ilvl w:val="0"/>
          <w:numId w:val="21"/>
        </w:numPr>
        <w:ind w:left="993" w:hanging="426"/>
        <w:rPr>
          <w:rFonts w:ascii="Arial Narrow" w:hAnsi="Arial Narrow" w:cs="Arial"/>
          <w:b/>
          <w:sz w:val="22"/>
          <w:szCs w:val="22"/>
        </w:rPr>
      </w:pPr>
      <w:r w:rsidRPr="003F3C14">
        <w:rPr>
          <w:rFonts w:ascii="Arial Narrow" w:hAnsi="Arial Narrow" w:cs="Arial"/>
          <w:sz w:val="22"/>
          <w:szCs w:val="22"/>
        </w:rPr>
        <w:lastRenderedPageBreak/>
        <w:t>Guardar total reserva de la información que por razón del servicio y desarrollo de sus actividades obtenga. Esta es de propiedad del IDIGER y solo salvo expreso requerimiento de autoridad competente podrá ser divulgada.</w:t>
      </w:r>
    </w:p>
    <w:p w14:paraId="13EA4720" w14:textId="77777777" w:rsidR="0026096B" w:rsidRPr="003F3C14" w:rsidRDefault="0026096B" w:rsidP="003F3C14">
      <w:pPr>
        <w:pStyle w:val="Prrafodelista"/>
        <w:numPr>
          <w:ilvl w:val="0"/>
          <w:numId w:val="21"/>
        </w:numPr>
        <w:ind w:left="993" w:hanging="426"/>
        <w:rPr>
          <w:rFonts w:ascii="Arial Narrow" w:hAnsi="Arial Narrow" w:cs="Arial"/>
          <w:b/>
          <w:sz w:val="22"/>
          <w:szCs w:val="22"/>
        </w:rPr>
      </w:pPr>
      <w:r w:rsidRPr="003F3C14">
        <w:rPr>
          <w:rFonts w:ascii="Arial Narrow" w:hAnsi="Arial Narrow" w:cs="Arial"/>
          <w:sz w:val="22"/>
          <w:szCs w:val="22"/>
        </w:rPr>
        <w:t>Acatar las instrucciones que durante el desarrollo del contrato imparta el IDIGER por conducto del supervisor del contrato</w:t>
      </w:r>
      <w:r w:rsidRPr="003F3C14">
        <w:rPr>
          <w:rFonts w:ascii="Arial Narrow" w:hAnsi="Arial Narrow" w:cs="Arial"/>
          <w:b/>
          <w:sz w:val="22"/>
          <w:szCs w:val="22"/>
        </w:rPr>
        <w:t>.</w:t>
      </w:r>
    </w:p>
    <w:p w14:paraId="1DB741B6"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En cumplimiento de la Directiva Distrital No. 003 del 2012, el contratista se obliga: a). Velar por el respeto de los derechos constitucionales y laborales de los trabajadores que utilice para la ejecución del contrato, para lo cual, eliminará formas de contratación lesivas para los derechos laborales de los trabajadores. b). Velar por el respeto de la legislación laboral vigente e incentivar la mejor oferta laboral y prestacional que garantice el acceso a mejores oportunidades de trabajo. El incumplimiento de las obligaciones contractuales incluidas en el presente numeral, ocasionará el inicio de procesos sancionatorios, conforme con la normatividad vigente, esto es, la imposición de multas o la declaratoria de incumplimiento haciendo efectiva la cláusula penal pecuniaria, si es el caso.</w:t>
      </w:r>
    </w:p>
    <w:p w14:paraId="1A60A79B"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Dar cumplimiento a los dispuesto en la Circular No. 1 de 2011 expedida por el Alcalde Mayor de Bogotá D.C., en el sentido de no contratar a menores de edad, en cumplimiento de los pactos, convenios y convenciones internacionales ratificados por Colombia, según lo establece la Constitución Política de 1991 y demás normas vigentes sobre la materia, en particular aquellas que consagran los derechos de los niños.</w:t>
      </w:r>
    </w:p>
    <w:p w14:paraId="090A998A"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Desarrollar el Contrato acorde con lo establecido en el Artículo 5 de la Ley 80 de 1993.</w:t>
      </w:r>
    </w:p>
    <w:p w14:paraId="76B0E765" w14:textId="77777777" w:rsidR="0026096B" w:rsidRPr="003F3C14" w:rsidRDefault="0026096B" w:rsidP="003F3C14">
      <w:pPr>
        <w:pStyle w:val="Prrafodelista"/>
        <w:numPr>
          <w:ilvl w:val="0"/>
          <w:numId w:val="21"/>
        </w:numPr>
        <w:ind w:left="993" w:hanging="426"/>
        <w:rPr>
          <w:rFonts w:ascii="Arial Narrow" w:hAnsi="Arial Narrow" w:cs="Arial"/>
          <w:sz w:val="22"/>
          <w:szCs w:val="22"/>
          <w:lang w:val="es-CO" w:eastAsia="en-US"/>
        </w:rPr>
      </w:pPr>
      <w:r w:rsidRPr="003F3C14">
        <w:rPr>
          <w:rFonts w:ascii="Arial Narrow" w:hAnsi="Arial Narrow" w:cs="Arial"/>
          <w:sz w:val="22"/>
          <w:szCs w:val="22"/>
          <w:lang w:val="es-CO" w:eastAsia="en-US"/>
        </w:rPr>
        <w:t>Ejecutar el objeto del contrato disponiendo de suficiente capacidad técnica y administrativa.</w:t>
      </w:r>
    </w:p>
    <w:p w14:paraId="7BAA0A98"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Realizar los actos necesarios y tomar las medidas conducentes para el debido y oportuno cumplimiento de las obligaciones contractuales y para la ejecución del contrato.</w:t>
      </w:r>
    </w:p>
    <w:p w14:paraId="456561A1"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Constituir y mantener vigente la Garantía Única que impone la celebración del presente Contrato, en los términos establecidos en el mismo.</w:t>
      </w:r>
    </w:p>
    <w:p w14:paraId="5D5F336E"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 xml:space="preserve">Conocer, divulgar y aplicar la política integrada de gestión del IDIGER (calidad, ambiental, seguridad y salud ocupacional), al ejecutar sus actividades o servicios controlando los riesgos para la salud, la seguridad o el ambiente. El contratista deberá tomar todas las medidas conducentes a evitar la contaminación ambiental, la prevención de riesgos durante la ejecución de sus operaciones o actividades y cumplirá con todas las leyes ambientales, de seguridad y salud ocupacional aplicables, así como la utilización de insumos y materia prima de calidad. El contratista no dejara sustancias o materiales nocivos para la flora, fauna o salud humana, ni contaminara la atmósfera, el suelo o los cuerpos de agua. La violación de estas normas se considerará incumplimiento grave del contrato, y el IDIGER podrá aplicar la cláusula penal o multas a que hubiere lugar, sin perjuicio de las demás acciones legales o sanciones que adelante la autoridad o ente competente de orden Distrital o Nacional.  </w:t>
      </w:r>
    </w:p>
    <w:p w14:paraId="2844E9EA" w14:textId="18E5F1FD"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Dar cumplimiento a la Resolución 423 del 04 de septiembre de 2018, por el cual se adopta el Código de Integridad del Servicio Público del Instituto Distrital de Gestión de Riesgos y Cambio Climático – IDIGER</w:t>
      </w:r>
      <w:r w:rsidR="003F3C14">
        <w:rPr>
          <w:rFonts w:ascii="Arial Narrow" w:hAnsi="Arial Narrow" w:cs="Arial"/>
          <w:sz w:val="22"/>
          <w:szCs w:val="22"/>
        </w:rPr>
        <w:t>.</w:t>
      </w:r>
    </w:p>
    <w:p w14:paraId="76CE7F82" w14:textId="4881314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El Contratista se compromete expresamente a cumplir con lo establecido en la Resolución 1677 de mayo 16 de 2008 “por la cual se señalan las actividades consideradas como peores formas de trabajo infantil y se establece la clasificación de actividades peligrosas y condiciones de trabajo nocivas para la salud e integridad física o psicológica de las personas menores de 18 años de edad”, proferida por el Ministerio de Protección Social</w:t>
      </w:r>
      <w:r w:rsidR="003F3C14">
        <w:rPr>
          <w:rFonts w:ascii="Arial Narrow" w:hAnsi="Arial Narrow" w:cs="Arial"/>
          <w:sz w:val="22"/>
          <w:szCs w:val="22"/>
        </w:rPr>
        <w:t>.</w:t>
      </w:r>
    </w:p>
    <w:p w14:paraId="13B1C53A" w14:textId="5C3CDAD1"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El contratista deberá tener en cuenta las disposiciones señaladas por el Ministerio de Ambiente y Desarrollo Sostenible, durante la ejecución del contrato, así como su disposición final.</w:t>
      </w:r>
    </w:p>
    <w:p w14:paraId="4915DB9B" w14:textId="2703E1B6" w:rsidR="0026096B" w:rsidRPr="003F3C14" w:rsidRDefault="0026096B" w:rsidP="003F3C14">
      <w:pPr>
        <w:pStyle w:val="Prrafodelista"/>
        <w:ind w:left="993" w:firstLine="0"/>
        <w:rPr>
          <w:rFonts w:ascii="Arial Narrow" w:hAnsi="Arial Narrow" w:cs="Arial"/>
          <w:color w:val="8EAADB" w:themeColor="accent1" w:themeTint="99"/>
          <w:sz w:val="22"/>
          <w:szCs w:val="22"/>
        </w:rPr>
      </w:pPr>
      <w:r w:rsidRPr="003F3C14">
        <w:rPr>
          <w:rFonts w:ascii="Arial Narrow" w:eastAsia="Arial" w:hAnsi="Arial Narrow" w:cs="Arial"/>
          <w:i/>
          <w:color w:val="8EAADB" w:themeColor="accent1" w:themeTint="99"/>
          <w:sz w:val="22"/>
          <w:szCs w:val="22"/>
        </w:rPr>
        <w:t>** Las siguientes son obligaciones que deben quedar incluidas en todos los procesos contractuales que se adelanten por parte del IDIGER</w:t>
      </w:r>
    </w:p>
    <w:p w14:paraId="6C5E476D"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Mantener la vinculación laboral o la relación contractual durante el plazo de ejecución del contrato con personas vulnerables, marginadas y/o excluidas de la dinámica productiva de la ciudad, de acuerdo con lo expuesto en el Decreto 380 de 2015. (Esta obligación aplica si dentro de la propuesta ganadora se incluyen personas pertenecientes a grupos marginales, vulnerables, excluidas o discapacitadas).</w:t>
      </w:r>
    </w:p>
    <w:p w14:paraId="568F2DDF" w14:textId="77777777" w:rsidR="003B1058" w:rsidRPr="003F3C14" w:rsidRDefault="003B1058" w:rsidP="003F3C14">
      <w:pPr>
        <w:pStyle w:val="Prrafodelista"/>
        <w:numPr>
          <w:ilvl w:val="0"/>
          <w:numId w:val="21"/>
        </w:numPr>
        <w:pBdr>
          <w:top w:val="nil"/>
          <w:left w:val="nil"/>
          <w:bottom w:val="nil"/>
          <w:right w:val="nil"/>
          <w:between w:val="nil"/>
        </w:pBdr>
        <w:ind w:left="993" w:hanging="426"/>
        <w:rPr>
          <w:rFonts w:ascii="Arial Narrow" w:eastAsia="Arial Narrow" w:hAnsi="Arial Narrow" w:cs="Arial"/>
          <w:color w:val="000000"/>
          <w:sz w:val="22"/>
          <w:szCs w:val="22"/>
        </w:rPr>
      </w:pPr>
      <w:r w:rsidRPr="003F3C14">
        <w:rPr>
          <w:rFonts w:ascii="Arial Narrow" w:eastAsia="Arial Narrow" w:hAnsi="Arial Narrow" w:cs="Arial"/>
          <w:color w:val="000000"/>
          <w:sz w:val="22"/>
          <w:szCs w:val="22"/>
        </w:rPr>
        <w:lastRenderedPageBreak/>
        <w:t>Vincular y mantener a mujeres para la ejecución del contrato, según los porcentajes que se establecen en el artículo 3 y s.s. del Decreto 332 de 2020. (en caso de que no sea aplicable esta obligación, se deberá dejar la razón por la cual no se pueden aplicar los porcentajes de vinculación de mujeres).</w:t>
      </w:r>
    </w:p>
    <w:p w14:paraId="5685B6FC"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El contratista tiene la obligación en relación con las mujeres contratadas de evitar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51403414" w14:textId="77777777"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El contratista evitará cualquier acción u omisión orientada al abuso económico, el control abusivo de las finanzas, recompensas o castigos monetarios a las mujeres por razón de su condición social, económica o política.</w:t>
      </w:r>
    </w:p>
    <w:p w14:paraId="7B7F9059" w14:textId="75DD98EA"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El contratista deberá facilitar y promover la denuncia ante el acaecimiento de cualquiera de las circunstancias descritas o las dispuestas en la Ley 1257 de 2008. </w:t>
      </w:r>
    </w:p>
    <w:p w14:paraId="5E389BAD" w14:textId="6CD63A30" w:rsidR="0026096B" w:rsidRPr="003F3C14" w:rsidRDefault="0026096B" w:rsidP="003F3C14">
      <w:pPr>
        <w:pStyle w:val="Prrafodelista"/>
        <w:numPr>
          <w:ilvl w:val="0"/>
          <w:numId w:val="21"/>
        </w:numPr>
        <w:ind w:left="993" w:hanging="426"/>
        <w:rPr>
          <w:rFonts w:ascii="Arial Narrow" w:hAnsi="Arial Narrow" w:cs="Arial"/>
          <w:sz w:val="22"/>
          <w:szCs w:val="22"/>
        </w:rPr>
      </w:pPr>
      <w:r w:rsidRPr="003F3C14">
        <w:rPr>
          <w:rFonts w:ascii="Arial Narrow" w:hAnsi="Arial Narrow" w:cs="Arial"/>
          <w:sz w:val="22"/>
          <w:szCs w:val="22"/>
        </w:rPr>
        <w:t xml:space="preserve">El contratista se obliga a prevenir el abuso y el acoso sexual y a promover su </w:t>
      </w:r>
      <w:r w:rsidR="003F3C14" w:rsidRPr="003F3C14">
        <w:rPr>
          <w:rFonts w:ascii="Arial Narrow" w:hAnsi="Arial Narrow" w:cs="Arial"/>
          <w:sz w:val="22"/>
          <w:szCs w:val="22"/>
        </w:rPr>
        <w:t>denuncia,</w:t>
      </w:r>
      <w:r w:rsidRPr="003F3C14">
        <w:rPr>
          <w:rFonts w:ascii="Arial Narrow" w:hAnsi="Arial Narrow" w:cs="Arial"/>
          <w:sz w:val="22"/>
          <w:szCs w:val="22"/>
        </w:rPr>
        <w:t xml:space="preserve"> así como de las demás violencias basadas en género en el marco de la ejecución del contrato y hacer un uso no sexista del lenguaje escrito, visual y audiovisual, de conformidad con lo establecido en el Acuerdo Distrital 381 de 2009.</w:t>
      </w:r>
    </w:p>
    <w:p w14:paraId="11D421BC" w14:textId="57111EC9" w:rsidR="003B1058" w:rsidRPr="003F3C14" w:rsidRDefault="003B1058" w:rsidP="008A6D6F">
      <w:pPr>
        <w:pStyle w:val="Prrafodelista"/>
        <w:numPr>
          <w:ilvl w:val="0"/>
          <w:numId w:val="21"/>
        </w:numPr>
        <w:shd w:val="clear" w:color="auto" w:fill="FFFFFF"/>
        <w:ind w:left="993" w:hanging="426"/>
        <w:rPr>
          <w:rFonts w:ascii="Arial Narrow" w:hAnsi="Arial Narrow" w:cs="Arial"/>
          <w:color w:val="222222"/>
          <w:sz w:val="22"/>
          <w:szCs w:val="22"/>
          <w:lang w:val="es-CO"/>
        </w:rPr>
      </w:pPr>
      <w:r w:rsidRPr="003F3C14">
        <w:rPr>
          <w:rFonts w:ascii="Arial Narrow" w:hAnsi="Arial Narrow" w:cs="Arial"/>
          <w:color w:val="222222"/>
          <w:sz w:val="22"/>
          <w:szCs w:val="22"/>
          <w:shd w:val="clear" w:color="auto" w:fill="FFFFFF"/>
          <w:lang w:val="es-CO"/>
        </w:rPr>
        <w:t xml:space="preserve">No utilizar </w:t>
      </w:r>
      <w:r w:rsidRPr="003F3C14">
        <w:rPr>
          <w:rFonts w:ascii="Arial Narrow" w:hAnsi="Arial Narrow" w:cs="Arial"/>
          <w:color w:val="222222"/>
          <w:sz w:val="22"/>
          <w:szCs w:val="22"/>
          <w:lang w:val="es-CO"/>
        </w:rPr>
        <w:t>expresiones transfóbicas, machistas, misóginas y discriminatorias</w:t>
      </w:r>
      <w:r w:rsidR="003F3C14">
        <w:rPr>
          <w:rFonts w:ascii="Arial Narrow" w:hAnsi="Arial Narrow" w:cs="Arial"/>
          <w:color w:val="222222"/>
          <w:sz w:val="22"/>
          <w:szCs w:val="22"/>
          <w:lang w:val="es-CO"/>
        </w:rPr>
        <w:t xml:space="preserve"> </w:t>
      </w:r>
      <w:r w:rsidRPr="003F3C14">
        <w:rPr>
          <w:rFonts w:ascii="Arial Narrow" w:hAnsi="Arial Narrow" w:cs="Arial"/>
          <w:color w:val="222222"/>
          <w:sz w:val="22"/>
          <w:szCs w:val="22"/>
          <w:lang w:val="es-CO"/>
        </w:rPr>
        <w:t>hacia</w:t>
      </w:r>
      <w:r w:rsidR="003F3C14">
        <w:rPr>
          <w:rFonts w:ascii="Arial Narrow" w:hAnsi="Arial Narrow" w:cs="Arial"/>
          <w:color w:val="222222"/>
          <w:sz w:val="22"/>
          <w:szCs w:val="22"/>
          <w:lang w:val="es-CO"/>
        </w:rPr>
        <w:t xml:space="preserve"> </w:t>
      </w:r>
      <w:r w:rsidRPr="003F3C14">
        <w:rPr>
          <w:rFonts w:ascii="Arial Narrow" w:hAnsi="Arial Narrow" w:cs="Arial"/>
          <w:color w:val="222222"/>
          <w:sz w:val="22"/>
          <w:szCs w:val="22"/>
          <w:lang w:val="es-CO"/>
        </w:rPr>
        <w:t>personas</w:t>
      </w:r>
      <w:r w:rsidR="003F3C14">
        <w:rPr>
          <w:rFonts w:ascii="Arial Narrow" w:hAnsi="Arial Narrow" w:cs="Arial"/>
          <w:color w:val="222222"/>
          <w:sz w:val="22"/>
          <w:szCs w:val="22"/>
          <w:lang w:val="es-CO"/>
        </w:rPr>
        <w:t xml:space="preserve"> </w:t>
      </w:r>
      <w:r w:rsidRPr="003F3C14">
        <w:rPr>
          <w:rFonts w:ascii="Arial Narrow" w:hAnsi="Arial Narrow" w:cs="Arial"/>
          <w:color w:val="222222"/>
          <w:sz w:val="22"/>
          <w:szCs w:val="22"/>
          <w:lang w:val="es-CO"/>
        </w:rPr>
        <w:t>transgénero o de los sectores sociales LGBTI o xenofóbicas en el ámbito laboral e institucional. </w:t>
      </w:r>
    </w:p>
    <w:p w14:paraId="121EE372" w14:textId="3D68AA74" w:rsidR="003B1058" w:rsidRPr="003F3C14" w:rsidRDefault="003B1058" w:rsidP="008A6D6F">
      <w:pPr>
        <w:pStyle w:val="Prrafodelista"/>
        <w:numPr>
          <w:ilvl w:val="0"/>
          <w:numId w:val="21"/>
        </w:numPr>
        <w:shd w:val="clear" w:color="auto" w:fill="FFFFFF"/>
        <w:ind w:left="993" w:hanging="426"/>
        <w:rPr>
          <w:rFonts w:ascii="Arial Narrow" w:hAnsi="Arial Narrow" w:cs="Arial"/>
          <w:color w:val="222222"/>
          <w:sz w:val="22"/>
          <w:szCs w:val="22"/>
          <w:lang w:val="es-CO"/>
        </w:rPr>
      </w:pPr>
      <w:r w:rsidRPr="003F3C14">
        <w:rPr>
          <w:rFonts w:ascii="Arial Narrow" w:hAnsi="Arial Narrow" w:cs="Arial"/>
          <w:color w:val="222222"/>
          <w:sz w:val="22"/>
          <w:szCs w:val="22"/>
          <w:lang w:val="es-CO"/>
        </w:rPr>
        <w:t>No realizar chistes y comentarios que ridiculicen a las personas en razón a su ciclo vital,</w:t>
      </w:r>
      <w:r w:rsidR="008A6D6F">
        <w:rPr>
          <w:rFonts w:ascii="Arial Narrow" w:hAnsi="Arial Narrow" w:cs="Arial"/>
          <w:color w:val="222222"/>
          <w:sz w:val="22"/>
          <w:szCs w:val="22"/>
          <w:lang w:val="es-CO"/>
        </w:rPr>
        <w:t xml:space="preserve"> </w:t>
      </w:r>
      <w:r w:rsidRPr="003F3C14">
        <w:rPr>
          <w:rFonts w:ascii="Arial Narrow" w:hAnsi="Arial Narrow" w:cs="Arial"/>
          <w:color w:val="222222"/>
          <w:sz w:val="22"/>
          <w:szCs w:val="22"/>
          <w:lang w:val="es-CO"/>
        </w:rPr>
        <w:t>talla,</w:t>
      </w:r>
      <w:r w:rsidR="008A6D6F">
        <w:rPr>
          <w:rFonts w:ascii="Arial Narrow" w:hAnsi="Arial Narrow" w:cs="Arial"/>
          <w:color w:val="222222"/>
          <w:sz w:val="22"/>
          <w:szCs w:val="22"/>
          <w:lang w:val="es-CO"/>
        </w:rPr>
        <w:t xml:space="preserve"> </w:t>
      </w:r>
      <w:r w:rsidRPr="003F3C14">
        <w:rPr>
          <w:rFonts w:ascii="Arial Narrow" w:hAnsi="Arial Narrow" w:cs="Arial"/>
          <w:color w:val="222222"/>
          <w:sz w:val="22"/>
          <w:szCs w:val="22"/>
          <w:lang w:val="es-CO"/>
        </w:rPr>
        <w:t>raza,</w:t>
      </w:r>
      <w:r w:rsidR="008A6D6F">
        <w:rPr>
          <w:rFonts w:ascii="Arial Narrow" w:hAnsi="Arial Narrow" w:cs="Arial"/>
          <w:color w:val="222222"/>
          <w:sz w:val="22"/>
          <w:szCs w:val="22"/>
          <w:lang w:val="es-CO"/>
        </w:rPr>
        <w:t xml:space="preserve"> </w:t>
      </w:r>
      <w:r w:rsidRPr="003F3C14">
        <w:rPr>
          <w:rFonts w:ascii="Arial Narrow" w:hAnsi="Arial Narrow" w:cs="Arial"/>
          <w:color w:val="222222"/>
          <w:sz w:val="22"/>
          <w:szCs w:val="22"/>
          <w:lang w:val="es-CO"/>
        </w:rPr>
        <w:t>sexo, religión, orientación sexual, identidad de género, situación social, discapacidad o capacidades diferenciales</w:t>
      </w:r>
    </w:p>
    <w:p w14:paraId="46083E17" w14:textId="1B90684A" w:rsidR="003B1058" w:rsidRPr="008A6D6F" w:rsidRDefault="003B1058" w:rsidP="008A6D6F">
      <w:pPr>
        <w:pStyle w:val="Prrafodelista"/>
        <w:numPr>
          <w:ilvl w:val="0"/>
          <w:numId w:val="21"/>
        </w:numPr>
        <w:shd w:val="clear" w:color="auto" w:fill="FFFFFF"/>
        <w:ind w:left="993" w:hanging="426"/>
        <w:rPr>
          <w:rFonts w:ascii="Arial Narrow" w:hAnsi="Arial Narrow" w:cs="Arial"/>
          <w:color w:val="222222"/>
          <w:sz w:val="22"/>
          <w:szCs w:val="22"/>
          <w:lang w:val="es-CO"/>
        </w:rPr>
      </w:pPr>
      <w:r w:rsidRPr="008A6D6F">
        <w:rPr>
          <w:rFonts w:ascii="Arial Narrow" w:hAnsi="Arial Narrow" w:cs="Arial"/>
          <w:sz w:val="22"/>
          <w:szCs w:val="22"/>
        </w:rPr>
        <w:t>Atender los lineamientos previstos en la Ley 2040 de 2020. "por medio de la cual se adoptan</w:t>
      </w:r>
      <w:r w:rsidR="008A6D6F" w:rsidRPr="008A6D6F">
        <w:rPr>
          <w:rFonts w:ascii="Arial Narrow" w:hAnsi="Arial Narrow" w:cs="Arial"/>
          <w:sz w:val="22"/>
          <w:szCs w:val="22"/>
        </w:rPr>
        <w:t xml:space="preserve"> </w:t>
      </w:r>
      <w:r w:rsidRPr="008A6D6F">
        <w:rPr>
          <w:rFonts w:ascii="Arial Narrow" w:hAnsi="Arial Narrow" w:cs="Arial"/>
          <w:sz w:val="22"/>
          <w:szCs w:val="22"/>
        </w:rPr>
        <w:t>medidas</w:t>
      </w:r>
      <w:r w:rsidR="008A6D6F" w:rsidRPr="008A6D6F">
        <w:rPr>
          <w:rFonts w:ascii="Arial Narrow" w:hAnsi="Arial Narrow" w:cs="Arial"/>
          <w:sz w:val="22"/>
          <w:szCs w:val="22"/>
        </w:rPr>
        <w:t xml:space="preserve"> </w:t>
      </w:r>
      <w:r w:rsidRPr="008A6D6F">
        <w:rPr>
          <w:rFonts w:ascii="Arial Narrow" w:hAnsi="Arial Narrow" w:cs="Arial"/>
          <w:sz w:val="22"/>
          <w:szCs w:val="22"/>
        </w:rPr>
        <w:t>para impulsar el trabajo para adultos mayores y se dictan otras disposiciones".</w:t>
      </w:r>
    </w:p>
    <w:p w14:paraId="46278717" w14:textId="77777777" w:rsidR="0026096B" w:rsidRPr="008A6D6F" w:rsidRDefault="0026096B" w:rsidP="003F3C14">
      <w:pPr>
        <w:pStyle w:val="Prrafodelista"/>
        <w:numPr>
          <w:ilvl w:val="0"/>
          <w:numId w:val="21"/>
        </w:numPr>
        <w:ind w:left="993" w:hanging="426"/>
        <w:rPr>
          <w:rFonts w:ascii="Arial Narrow" w:hAnsi="Arial Narrow" w:cs="Arial"/>
          <w:sz w:val="22"/>
          <w:szCs w:val="22"/>
        </w:rPr>
      </w:pPr>
      <w:r w:rsidRPr="008A6D6F">
        <w:rPr>
          <w:rFonts w:ascii="Arial Narrow" w:hAnsi="Arial Narrow" w:cs="Arial"/>
          <w:sz w:val="22"/>
          <w:szCs w:val="22"/>
        </w:rPr>
        <w:t>Suscribir el acta de liquidación del contrato.</w:t>
      </w:r>
    </w:p>
    <w:p w14:paraId="48020CC1" w14:textId="04CAA190" w:rsidR="001454E6" w:rsidRPr="008A6D6F" w:rsidRDefault="0026096B" w:rsidP="003F3C14">
      <w:pPr>
        <w:pStyle w:val="Prrafodelista"/>
        <w:numPr>
          <w:ilvl w:val="0"/>
          <w:numId w:val="21"/>
        </w:numPr>
        <w:ind w:left="993" w:hanging="426"/>
        <w:rPr>
          <w:rFonts w:ascii="Arial Narrow" w:hAnsi="Arial Narrow" w:cs="Arial"/>
          <w:b/>
          <w:sz w:val="22"/>
          <w:szCs w:val="22"/>
        </w:rPr>
      </w:pPr>
      <w:r w:rsidRPr="008A6D6F">
        <w:rPr>
          <w:rFonts w:ascii="Arial Narrow" w:hAnsi="Arial Narrow" w:cs="Arial"/>
          <w:sz w:val="22"/>
          <w:szCs w:val="22"/>
        </w:rPr>
        <w:t>Cumplir con las demás obligaciones de carácter general que surjan de la naturaleza del contrato y que garanticen el cabal y oportuno cumplimiento del objeto contractual.</w:t>
      </w:r>
      <w:r w:rsidR="008A6D6F" w:rsidRPr="008A6D6F">
        <w:rPr>
          <w:rFonts w:ascii="Arial Narrow" w:hAnsi="Arial Narrow" w:cs="Arial"/>
          <w:sz w:val="22"/>
          <w:szCs w:val="22"/>
        </w:rPr>
        <w:t xml:space="preserve"> </w:t>
      </w:r>
    </w:p>
    <w:p w14:paraId="2B729211" w14:textId="77777777" w:rsidR="001454E6" w:rsidRPr="008A6D6F" w:rsidRDefault="001454E6" w:rsidP="008A6D6F">
      <w:pPr>
        <w:pStyle w:val="Prrafodelista"/>
        <w:ind w:firstLine="0"/>
        <w:rPr>
          <w:rFonts w:ascii="Arial Narrow" w:hAnsi="Arial Narrow" w:cs="Arial"/>
          <w:b/>
          <w:sz w:val="22"/>
          <w:szCs w:val="22"/>
        </w:rPr>
      </w:pPr>
    </w:p>
    <w:p w14:paraId="086B9D0F" w14:textId="11B01717" w:rsidR="001454E6" w:rsidRPr="008A6D6F" w:rsidRDefault="001454E6" w:rsidP="008A6D6F">
      <w:pPr>
        <w:rPr>
          <w:rFonts w:ascii="Arial Narrow" w:hAnsi="Arial Narrow" w:cs="Arial"/>
          <w:b/>
          <w:sz w:val="22"/>
          <w:szCs w:val="22"/>
        </w:rPr>
      </w:pPr>
      <w:r w:rsidRPr="008A6D6F">
        <w:rPr>
          <w:rFonts w:ascii="Arial Narrow" w:hAnsi="Arial Narrow" w:cs="Arial"/>
          <w:b/>
          <w:sz w:val="22"/>
          <w:szCs w:val="22"/>
        </w:rPr>
        <w:t>OBLIGACIONES EN MATERIA DE ANTICORRUPCIÓN Y TRANSPARENCIA</w:t>
      </w:r>
    </w:p>
    <w:p w14:paraId="2374F555" w14:textId="77777777" w:rsidR="001454E6" w:rsidRPr="008A6D6F" w:rsidRDefault="001454E6" w:rsidP="008A6D6F">
      <w:pPr>
        <w:pStyle w:val="Prrafodelista"/>
        <w:ind w:firstLine="0"/>
        <w:rPr>
          <w:rFonts w:ascii="Arial Narrow" w:hAnsi="Arial Narrow" w:cs="Arial"/>
          <w:b/>
          <w:sz w:val="22"/>
          <w:szCs w:val="22"/>
        </w:rPr>
      </w:pPr>
    </w:p>
    <w:p w14:paraId="58F49026" w14:textId="77777777" w:rsidR="001454E6" w:rsidRPr="008A6D6F" w:rsidRDefault="001454E6" w:rsidP="008A6D6F">
      <w:pPr>
        <w:rPr>
          <w:rFonts w:ascii="Arial Narrow" w:hAnsi="Arial Narrow" w:cs="Arial"/>
          <w:sz w:val="22"/>
          <w:szCs w:val="22"/>
        </w:rPr>
      </w:pPr>
      <w:r w:rsidRPr="008A6D6F">
        <w:rPr>
          <w:rFonts w:ascii="Arial Narrow" w:hAnsi="Arial Narrow" w:cs="Arial"/>
          <w:sz w:val="22"/>
          <w:szCs w:val="22"/>
        </w:rPr>
        <w:t xml:space="preserve">El contratista en desarrollo del contrato tendrá, además de los derechos y obligaciones contenidas en las Leyes 80 de 1993 y 1150 de 2007 y el Decreto 1082 de 2015, las que se enuncian a continuación: </w:t>
      </w:r>
    </w:p>
    <w:p w14:paraId="394AEC94" w14:textId="77777777" w:rsidR="001454E6" w:rsidRPr="008A6D6F" w:rsidRDefault="001454E6" w:rsidP="008A6D6F">
      <w:pPr>
        <w:pStyle w:val="Prrafodelista"/>
        <w:ind w:firstLine="0"/>
        <w:rPr>
          <w:rFonts w:ascii="Arial Narrow" w:hAnsi="Arial Narrow" w:cs="Arial"/>
          <w:sz w:val="22"/>
          <w:szCs w:val="22"/>
        </w:rPr>
      </w:pPr>
    </w:p>
    <w:p w14:paraId="0A62BD64" w14:textId="00D2E888" w:rsidR="001454E6" w:rsidRPr="008A6D6F" w:rsidRDefault="001454E6" w:rsidP="008A6D6F">
      <w:pPr>
        <w:pStyle w:val="Prrafodelista"/>
        <w:numPr>
          <w:ilvl w:val="0"/>
          <w:numId w:val="37"/>
        </w:numPr>
        <w:ind w:left="993" w:hanging="426"/>
        <w:rPr>
          <w:rFonts w:ascii="Arial Narrow" w:hAnsi="Arial Narrow" w:cs="Arial"/>
          <w:sz w:val="22"/>
          <w:szCs w:val="22"/>
        </w:rPr>
      </w:pPr>
      <w:r w:rsidRPr="008A6D6F">
        <w:rPr>
          <w:rFonts w:ascii="Arial Narrow" w:hAnsi="Arial Narrow" w:cs="Arial"/>
          <w:sz w:val="22"/>
          <w:szCs w:val="22"/>
        </w:rPr>
        <w:t>Acoger el principio de Transparencia que constituya una apuesta por la lucha contra la corrupción, a partir de la publicación de todas las actuaciones que se surtan durante toda la etapa contractual, así como la difusión de los incumplimientos (multas, declaratorias de incumplimiento, caducidad del contrato, imposición de cláusula penal) que se lleguen a derivar en desarrollo del contrato suscrito con la Entidad.</w:t>
      </w:r>
    </w:p>
    <w:p w14:paraId="09084DB8" w14:textId="2C6B165F" w:rsidR="001454E6" w:rsidRPr="008A6D6F" w:rsidRDefault="001454E6" w:rsidP="008A6D6F">
      <w:pPr>
        <w:pStyle w:val="Prrafodelista"/>
        <w:numPr>
          <w:ilvl w:val="0"/>
          <w:numId w:val="37"/>
        </w:numPr>
        <w:ind w:left="993" w:hanging="426"/>
        <w:rPr>
          <w:rFonts w:ascii="Arial Narrow" w:hAnsi="Arial Narrow" w:cs="Arial"/>
          <w:sz w:val="22"/>
          <w:szCs w:val="22"/>
        </w:rPr>
      </w:pPr>
      <w:r w:rsidRPr="008A6D6F">
        <w:rPr>
          <w:rFonts w:ascii="Arial Narrow" w:hAnsi="Arial Narrow" w:cs="Arial"/>
          <w:sz w:val="22"/>
          <w:szCs w:val="22"/>
        </w:rPr>
        <w:t>Conocer, adaptar y acatar las políticas y lineamientos de los Sistemas de Gestión adoptados por la Entidad, en especial los que corresponden a --Antisoborno, Calidad, y de Seguridad y Salud en el Trabajo, y lo referente al Código de Integridad de la Entidad, aplicable al contrato estatal, desde el proceso de selección, hasta la ejecución del contrato y su liquidación en caso de resultar adjudicatario.</w:t>
      </w:r>
    </w:p>
    <w:p w14:paraId="1E9A3BA6" w14:textId="15A3A3CD" w:rsidR="001454E6" w:rsidRPr="008A6D6F" w:rsidRDefault="001454E6" w:rsidP="008A6D6F">
      <w:pPr>
        <w:pStyle w:val="Prrafodelista"/>
        <w:numPr>
          <w:ilvl w:val="0"/>
          <w:numId w:val="37"/>
        </w:numPr>
        <w:ind w:left="993" w:hanging="426"/>
        <w:rPr>
          <w:rFonts w:ascii="Arial Narrow" w:hAnsi="Arial Narrow" w:cs="Arial"/>
          <w:sz w:val="22"/>
          <w:szCs w:val="22"/>
        </w:rPr>
      </w:pPr>
      <w:r w:rsidRPr="008A6D6F">
        <w:rPr>
          <w:rFonts w:ascii="Arial Narrow" w:hAnsi="Arial Narrow" w:cs="Arial"/>
          <w:sz w:val="22"/>
          <w:szCs w:val="22"/>
        </w:rPr>
        <w:t xml:space="preserve">No ofrecer, prometer, entregar, solicitar, y/o aceptar sobornos, dádivas, recompensas o gratificaciones, al o por parte de un colaborador de la Entidad (funcionarios, contratistas) con el fin de incidir con las decisiones relacionadas con el desarrollo del contrato en cualquiera de sus etapas. </w:t>
      </w:r>
    </w:p>
    <w:p w14:paraId="1DEF24CD" w14:textId="261F7A8D" w:rsidR="001454E6" w:rsidRPr="008A6D6F" w:rsidRDefault="001454E6" w:rsidP="008A6D6F">
      <w:pPr>
        <w:pStyle w:val="Prrafodelista"/>
        <w:numPr>
          <w:ilvl w:val="0"/>
          <w:numId w:val="37"/>
        </w:numPr>
        <w:ind w:left="993" w:hanging="426"/>
        <w:rPr>
          <w:rFonts w:ascii="Arial Narrow" w:hAnsi="Arial Narrow" w:cs="Arial"/>
          <w:sz w:val="22"/>
          <w:szCs w:val="22"/>
        </w:rPr>
      </w:pPr>
      <w:r w:rsidRPr="008A6D6F">
        <w:rPr>
          <w:rFonts w:ascii="Arial Narrow" w:hAnsi="Arial Narrow" w:cs="Arial"/>
          <w:sz w:val="22"/>
          <w:szCs w:val="22"/>
        </w:rPr>
        <w:t>Dar aviso inmediato a la (entidad) y a autoridades competentes de cualquier ofrecimiento, favor, dádiva o prerrogativas efectuadas por los interesados o proponentes a los funcionarios públicos  y/o contratistas que intervengan de manera directa o indirectamente en el proceso de selección, con la intención de inducir alguna decisión relacionada con la adjudicación; a través de la línea telefónica 57 (601) 3813000, de manera presencial en la oficina de radicaciones y virtualmente por el correo radicacionentradas@idiger.gov.co.</w:t>
      </w:r>
    </w:p>
    <w:p w14:paraId="7A63899C" w14:textId="46BEA708" w:rsidR="001454E6" w:rsidRPr="008A6D6F" w:rsidRDefault="001454E6" w:rsidP="008A6D6F">
      <w:pPr>
        <w:pStyle w:val="Prrafodelista"/>
        <w:numPr>
          <w:ilvl w:val="0"/>
          <w:numId w:val="37"/>
        </w:numPr>
        <w:ind w:left="993" w:hanging="426"/>
        <w:rPr>
          <w:rFonts w:ascii="Arial Narrow" w:hAnsi="Arial Narrow" w:cs="Arial"/>
          <w:sz w:val="22"/>
          <w:szCs w:val="22"/>
        </w:rPr>
      </w:pPr>
      <w:r w:rsidRPr="008A6D6F">
        <w:rPr>
          <w:rFonts w:ascii="Arial Narrow" w:hAnsi="Arial Narrow" w:cs="Arial"/>
          <w:sz w:val="22"/>
          <w:szCs w:val="22"/>
        </w:rPr>
        <w:lastRenderedPageBreak/>
        <w:t xml:space="preserve">No efectuar acuerdos previos, o realizar actos o conductas que tengan por efecto la colusión en el proceso de selección, con otros proponentes para tratar de influenciar o manipular los resultados de la adjudicación. </w:t>
      </w:r>
    </w:p>
    <w:p w14:paraId="57A32E44" w14:textId="7BCFC670" w:rsidR="001454E6" w:rsidRPr="008A6D6F" w:rsidRDefault="001454E6" w:rsidP="008A6D6F">
      <w:pPr>
        <w:pStyle w:val="Prrafodelista"/>
        <w:numPr>
          <w:ilvl w:val="0"/>
          <w:numId w:val="37"/>
        </w:numPr>
        <w:ind w:left="993" w:hanging="426"/>
        <w:rPr>
          <w:rFonts w:ascii="Arial Narrow" w:hAnsi="Arial Narrow" w:cs="Arial"/>
          <w:sz w:val="22"/>
          <w:szCs w:val="22"/>
        </w:rPr>
      </w:pPr>
      <w:r w:rsidRPr="008A6D6F">
        <w:rPr>
          <w:rFonts w:ascii="Arial Narrow" w:hAnsi="Arial Narrow" w:cs="Arial"/>
          <w:sz w:val="22"/>
          <w:szCs w:val="22"/>
        </w:rPr>
        <w:t xml:space="preserve">No incurrir en falsedad o adulteración de los documentos exigidos para cumplir con los requisitos del proceso de selección. </w:t>
      </w:r>
    </w:p>
    <w:p w14:paraId="2A32C5A4" w14:textId="5A9B9ACA" w:rsidR="001454E6" w:rsidRPr="008A6D6F" w:rsidRDefault="001454E6" w:rsidP="008A6D6F">
      <w:pPr>
        <w:pStyle w:val="Prrafodelista"/>
        <w:numPr>
          <w:ilvl w:val="0"/>
          <w:numId w:val="37"/>
        </w:numPr>
        <w:ind w:left="993" w:hanging="426"/>
        <w:rPr>
          <w:rFonts w:ascii="Arial Narrow" w:hAnsi="Arial Narrow" w:cs="Arial"/>
          <w:sz w:val="22"/>
          <w:szCs w:val="22"/>
        </w:rPr>
      </w:pPr>
      <w:r w:rsidRPr="008A6D6F">
        <w:rPr>
          <w:rFonts w:ascii="Arial Narrow" w:hAnsi="Arial Narrow" w:cs="Arial"/>
          <w:sz w:val="22"/>
          <w:szCs w:val="22"/>
        </w:rPr>
        <w:t>Cumplir con todas las demás obligaciones legales respecto a seguridad industrial y salud ocupacional, ambientales y de anticorrupción que surjan con ocasión de la suscripción y ejecución del contrato.</w:t>
      </w:r>
    </w:p>
    <w:p w14:paraId="45707234" w14:textId="77777777" w:rsidR="008A6D6F" w:rsidRPr="008A6D6F" w:rsidRDefault="008A6D6F" w:rsidP="008A6D6F">
      <w:pPr>
        <w:rPr>
          <w:rFonts w:ascii="Arial Narrow" w:hAnsi="Arial Narrow" w:cs="Arial"/>
          <w:sz w:val="22"/>
          <w:szCs w:val="22"/>
        </w:rPr>
      </w:pPr>
    </w:p>
    <w:p w14:paraId="4D804D5E" w14:textId="125F7B0C" w:rsidR="00871A9A" w:rsidRDefault="008A6D6F" w:rsidP="008A6D6F">
      <w:pPr>
        <w:pStyle w:val="Prrafodelista"/>
        <w:ind w:left="567" w:firstLine="0"/>
        <w:rPr>
          <w:rFonts w:ascii="Arial Narrow" w:hAnsi="Arial Narrow" w:cs="Arial"/>
          <w:b/>
          <w:bCs/>
          <w:sz w:val="22"/>
          <w:szCs w:val="22"/>
        </w:rPr>
      </w:pPr>
      <w:r w:rsidRPr="008A6D6F">
        <w:rPr>
          <w:rFonts w:ascii="Arial Narrow" w:hAnsi="Arial Narrow" w:cs="Arial"/>
          <w:b/>
          <w:bCs/>
          <w:sz w:val="22"/>
          <w:szCs w:val="22"/>
        </w:rPr>
        <w:t>11.2. OBLIGACIONES ESPECÍFICAS DEL CONTRATISTA</w:t>
      </w:r>
    </w:p>
    <w:p w14:paraId="7400361A" w14:textId="77777777" w:rsidR="008A6D6F" w:rsidRPr="008A6D6F" w:rsidRDefault="008A6D6F" w:rsidP="008A6D6F">
      <w:pPr>
        <w:pStyle w:val="Prrafodelista"/>
        <w:ind w:left="567" w:firstLine="0"/>
        <w:rPr>
          <w:rFonts w:ascii="Arial Narrow" w:eastAsia="Arial" w:hAnsi="Arial Narrow" w:cs="Arial"/>
          <w:i/>
          <w:color w:val="2E74B5" w:themeColor="accent5" w:themeShade="BF"/>
          <w:sz w:val="22"/>
          <w:szCs w:val="22"/>
        </w:rPr>
      </w:pPr>
    </w:p>
    <w:p w14:paraId="2F28C1D7" w14:textId="77777777" w:rsidR="00463019" w:rsidRPr="008A6D6F" w:rsidRDefault="00463019" w:rsidP="008A6D6F">
      <w:pPr>
        <w:rPr>
          <w:rFonts w:ascii="Arial Narrow" w:eastAsia="Arial" w:hAnsi="Arial Narrow" w:cs="Arial"/>
          <w:i/>
          <w:color w:val="8EAADB" w:themeColor="accent1" w:themeTint="99"/>
          <w:sz w:val="22"/>
          <w:szCs w:val="22"/>
        </w:rPr>
      </w:pPr>
      <w:r w:rsidRPr="008A6D6F">
        <w:rPr>
          <w:rFonts w:ascii="Arial Narrow" w:eastAsia="Arial" w:hAnsi="Arial Narrow" w:cs="Arial"/>
          <w:i/>
          <w:color w:val="8EAADB" w:themeColor="accent1" w:themeTint="99"/>
          <w:sz w:val="22"/>
          <w:szCs w:val="22"/>
        </w:rPr>
        <w:t>Realizar la descripción de las obligaciones, que sean verificables y exigibles además de ser constituidas inicialmente por verbos (acciones)</w:t>
      </w:r>
    </w:p>
    <w:p w14:paraId="12E3DE8C" w14:textId="40353BD1" w:rsidR="00871A9A" w:rsidRPr="008A6D6F" w:rsidRDefault="00871A9A" w:rsidP="008A6D6F">
      <w:pPr>
        <w:ind w:firstLine="0"/>
        <w:rPr>
          <w:rFonts w:ascii="Arial Narrow" w:eastAsia="Arial" w:hAnsi="Arial Narrow" w:cs="Arial"/>
          <w:i/>
          <w:color w:val="8EAADB" w:themeColor="accent1" w:themeTint="99"/>
          <w:sz w:val="22"/>
          <w:szCs w:val="22"/>
        </w:rPr>
      </w:pPr>
    </w:p>
    <w:p w14:paraId="539A6707" w14:textId="77777777" w:rsidR="00463019" w:rsidRPr="008A6D6F" w:rsidRDefault="00463019" w:rsidP="008A6D6F">
      <w:pPr>
        <w:pStyle w:val="Prrafodelista"/>
        <w:numPr>
          <w:ilvl w:val="3"/>
          <w:numId w:val="25"/>
        </w:numPr>
        <w:ind w:left="993" w:hanging="426"/>
        <w:rPr>
          <w:rFonts w:ascii="Arial Narrow" w:eastAsia="Arial" w:hAnsi="Arial Narrow" w:cs="Arial"/>
          <w:i/>
          <w:color w:val="8EAADB" w:themeColor="accent1" w:themeTint="99"/>
          <w:sz w:val="22"/>
          <w:szCs w:val="22"/>
        </w:rPr>
      </w:pPr>
      <w:r w:rsidRPr="008A6D6F">
        <w:rPr>
          <w:rFonts w:ascii="Arial Narrow" w:eastAsia="Arial" w:hAnsi="Arial Narrow" w:cs="Arial"/>
          <w:i/>
          <w:color w:val="8EAADB" w:themeColor="accent1" w:themeTint="99"/>
          <w:sz w:val="22"/>
          <w:szCs w:val="22"/>
        </w:rPr>
        <w:t>Xxx</w:t>
      </w:r>
    </w:p>
    <w:p w14:paraId="656F55CD" w14:textId="77777777" w:rsidR="00463019" w:rsidRPr="008A6D6F" w:rsidRDefault="00463019" w:rsidP="008A6D6F">
      <w:pPr>
        <w:pStyle w:val="Prrafodelista"/>
        <w:numPr>
          <w:ilvl w:val="3"/>
          <w:numId w:val="25"/>
        </w:numPr>
        <w:ind w:left="993" w:hanging="426"/>
        <w:rPr>
          <w:rFonts w:ascii="Arial Narrow" w:eastAsia="Arial" w:hAnsi="Arial Narrow" w:cs="Arial"/>
          <w:i/>
          <w:color w:val="8EAADB" w:themeColor="accent1" w:themeTint="99"/>
          <w:sz w:val="22"/>
          <w:szCs w:val="22"/>
        </w:rPr>
      </w:pPr>
      <w:r w:rsidRPr="008A6D6F">
        <w:rPr>
          <w:rFonts w:ascii="Arial Narrow" w:eastAsia="Arial" w:hAnsi="Arial Narrow" w:cs="Arial"/>
          <w:i/>
          <w:color w:val="8EAADB" w:themeColor="accent1" w:themeTint="99"/>
          <w:sz w:val="22"/>
          <w:szCs w:val="22"/>
        </w:rPr>
        <w:t>Xxx</w:t>
      </w:r>
    </w:p>
    <w:p w14:paraId="55448A6E" w14:textId="377AABB6" w:rsidR="00463019" w:rsidRPr="008A6D6F" w:rsidRDefault="00463019" w:rsidP="008A6D6F">
      <w:pPr>
        <w:pStyle w:val="Prrafodelista"/>
        <w:numPr>
          <w:ilvl w:val="3"/>
          <w:numId w:val="25"/>
        </w:numPr>
        <w:ind w:left="993" w:hanging="426"/>
        <w:rPr>
          <w:rFonts w:ascii="Arial Narrow" w:eastAsia="Arial" w:hAnsi="Arial Narrow" w:cs="Arial"/>
          <w:i/>
          <w:color w:val="8EAADB" w:themeColor="accent1" w:themeTint="99"/>
          <w:sz w:val="22"/>
          <w:szCs w:val="22"/>
        </w:rPr>
      </w:pPr>
      <w:r w:rsidRPr="008A6D6F">
        <w:rPr>
          <w:rFonts w:ascii="Arial Narrow" w:eastAsia="Arial" w:hAnsi="Arial Narrow" w:cs="Arial"/>
          <w:i/>
          <w:color w:val="8EAADB" w:themeColor="accent1" w:themeTint="99"/>
          <w:sz w:val="22"/>
          <w:szCs w:val="22"/>
        </w:rPr>
        <w:t xml:space="preserve">Xxx INCLUYA TODAS LAS OBLIGACIONES QUE CONSIDERE NECESARIAS </w:t>
      </w:r>
    </w:p>
    <w:p w14:paraId="781A348A" w14:textId="7D75DD25" w:rsidR="00463019" w:rsidRPr="008A6D6F" w:rsidRDefault="00463019" w:rsidP="008A6D6F">
      <w:pPr>
        <w:pStyle w:val="Prrafodelista"/>
        <w:numPr>
          <w:ilvl w:val="3"/>
          <w:numId w:val="25"/>
        </w:numPr>
        <w:ind w:left="993" w:hanging="426"/>
        <w:rPr>
          <w:rFonts w:ascii="Arial Narrow" w:eastAsia="Arial" w:hAnsi="Arial Narrow" w:cs="Arial"/>
          <w:i/>
          <w:color w:val="8EAADB" w:themeColor="accent1" w:themeTint="99"/>
          <w:sz w:val="22"/>
          <w:szCs w:val="22"/>
        </w:rPr>
      </w:pPr>
      <w:r w:rsidRPr="008A6D6F">
        <w:rPr>
          <w:rFonts w:ascii="Arial Narrow" w:eastAsia="Arial" w:hAnsi="Arial Narrow" w:cs="Arial"/>
          <w:i/>
          <w:color w:val="8EAADB" w:themeColor="accent1" w:themeTint="99"/>
          <w:sz w:val="22"/>
          <w:szCs w:val="22"/>
        </w:rPr>
        <w:t>XXX</w:t>
      </w:r>
    </w:p>
    <w:p w14:paraId="2DB1BF11" w14:textId="17245D30" w:rsidR="00463019" w:rsidRPr="008A6D6F" w:rsidRDefault="00463019" w:rsidP="008A6D6F">
      <w:pPr>
        <w:pStyle w:val="Prrafodelista"/>
        <w:numPr>
          <w:ilvl w:val="3"/>
          <w:numId w:val="25"/>
        </w:numPr>
        <w:ind w:left="993" w:hanging="426"/>
        <w:rPr>
          <w:rFonts w:ascii="Arial Narrow" w:eastAsia="Arial" w:hAnsi="Arial Narrow" w:cs="Arial"/>
          <w:i/>
          <w:color w:val="8EAADB" w:themeColor="accent1" w:themeTint="99"/>
          <w:sz w:val="22"/>
          <w:szCs w:val="22"/>
        </w:rPr>
      </w:pPr>
      <w:r w:rsidRPr="008A6D6F">
        <w:rPr>
          <w:rFonts w:ascii="Arial Narrow" w:eastAsia="Arial" w:hAnsi="Arial Narrow" w:cs="Arial"/>
          <w:i/>
          <w:color w:val="8EAADB" w:themeColor="accent1" w:themeTint="99"/>
          <w:sz w:val="22"/>
          <w:szCs w:val="22"/>
        </w:rPr>
        <w:t>XX</w:t>
      </w:r>
    </w:p>
    <w:p w14:paraId="6917B3AE" w14:textId="46AD3570" w:rsidR="00E2612F" w:rsidRPr="008A6D6F" w:rsidRDefault="00E2612F" w:rsidP="008A6D6F">
      <w:pPr>
        <w:pStyle w:val="Prrafodelista"/>
        <w:ind w:left="426" w:firstLine="0"/>
        <w:rPr>
          <w:rFonts w:ascii="Arial Narrow" w:eastAsia="Arial" w:hAnsi="Arial Narrow" w:cs="Arial"/>
          <w:i/>
          <w:color w:val="8EAADB" w:themeColor="accent1" w:themeTint="99"/>
          <w:sz w:val="22"/>
          <w:szCs w:val="22"/>
        </w:rPr>
      </w:pPr>
    </w:p>
    <w:p w14:paraId="2ED98C5E" w14:textId="77777777" w:rsidR="00E2612F" w:rsidRPr="008A6D6F" w:rsidRDefault="00E2612F" w:rsidP="008A6D6F">
      <w:pPr>
        <w:rPr>
          <w:rFonts w:ascii="Arial Narrow" w:eastAsia="Arial" w:hAnsi="Arial Narrow" w:cs="Arial"/>
          <w:i/>
          <w:color w:val="8EAADB" w:themeColor="accent1" w:themeTint="99"/>
          <w:sz w:val="22"/>
          <w:szCs w:val="22"/>
        </w:rPr>
      </w:pPr>
      <w:r w:rsidRPr="008A6D6F">
        <w:rPr>
          <w:rFonts w:ascii="Arial Narrow" w:eastAsia="Arial" w:hAnsi="Arial Narrow" w:cs="Arial"/>
          <w:i/>
          <w:color w:val="8EAADB" w:themeColor="accent1" w:themeTint="99"/>
          <w:sz w:val="22"/>
          <w:szCs w:val="22"/>
        </w:rPr>
        <w:t>** Las siguientes son obligaciones que deben quedar incluidas en todos los procesos contractuales que se adelanten por parte del IDIGER</w:t>
      </w:r>
    </w:p>
    <w:p w14:paraId="7DE7F428" w14:textId="77777777" w:rsidR="00E2612F" w:rsidRPr="00265883" w:rsidRDefault="00E2612F" w:rsidP="008A6D6F">
      <w:pPr>
        <w:pStyle w:val="Prrafodelista"/>
        <w:ind w:left="993" w:hanging="426"/>
        <w:rPr>
          <w:rFonts w:ascii="Arial Narrow" w:eastAsia="Arial" w:hAnsi="Arial Narrow" w:cs="Arial"/>
          <w:i/>
          <w:color w:val="2E74B5" w:themeColor="accent5" w:themeShade="BF"/>
          <w:sz w:val="22"/>
          <w:szCs w:val="22"/>
        </w:rPr>
      </w:pPr>
    </w:p>
    <w:p w14:paraId="650C5C0E" w14:textId="59D8C5AE" w:rsidR="00463019" w:rsidRPr="00265883" w:rsidRDefault="00463019" w:rsidP="008A6D6F">
      <w:pPr>
        <w:pStyle w:val="Prrafodelista"/>
        <w:numPr>
          <w:ilvl w:val="3"/>
          <w:numId w:val="25"/>
        </w:numPr>
        <w:ind w:left="993" w:hanging="426"/>
        <w:rPr>
          <w:rFonts w:ascii="Arial Narrow" w:hAnsi="Arial Narrow" w:cs="Arial"/>
          <w:sz w:val="22"/>
          <w:szCs w:val="22"/>
        </w:rPr>
      </w:pPr>
      <w:r w:rsidRPr="00265883">
        <w:rPr>
          <w:rFonts w:ascii="Arial Narrow" w:hAnsi="Arial Narrow" w:cs="Arial"/>
          <w:sz w:val="22"/>
          <w:szCs w:val="22"/>
        </w:rPr>
        <w:t>Vincular y mantener durante la ejecución del contrato/convenio, el porcentaje mínimo de mujeres</w:t>
      </w:r>
      <w:r w:rsidR="00CD15BB" w:rsidRPr="00265883">
        <w:rPr>
          <w:rFonts w:ascii="Arial Narrow" w:hAnsi="Arial Narrow" w:cs="Arial"/>
          <w:sz w:val="22"/>
          <w:szCs w:val="22"/>
        </w:rPr>
        <w:t xml:space="preserve"> (____%)</w:t>
      </w:r>
      <w:r w:rsidRPr="00265883">
        <w:rPr>
          <w:rFonts w:ascii="Arial Narrow" w:hAnsi="Arial Narrow" w:cs="Arial"/>
          <w:sz w:val="22"/>
          <w:szCs w:val="22"/>
        </w:rPr>
        <w:t>, conforme con los términos y las condiciones contenidas en el estudio previo/pliego de condiciones/invitación/oferta.</w:t>
      </w:r>
      <w:r w:rsidR="00E2612F" w:rsidRPr="00265883">
        <w:rPr>
          <w:rFonts w:ascii="Arial Narrow" w:hAnsi="Arial Narrow" w:cs="Arial"/>
          <w:sz w:val="22"/>
          <w:szCs w:val="22"/>
        </w:rPr>
        <w:t xml:space="preserve"> </w:t>
      </w:r>
      <w:r w:rsidRPr="00265883">
        <w:rPr>
          <w:rFonts w:ascii="Arial Narrow" w:hAnsi="Arial Narrow" w:cs="Arial"/>
          <w:sz w:val="22"/>
          <w:szCs w:val="22"/>
        </w:rPr>
        <w:t>El incumplimiento de la vinculación o mantenimiento del porcentaje mínimo de mujeres por parte del contratista/, conducirá a la imposición de multas, sanciones y demás consecuencias previstas en el contrato y en las demás normas aplicables.</w:t>
      </w:r>
    </w:p>
    <w:p w14:paraId="127F8873" w14:textId="77777777" w:rsidR="00E2612F" w:rsidRPr="00ED010D" w:rsidRDefault="00E2612F" w:rsidP="008A6D6F">
      <w:pPr>
        <w:pStyle w:val="Prrafodelista"/>
        <w:numPr>
          <w:ilvl w:val="3"/>
          <w:numId w:val="25"/>
        </w:numPr>
        <w:ind w:left="993" w:hanging="426"/>
        <w:rPr>
          <w:rFonts w:ascii="Arial Narrow" w:hAnsi="Arial Narrow" w:cs="Arial"/>
          <w:sz w:val="22"/>
          <w:szCs w:val="22"/>
        </w:rPr>
      </w:pPr>
      <w:r w:rsidRPr="00265883">
        <w:rPr>
          <w:rFonts w:ascii="Arial Narrow" w:hAnsi="Arial Narrow" w:cs="Arial"/>
          <w:sz w:val="22"/>
          <w:szCs w:val="22"/>
        </w:rPr>
        <w:t>El co</w:t>
      </w:r>
      <w:r w:rsidRPr="00ED010D">
        <w:rPr>
          <w:rFonts w:ascii="Arial Narrow" w:hAnsi="Arial Narrow" w:cs="Arial"/>
          <w:sz w:val="22"/>
          <w:szCs w:val="22"/>
        </w:rPr>
        <w:t>ntratista debe registrar las mujeres contratadas en el micrositio BOGOTÁ TRABAJA de la Secretaría Distrital de Desarrollo Económico. El cumplimiento de esta obligación deberá surtirse dentro del primer mes de ejecución del contrato.</w:t>
      </w:r>
    </w:p>
    <w:p w14:paraId="1F0C4B2B" w14:textId="77777777" w:rsidR="00E2612F" w:rsidRPr="00ED010D" w:rsidRDefault="00E2612F" w:rsidP="008A6D6F">
      <w:pPr>
        <w:pStyle w:val="Prrafodelista"/>
        <w:numPr>
          <w:ilvl w:val="3"/>
          <w:numId w:val="25"/>
        </w:numPr>
        <w:ind w:left="993" w:hanging="426"/>
        <w:rPr>
          <w:rFonts w:ascii="Arial Narrow" w:hAnsi="Arial Narrow" w:cs="Arial"/>
          <w:sz w:val="22"/>
          <w:szCs w:val="22"/>
        </w:rPr>
      </w:pPr>
      <w:r w:rsidRPr="00ED010D">
        <w:rPr>
          <w:rFonts w:ascii="Arial Narrow" w:hAnsi="Arial Narrow" w:cs="Arial"/>
          <w:sz w:val="22"/>
          <w:szCs w:val="22"/>
        </w:rPr>
        <w:t>El contratista deberá cambiar a su costa y sin ningún costo para el IDIGER-FONDIGER, los bienes defectuosos. Se entiende por bienes defectuosos aquellos que, habiéndose recibido a satisfacción presenten defectos con posterioridad a su entrega. Estos cambios deberán realizarse dentro de los cinco (5) días calendario, contados a partir de la solicitud por parte del supervisor. Si el Contratista no realiza los cambios dentro de este término, el IDIGER-FONDIGER podrá hacer efectiva la respectiva póliza, sin perjuicio de las demás acciones a que haya lugar. El supervisor del contrato determinará cuando estos bienes cumplen a satisfacción con el alcance del contrato.</w:t>
      </w:r>
    </w:p>
    <w:p w14:paraId="491498A8" w14:textId="77777777" w:rsidR="00E2612F" w:rsidRPr="00ED010D" w:rsidRDefault="00E2612F" w:rsidP="008A6D6F">
      <w:pPr>
        <w:pStyle w:val="Prrafodelista"/>
        <w:numPr>
          <w:ilvl w:val="3"/>
          <w:numId w:val="25"/>
        </w:numPr>
        <w:ind w:left="993" w:hanging="426"/>
        <w:rPr>
          <w:rFonts w:ascii="Arial Narrow" w:hAnsi="Arial Narrow" w:cs="Arial"/>
          <w:sz w:val="22"/>
          <w:szCs w:val="22"/>
        </w:rPr>
      </w:pPr>
      <w:r w:rsidRPr="00ED010D">
        <w:rPr>
          <w:rFonts w:ascii="Arial Narrow" w:hAnsi="Arial Narrow" w:cs="Arial"/>
          <w:sz w:val="22"/>
          <w:szCs w:val="22"/>
        </w:rPr>
        <w:t>El contratista deberá garantizar el debido y oportuno cumplimiento de las obligaciones contractuales en la ejecución del contrato.</w:t>
      </w:r>
    </w:p>
    <w:p w14:paraId="5F0DC9F0" w14:textId="77777777" w:rsidR="00E2612F" w:rsidRPr="00ED010D" w:rsidRDefault="00E2612F" w:rsidP="008A6D6F">
      <w:pPr>
        <w:pStyle w:val="Prrafodelista"/>
        <w:numPr>
          <w:ilvl w:val="3"/>
          <w:numId w:val="25"/>
        </w:numPr>
        <w:ind w:left="993" w:hanging="426"/>
        <w:rPr>
          <w:rFonts w:ascii="Arial Narrow" w:hAnsi="Arial Narrow" w:cs="Arial"/>
          <w:sz w:val="22"/>
          <w:szCs w:val="22"/>
        </w:rPr>
      </w:pPr>
      <w:r w:rsidRPr="00ED010D">
        <w:rPr>
          <w:rFonts w:ascii="Arial Narrow" w:hAnsi="Arial Narrow" w:cs="Arial"/>
          <w:sz w:val="22"/>
          <w:szCs w:val="22"/>
        </w:rPr>
        <w:t>El contratista deberá asumir todos los costos directos e indirectos; los costos fijos, incluidos impuestos referentes a la actividad, retenciones de ley e imprevistos y utilidades. Los precios de la oferta deben mantenerse en firme a partir de la presentación de ésta y durante todo el tiempo de ejecución y liquidación del contrato.</w:t>
      </w:r>
    </w:p>
    <w:p w14:paraId="6DC80086" w14:textId="37B55655" w:rsidR="008A6D6F" w:rsidRDefault="00E2612F" w:rsidP="008A6D6F">
      <w:pPr>
        <w:pStyle w:val="Prrafodelista"/>
        <w:numPr>
          <w:ilvl w:val="3"/>
          <w:numId w:val="25"/>
        </w:numPr>
        <w:ind w:left="993" w:hanging="426"/>
        <w:rPr>
          <w:rFonts w:ascii="Arial Narrow" w:hAnsi="Arial Narrow" w:cs="Arial"/>
          <w:sz w:val="22"/>
          <w:szCs w:val="22"/>
        </w:rPr>
      </w:pPr>
      <w:r w:rsidRPr="00ED010D">
        <w:rPr>
          <w:rFonts w:ascii="Arial Narrow" w:hAnsi="Arial Narrow" w:cs="Arial"/>
          <w:sz w:val="22"/>
          <w:szCs w:val="22"/>
        </w:rPr>
        <w:t>Las demás que se requieran de acuerdo con la naturaleza del contrato.</w:t>
      </w:r>
    </w:p>
    <w:p w14:paraId="42BDB94B" w14:textId="191F95B0" w:rsidR="008A6D6F" w:rsidRDefault="008A6D6F" w:rsidP="008A6D6F">
      <w:pPr>
        <w:ind w:firstLine="0"/>
        <w:rPr>
          <w:rFonts w:ascii="Arial Narrow" w:hAnsi="Arial Narrow" w:cs="Arial"/>
          <w:sz w:val="22"/>
          <w:szCs w:val="22"/>
        </w:rPr>
      </w:pPr>
    </w:p>
    <w:p w14:paraId="6BBE2EA4" w14:textId="7E76203D" w:rsidR="008A6D6F" w:rsidRDefault="008A6D6F" w:rsidP="008A6D6F">
      <w:pPr>
        <w:ind w:left="567" w:firstLine="0"/>
        <w:rPr>
          <w:rFonts w:ascii="Arial Narrow" w:hAnsi="Arial Narrow"/>
          <w:b/>
          <w:bCs/>
          <w:sz w:val="22"/>
          <w:szCs w:val="22"/>
        </w:rPr>
      </w:pPr>
      <w:r w:rsidRPr="00671EB3">
        <w:rPr>
          <w:rFonts w:ascii="Arial Narrow" w:hAnsi="Arial Narrow"/>
          <w:b/>
          <w:bCs/>
          <w:sz w:val="22"/>
          <w:szCs w:val="22"/>
        </w:rPr>
        <w:t>11.3. OBLIGACIONES DE LA ENTIDAD</w:t>
      </w:r>
    </w:p>
    <w:p w14:paraId="6CF8F262" w14:textId="77777777" w:rsidR="00712902" w:rsidRPr="00ED010D" w:rsidRDefault="00712902" w:rsidP="008A6D6F">
      <w:pPr>
        <w:ind w:left="993" w:hanging="426"/>
        <w:rPr>
          <w:rFonts w:ascii="Arial Narrow" w:eastAsia="Arial Narrow" w:hAnsi="Arial Narrow" w:cs="Arial"/>
          <w:sz w:val="22"/>
          <w:szCs w:val="22"/>
          <w:highlight w:val="white"/>
        </w:rPr>
      </w:pPr>
    </w:p>
    <w:p w14:paraId="25779768" w14:textId="77777777" w:rsidR="00712902" w:rsidRPr="00ED010D" w:rsidRDefault="00712902" w:rsidP="008A6D6F">
      <w:pPr>
        <w:pStyle w:val="Prrafodelista"/>
        <w:numPr>
          <w:ilvl w:val="0"/>
          <w:numId w:val="22"/>
        </w:numPr>
        <w:ind w:left="993" w:hanging="426"/>
        <w:rPr>
          <w:rFonts w:ascii="Arial Narrow" w:eastAsia="Arial Narrow" w:hAnsi="Arial Narrow" w:cs="Arial"/>
          <w:sz w:val="22"/>
          <w:szCs w:val="22"/>
          <w:highlight w:val="white"/>
        </w:rPr>
      </w:pPr>
      <w:r w:rsidRPr="00ED010D">
        <w:rPr>
          <w:rFonts w:ascii="Arial Narrow" w:eastAsia="Arial Narrow" w:hAnsi="Arial Narrow" w:cs="Arial"/>
          <w:sz w:val="22"/>
          <w:szCs w:val="22"/>
          <w:highlight w:val="white"/>
        </w:rPr>
        <w:t>Suscribir el acta de inicio.</w:t>
      </w:r>
    </w:p>
    <w:p w14:paraId="77F849B8" w14:textId="77777777" w:rsidR="00712902" w:rsidRPr="00ED010D" w:rsidRDefault="00712902" w:rsidP="008A6D6F">
      <w:pPr>
        <w:pStyle w:val="Prrafodelista"/>
        <w:numPr>
          <w:ilvl w:val="0"/>
          <w:numId w:val="22"/>
        </w:numPr>
        <w:ind w:left="993" w:hanging="426"/>
        <w:rPr>
          <w:rFonts w:ascii="Arial Narrow" w:eastAsia="Arial Narrow" w:hAnsi="Arial Narrow" w:cs="Arial"/>
          <w:sz w:val="22"/>
          <w:szCs w:val="22"/>
          <w:highlight w:val="white"/>
        </w:rPr>
      </w:pPr>
      <w:r w:rsidRPr="00ED010D">
        <w:rPr>
          <w:rFonts w:ascii="Arial Narrow" w:eastAsia="Arial Narrow" w:hAnsi="Arial Narrow" w:cs="Arial"/>
          <w:sz w:val="22"/>
          <w:szCs w:val="22"/>
          <w:highlight w:val="white"/>
        </w:rPr>
        <w:t>Pagar oportunamente el valor del contrato de acuerdo a las condiciones pactadas.</w:t>
      </w:r>
    </w:p>
    <w:p w14:paraId="0B3108FD" w14:textId="77777777" w:rsidR="00712902" w:rsidRPr="00ED010D" w:rsidRDefault="00712902" w:rsidP="008A6D6F">
      <w:pPr>
        <w:pStyle w:val="Prrafodelista"/>
        <w:numPr>
          <w:ilvl w:val="0"/>
          <w:numId w:val="22"/>
        </w:numPr>
        <w:tabs>
          <w:tab w:val="left" w:pos="426"/>
        </w:tabs>
        <w:ind w:left="993" w:hanging="426"/>
        <w:rPr>
          <w:rFonts w:ascii="Arial Narrow" w:eastAsia="Arial Narrow" w:hAnsi="Arial Narrow" w:cs="Arial"/>
          <w:sz w:val="22"/>
          <w:szCs w:val="22"/>
          <w:highlight w:val="white"/>
        </w:rPr>
      </w:pPr>
      <w:r w:rsidRPr="00ED010D">
        <w:rPr>
          <w:rFonts w:ascii="Arial Narrow" w:eastAsia="Arial Narrow" w:hAnsi="Arial Narrow" w:cs="Arial"/>
          <w:sz w:val="22"/>
          <w:szCs w:val="22"/>
          <w:highlight w:val="white"/>
        </w:rPr>
        <w:lastRenderedPageBreak/>
        <w:t>Ejercer la vigilancia y control sobre la ejecución del contrato en la forma y oportunidad prevista a través del supervisor del contrato que designe la entidad y velar por el cumplimiento del objeto y de las obligaciones derivadas del contrato</w:t>
      </w:r>
    </w:p>
    <w:p w14:paraId="7332902C" w14:textId="3D0376B2" w:rsidR="00712902" w:rsidRPr="00ED010D" w:rsidRDefault="00712902" w:rsidP="008A6D6F">
      <w:pPr>
        <w:pStyle w:val="Prrafodelista"/>
        <w:numPr>
          <w:ilvl w:val="0"/>
          <w:numId w:val="22"/>
        </w:numPr>
        <w:tabs>
          <w:tab w:val="left" w:pos="426"/>
        </w:tabs>
        <w:ind w:left="993" w:hanging="426"/>
        <w:rPr>
          <w:rFonts w:ascii="Arial Narrow" w:hAnsi="Arial Narrow" w:cs="Arial"/>
          <w:sz w:val="22"/>
          <w:szCs w:val="22"/>
        </w:rPr>
      </w:pPr>
      <w:r w:rsidRPr="00ED010D">
        <w:rPr>
          <w:rFonts w:ascii="Arial Narrow" w:eastAsia="Arial Narrow" w:hAnsi="Arial Narrow" w:cs="Arial"/>
          <w:sz w:val="22"/>
          <w:szCs w:val="22"/>
          <w:highlight w:val="white"/>
        </w:rPr>
        <w:t>Expedir el certificado de prestación de servicio y cumplimiento a través del supervisor del contrato, previa presentación por parte del contratista de la factura y de los demás requisitos exigidos para el pago.</w:t>
      </w:r>
    </w:p>
    <w:p w14:paraId="48ED4E53" w14:textId="5FB17B46" w:rsidR="00000763" w:rsidRPr="00ED010D" w:rsidRDefault="00000763" w:rsidP="00BB2A18">
      <w:pPr>
        <w:tabs>
          <w:tab w:val="left" w:pos="426"/>
        </w:tabs>
        <w:ind w:firstLine="0"/>
        <w:rPr>
          <w:rFonts w:ascii="Arial Narrow" w:hAnsi="Arial Narrow" w:cs="Arial"/>
          <w:sz w:val="22"/>
          <w:szCs w:val="22"/>
        </w:rPr>
      </w:pPr>
    </w:p>
    <w:p w14:paraId="1071EF03" w14:textId="77777777" w:rsidR="00712902" w:rsidRPr="00ED010D" w:rsidRDefault="00712902" w:rsidP="00816295">
      <w:pPr>
        <w:pStyle w:val="Ttulo1"/>
        <w:numPr>
          <w:ilvl w:val="0"/>
          <w:numId w:val="38"/>
        </w:numPr>
        <w:spacing w:line="240" w:lineRule="auto"/>
        <w:ind w:left="357" w:hanging="357"/>
        <w:contextualSpacing/>
        <w:jc w:val="both"/>
        <w:rPr>
          <w:rFonts w:ascii="Arial Narrow" w:hAnsi="Arial Narrow"/>
        </w:rPr>
      </w:pPr>
      <w:r w:rsidRPr="00ED010D">
        <w:rPr>
          <w:rFonts w:ascii="Arial Narrow" w:hAnsi="Arial Narrow"/>
        </w:rPr>
        <w:t>SUPERVISIÓN</w:t>
      </w:r>
    </w:p>
    <w:p w14:paraId="7DEB0B8B" w14:textId="77777777" w:rsidR="00712902" w:rsidRPr="008A6D6F" w:rsidRDefault="00712902" w:rsidP="008A6D6F">
      <w:pPr>
        <w:rPr>
          <w:rFonts w:ascii="Arial Narrow" w:eastAsia="Arial Narrow" w:hAnsi="Arial Narrow"/>
          <w:sz w:val="22"/>
          <w:szCs w:val="22"/>
        </w:rPr>
      </w:pPr>
    </w:p>
    <w:p w14:paraId="3D26E24F" w14:textId="2FCF0477" w:rsidR="00712902" w:rsidRPr="008A6D6F" w:rsidRDefault="00712902" w:rsidP="008A6D6F">
      <w:pPr>
        <w:rPr>
          <w:rFonts w:ascii="Arial Narrow" w:eastAsia="Arial Narrow" w:hAnsi="Arial Narrow"/>
          <w:sz w:val="22"/>
          <w:szCs w:val="22"/>
        </w:rPr>
      </w:pPr>
      <w:r w:rsidRPr="008A6D6F">
        <w:rPr>
          <w:rFonts w:ascii="Arial Narrow" w:eastAsia="Arial Narrow" w:hAnsi="Arial Narrow"/>
          <w:sz w:val="22"/>
          <w:szCs w:val="22"/>
        </w:rPr>
        <w:t xml:space="preserve">La supervisión y control en la ejecución del contrato de </w:t>
      </w:r>
      <w:r w:rsidR="00F82D8B" w:rsidRPr="008A6D6F">
        <w:rPr>
          <w:rFonts w:ascii="Arial Narrow" w:eastAsia="Arial Narrow" w:hAnsi="Arial Narrow"/>
          <w:color w:val="8EAADB" w:themeColor="accent1" w:themeTint="99"/>
          <w:sz w:val="22"/>
          <w:szCs w:val="22"/>
        </w:rPr>
        <w:t>(</w:t>
      </w:r>
      <w:r w:rsidRPr="008A6D6F">
        <w:rPr>
          <w:rFonts w:ascii="Arial Narrow" w:eastAsia="Arial Narrow" w:hAnsi="Arial Narrow"/>
          <w:iCs/>
          <w:color w:val="8EAADB" w:themeColor="accent1" w:themeTint="99"/>
          <w:sz w:val="22"/>
          <w:szCs w:val="22"/>
        </w:rPr>
        <w:t>indicar clase de contrato</w:t>
      </w:r>
      <w:r w:rsidR="00F82D8B" w:rsidRPr="008A6D6F">
        <w:rPr>
          <w:rFonts w:ascii="Arial Narrow" w:eastAsia="Arial Narrow" w:hAnsi="Arial Narrow"/>
          <w:iCs/>
          <w:color w:val="8EAADB" w:themeColor="accent1" w:themeTint="99"/>
          <w:sz w:val="22"/>
          <w:szCs w:val="22"/>
        </w:rPr>
        <w:t>)</w:t>
      </w:r>
      <w:r w:rsidRPr="008A6D6F">
        <w:rPr>
          <w:rFonts w:ascii="Arial Narrow" w:eastAsia="Arial Narrow" w:hAnsi="Arial Narrow"/>
          <w:color w:val="8EAADB" w:themeColor="accent1" w:themeTint="99"/>
          <w:sz w:val="22"/>
          <w:szCs w:val="22"/>
        </w:rPr>
        <w:t xml:space="preserve">, </w:t>
      </w:r>
      <w:r w:rsidRPr="008A6D6F">
        <w:rPr>
          <w:rFonts w:ascii="Arial Narrow" w:eastAsia="Arial Narrow" w:hAnsi="Arial Narrow"/>
          <w:sz w:val="22"/>
          <w:szCs w:val="22"/>
        </w:rPr>
        <w:t xml:space="preserve">la ejercerá </w:t>
      </w:r>
      <w:r w:rsidR="00F82D8B" w:rsidRPr="008A6D6F">
        <w:rPr>
          <w:rFonts w:ascii="Arial Narrow" w:eastAsia="Arial Narrow" w:hAnsi="Arial Narrow"/>
          <w:color w:val="8EAADB" w:themeColor="accent1" w:themeTint="99"/>
          <w:sz w:val="22"/>
          <w:szCs w:val="22"/>
        </w:rPr>
        <w:t>(</w:t>
      </w:r>
      <w:r w:rsidRPr="008A6D6F">
        <w:rPr>
          <w:rFonts w:ascii="Arial Narrow" w:eastAsia="Arial" w:hAnsi="Arial Narrow"/>
          <w:iCs/>
          <w:color w:val="8EAADB" w:themeColor="accent1" w:themeTint="99"/>
          <w:sz w:val="22"/>
          <w:szCs w:val="22"/>
        </w:rPr>
        <w:t>Descripción del Cargo y área de la persona que realizara la supervisión</w:t>
      </w:r>
      <w:r w:rsidR="00F82D8B" w:rsidRPr="008A6D6F">
        <w:rPr>
          <w:rFonts w:ascii="Arial Narrow" w:eastAsia="Arial" w:hAnsi="Arial Narrow"/>
          <w:iCs/>
          <w:color w:val="8EAADB" w:themeColor="accent1" w:themeTint="99"/>
          <w:sz w:val="22"/>
          <w:szCs w:val="22"/>
        </w:rPr>
        <w:t>)</w:t>
      </w:r>
      <w:r w:rsidRPr="008A6D6F">
        <w:rPr>
          <w:rFonts w:ascii="Arial Narrow" w:eastAsia="Arial Narrow" w:hAnsi="Arial Narrow"/>
          <w:color w:val="8EAADB" w:themeColor="accent1" w:themeTint="99"/>
          <w:sz w:val="22"/>
          <w:szCs w:val="22"/>
        </w:rPr>
        <w:t xml:space="preserve"> </w:t>
      </w:r>
      <w:r w:rsidRPr="008A6D6F">
        <w:rPr>
          <w:rFonts w:ascii="Arial Narrow" w:eastAsia="Arial Narrow" w:hAnsi="Arial Narrow"/>
          <w:sz w:val="22"/>
          <w:szCs w:val="22"/>
        </w:rPr>
        <w:t>del Instituto Distrital de Gestión de Riesgos y Cambio Climático, y/o en su defecto, será ejercida por quien designe el Ordenador del Gasto, de acuerdo a lo establecido en los artículos 83 y 84 de la Ley 1474 de 2011, quien a su vez podrá designar un apoyo a la supervisión. Para estos efectos, la supervisión estará sujeta a lo dispuesto en el numeral 1° del artículo 26 de la Ley 80 de 1993 y demás normas que regulen la materia.</w:t>
      </w:r>
    </w:p>
    <w:p w14:paraId="17C4D2A2" w14:textId="77777777" w:rsidR="00712902" w:rsidRPr="008A6D6F" w:rsidRDefault="00712902" w:rsidP="008A6D6F">
      <w:pPr>
        <w:rPr>
          <w:rFonts w:ascii="Arial Narrow" w:hAnsi="Arial Narrow"/>
          <w:sz w:val="22"/>
          <w:szCs w:val="22"/>
        </w:rPr>
      </w:pPr>
    </w:p>
    <w:p w14:paraId="74D153D6" w14:textId="77777777" w:rsidR="00712902" w:rsidRPr="008A6D6F" w:rsidRDefault="00712902" w:rsidP="008A6D6F">
      <w:pPr>
        <w:rPr>
          <w:rFonts w:ascii="Arial Narrow" w:eastAsia="Arial Narrow" w:hAnsi="Arial Narrow"/>
          <w:sz w:val="22"/>
          <w:szCs w:val="22"/>
          <w:highlight w:val="white"/>
        </w:rPr>
      </w:pPr>
      <w:r w:rsidRPr="008A6D6F">
        <w:rPr>
          <w:rFonts w:ascii="Arial Narrow" w:eastAsia="Arial Narrow" w:hAnsi="Arial Narrow"/>
          <w:sz w:val="22"/>
          <w:szCs w:val="22"/>
          <w:highlight w:val="white"/>
        </w:rPr>
        <w:t xml:space="preserve">Son obligaciones de la supervisión, las establecidas en el Manual de Supervisión y/o Interventoría adoptado por </w:t>
      </w:r>
      <w:r w:rsidRPr="008A6D6F">
        <w:rPr>
          <w:rFonts w:ascii="Arial Narrow" w:eastAsia="Arial Narrow" w:hAnsi="Arial Narrow"/>
          <w:sz w:val="22"/>
          <w:szCs w:val="22"/>
        </w:rPr>
        <w:t>el Instituto Distrital de Gestión de Riesgos y Cambio Climático</w:t>
      </w:r>
      <w:r w:rsidRPr="008A6D6F">
        <w:rPr>
          <w:rFonts w:ascii="Arial Narrow" w:eastAsia="Arial Narrow" w:hAnsi="Arial Narrow"/>
          <w:sz w:val="22"/>
          <w:szCs w:val="22"/>
          <w:highlight w:val="white"/>
        </w:rPr>
        <w:t xml:space="preserve">.  </w:t>
      </w:r>
    </w:p>
    <w:p w14:paraId="511FCE85" w14:textId="77777777" w:rsidR="003C4856" w:rsidRPr="008A6D6F" w:rsidRDefault="003C4856" w:rsidP="008A6D6F">
      <w:pPr>
        <w:rPr>
          <w:rFonts w:ascii="Arial Narrow" w:eastAsia="Arial Narrow" w:hAnsi="Arial Narrow"/>
          <w:sz w:val="22"/>
          <w:szCs w:val="22"/>
          <w:highlight w:val="white"/>
        </w:rPr>
      </w:pPr>
    </w:p>
    <w:p w14:paraId="3180E44D" w14:textId="1164BA26" w:rsidR="003C4856" w:rsidRPr="008A6D6F" w:rsidRDefault="003C4856" w:rsidP="008A6D6F">
      <w:pPr>
        <w:ind w:left="284"/>
        <w:rPr>
          <w:rFonts w:ascii="Arial Narrow" w:hAnsi="Arial Narrow"/>
          <w:b/>
          <w:sz w:val="22"/>
          <w:szCs w:val="22"/>
        </w:rPr>
      </w:pPr>
      <w:r w:rsidRPr="008A6D6F">
        <w:rPr>
          <w:rFonts w:ascii="Arial Narrow" w:hAnsi="Arial Narrow"/>
          <w:b/>
          <w:sz w:val="22"/>
          <w:szCs w:val="22"/>
        </w:rPr>
        <w:t>12.1.</w:t>
      </w:r>
      <w:r w:rsidR="008A6D6F">
        <w:rPr>
          <w:rFonts w:ascii="Arial Narrow" w:hAnsi="Arial Narrow"/>
          <w:b/>
          <w:sz w:val="22"/>
          <w:szCs w:val="22"/>
        </w:rPr>
        <w:t xml:space="preserve"> </w:t>
      </w:r>
      <w:r w:rsidRPr="008A6D6F">
        <w:rPr>
          <w:rFonts w:ascii="Arial Narrow" w:hAnsi="Arial Narrow"/>
          <w:b/>
          <w:sz w:val="22"/>
          <w:szCs w:val="22"/>
        </w:rPr>
        <w:t xml:space="preserve">OBLIGACIONES ESPECIALES DEL SUPERVISOR  </w:t>
      </w:r>
    </w:p>
    <w:p w14:paraId="38C32C33" w14:textId="77777777" w:rsidR="003C4856" w:rsidRPr="008A6D6F" w:rsidRDefault="003C4856" w:rsidP="008A6D6F">
      <w:pPr>
        <w:rPr>
          <w:rFonts w:ascii="Arial Narrow" w:eastAsia="Arial Narrow" w:hAnsi="Arial Narrow"/>
          <w:sz w:val="22"/>
          <w:szCs w:val="22"/>
        </w:rPr>
      </w:pPr>
    </w:p>
    <w:p w14:paraId="32836C48" w14:textId="77777777" w:rsidR="003C4856" w:rsidRPr="008A6D6F" w:rsidRDefault="003C4856" w:rsidP="008A6D6F">
      <w:pPr>
        <w:rPr>
          <w:rFonts w:ascii="Arial Narrow" w:hAnsi="Arial Narrow"/>
          <w:sz w:val="22"/>
          <w:szCs w:val="22"/>
        </w:rPr>
      </w:pPr>
      <w:r w:rsidRPr="008A6D6F">
        <w:rPr>
          <w:rFonts w:ascii="Arial Narrow" w:hAnsi="Arial Narrow"/>
          <w:sz w:val="22"/>
          <w:szCs w:val="22"/>
        </w:rPr>
        <w:t>El supervisor o interventor para el ejercicio de las funciones de supervisor o interventor, tendrá las siguientes obligaciones:</w:t>
      </w:r>
    </w:p>
    <w:p w14:paraId="76DDD221" w14:textId="77777777" w:rsidR="003C4856" w:rsidRPr="008A6D6F" w:rsidRDefault="003C4856" w:rsidP="008A6D6F">
      <w:pPr>
        <w:rPr>
          <w:rFonts w:ascii="Arial Narrow" w:hAnsi="Arial Narrow"/>
          <w:sz w:val="22"/>
          <w:szCs w:val="22"/>
        </w:rPr>
      </w:pPr>
    </w:p>
    <w:p w14:paraId="36D3433C"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Proyectar y suscribir el acta de Inicio y de Liquidación de la interventoría.</w:t>
      </w:r>
    </w:p>
    <w:p w14:paraId="61C72964"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Concertar el cronograma de trabajo al momento de suscribir el Acta de Inicio con el Contratista.</w:t>
      </w:r>
    </w:p>
    <w:p w14:paraId="308BBDF1"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Expedir las certificaciones de recibo a satisfacción de las actividades que se realicen para el cumplimiento del objeto contractual, previa revisión de los informes que deben presentar de manera detallada el contratista como anexo de las facturas de pago entregadas para su trámite.</w:t>
      </w:r>
    </w:p>
    <w:p w14:paraId="7C028D81"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Proporcionar las respectivas autorizaciones que se requieran para que el contratista pueda desarrollar las actividades objeto del contrato.</w:t>
      </w:r>
    </w:p>
    <w:p w14:paraId="08FB8E98"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En caso de ser necesario autorizar las modificaciones a la programación y condiciones pactadas para cada una de las actividades.</w:t>
      </w:r>
    </w:p>
    <w:p w14:paraId="359A1318"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Solicitar al contratista los informes y demás documentos necesarios, que permitan evaluar la ejecución del objeto contractual.</w:t>
      </w:r>
    </w:p>
    <w:p w14:paraId="72DB4A32"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Verificar el cumplimiento por parte del Contratista de lo dispuesto en la Circular No. 1 de 2011, esto es, que el contratista para la ejecución del objeto contractual no contrate menores de edad.</w:t>
      </w:r>
    </w:p>
    <w:p w14:paraId="61BA4F22" w14:textId="77777777" w:rsidR="003C4856" w:rsidRPr="008A6D6F" w:rsidRDefault="003C4856" w:rsidP="008A6D6F">
      <w:pPr>
        <w:pStyle w:val="Prrafodelista"/>
        <w:numPr>
          <w:ilvl w:val="0"/>
          <w:numId w:val="45"/>
        </w:numPr>
        <w:ind w:left="993" w:hanging="426"/>
        <w:rPr>
          <w:rFonts w:ascii="Arial Narrow" w:eastAsia="Arial" w:hAnsi="Arial Narrow"/>
          <w:sz w:val="22"/>
          <w:szCs w:val="22"/>
        </w:rPr>
      </w:pPr>
      <w:r w:rsidRPr="008A6D6F">
        <w:rPr>
          <w:rFonts w:ascii="Arial Narrow" w:eastAsia="Arial" w:hAnsi="Arial Narrow"/>
          <w:sz w:val="22"/>
          <w:szCs w:val="22"/>
        </w:rPr>
        <w:t>Verificar que el (la) consultor (a) de cumplimiento a las condiciones establecidas en el Decreto 380 de 2015 relacionada con la inclusión económica de las personas vulnerables, marginadas y/o excluidas de la dinámica productiva de la ciudad. (Cuando aplique)</w:t>
      </w:r>
    </w:p>
    <w:p w14:paraId="437AA5A4" w14:textId="77777777" w:rsidR="003C4856" w:rsidRPr="008A6D6F" w:rsidRDefault="003C4856" w:rsidP="008A6D6F">
      <w:pPr>
        <w:pStyle w:val="Prrafodelista"/>
        <w:numPr>
          <w:ilvl w:val="0"/>
          <w:numId w:val="45"/>
        </w:numPr>
        <w:ind w:left="993" w:hanging="426"/>
        <w:rPr>
          <w:rFonts w:ascii="Arial Narrow" w:eastAsia="Arial" w:hAnsi="Arial Narrow"/>
          <w:sz w:val="22"/>
          <w:szCs w:val="22"/>
        </w:rPr>
      </w:pPr>
      <w:r w:rsidRPr="008A6D6F">
        <w:rPr>
          <w:rFonts w:ascii="Arial Narrow" w:eastAsia="Arial" w:hAnsi="Arial Narrow"/>
          <w:sz w:val="22"/>
          <w:szCs w:val="22"/>
        </w:rPr>
        <w:t>Verificar que el (la) consultor (a) de cumplimiento a las condiciones establecidas en el Decreto 332 de 2020 relacionada con la inclusión de mujeres en la ejecución contractual. (Cuando aplique)</w:t>
      </w:r>
    </w:p>
    <w:p w14:paraId="533159B2" w14:textId="77777777" w:rsidR="003C4856" w:rsidRPr="008A6D6F" w:rsidRDefault="003C4856" w:rsidP="008A6D6F">
      <w:pPr>
        <w:pStyle w:val="Prrafodelista"/>
        <w:numPr>
          <w:ilvl w:val="0"/>
          <w:numId w:val="45"/>
        </w:numPr>
        <w:ind w:left="993" w:hanging="426"/>
        <w:rPr>
          <w:rFonts w:ascii="Arial Narrow" w:eastAsia="Arial" w:hAnsi="Arial Narrow"/>
          <w:sz w:val="22"/>
          <w:szCs w:val="22"/>
        </w:rPr>
      </w:pPr>
      <w:r w:rsidRPr="008A6D6F">
        <w:rPr>
          <w:rFonts w:ascii="Arial Narrow" w:eastAsia="Arial" w:hAnsi="Arial Narrow"/>
          <w:sz w:val="22"/>
          <w:szCs w:val="22"/>
        </w:rPr>
        <w:t>El supervisor deberá reportar a la Oficina Jurídica, con la periodicidad establecida, la información sobre el cumplimiento del porcentaje mínimo de mujeres vinculadas durante toda la ejecución del contrato o convenio.</w:t>
      </w:r>
    </w:p>
    <w:p w14:paraId="274AE8B1" w14:textId="77777777" w:rsidR="003C4856" w:rsidRPr="008A6D6F" w:rsidRDefault="003C4856" w:rsidP="008A6D6F">
      <w:pPr>
        <w:pStyle w:val="Prrafodelista"/>
        <w:numPr>
          <w:ilvl w:val="0"/>
          <w:numId w:val="45"/>
        </w:numPr>
        <w:ind w:left="993" w:hanging="426"/>
        <w:rPr>
          <w:rFonts w:ascii="Arial Narrow" w:eastAsia="Arial" w:hAnsi="Arial Narrow"/>
          <w:sz w:val="22"/>
          <w:szCs w:val="22"/>
        </w:rPr>
      </w:pPr>
      <w:r w:rsidRPr="008A6D6F">
        <w:rPr>
          <w:rFonts w:ascii="Arial Narrow" w:eastAsia="Arial" w:hAnsi="Arial Narrow"/>
          <w:sz w:val="22"/>
          <w:szCs w:val="22"/>
        </w:rPr>
        <w:t>Para verificar que el contratista dé cumplimiento a las condiciones establecidas en el Decreto Distrital 332 de 2020, la supervisión deberá solicitar durante la ejecución del contrato la manifestación bimensual bajo juramento del Representante legal y del Jefe de talento humano certificado que garantice que en la empresa  no se presentan actos que le cause muerte, daño o sufrimiento físico, sexual, psicológico, económico o patrimonial a las mujeres que están vinculadas de forma directa o indirecta.</w:t>
      </w:r>
    </w:p>
    <w:p w14:paraId="7FCD9EC5"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lastRenderedPageBreak/>
        <w:t>Verificar que el contratista cuente con los permisos y licencias vigentes para realizar cada actividad en observancia de las normas que regulan cada materia.</w:t>
      </w:r>
    </w:p>
    <w:p w14:paraId="0E50EEEB"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Ejercer control y seguimiento en cuanto a oportunidad y calidad al servicio prestado y las sugerencias de los usuarios finales.</w:t>
      </w:r>
    </w:p>
    <w:p w14:paraId="51EA70E1"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Ejercer las facultades y cumplir los deberes establecidos en la Ley 1474 de 2011.</w:t>
      </w:r>
    </w:p>
    <w:p w14:paraId="29F95AD4" w14:textId="77777777" w:rsidR="003C4856" w:rsidRPr="008A6D6F" w:rsidRDefault="003C4856" w:rsidP="008A6D6F">
      <w:pPr>
        <w:pStyle w:val="Prrafodelista"/>
        <w:numPr>
          <w:ilvl w:val="0"/>
          <w:numId w:val="45"/>
        </w:numPr>
        <w:ind w:left="993" w:hanging="426"/>
        <w:rPr>
          <w:rFonts w:ascii="Arial Narrow" w:hAnsi="Arial Narrow"/>
          <w:sz w:val="22"/>
          <w:szCs w:val="22"/>
        </w:rPr>
      </w:pPr>
      <w:r w:rsidRPr="008A6D6F">
        <w:rPr>
          <w:rFonts w:ascii="Arial Narrow" w:hAnsi="Arial Narrow"/>
          <w:sz w:val="22"/>
          <w:szCs w:val="22"/>
        </w:rPr>
        <w:t>Las demás que se deriven del contrato y en general todas las que se desprendan del ejercicio de la supervisión.</w:t>
      </w:r>
    </w:p>
    <w:p w14:paraId="16D55532" w14:textId="77777777" w:rsidR="009110DB" w:rsidRPr="008A6D6F" w:rsidRDefault="009110DB" w:rsidP="008A6D6F">
      <w:pPr>
        <w:rPr>
          <w:rFonts w:ascii="Arial Narrow" w:eastAsia="Arial Narrow" w:hAnsi="Arial Narrow"/>
          <w:sz w:val="22"/>
          <w:szCs w:val="22"/>
          <w:highlight w:val="white"/>
        </w:rPr>
      </w:pPr>
    </w:p>
    <w:p w14:paraId="0C302C40" w14:textId="6B81ED5D" w:rsidR="009110DB" w:rsidRDefault="009110DB" w:rsidP="00430DE6">
      <w:pPr>
        <w:pStyle w:val="Prrafodelista"/>
        <w:numPr>
          <w:ilvl w:val="0"/>
          <w:numId w:val="38"/>
        </w:numPr>
        <w:rPr>
          <w:rFonts w:ascii="Arial Narrow" w:hAnsi="Arial Narrow"/>
          <w:b/>
          <w:bCs/>
          <w:sz w:val="22"/>
          <w:szCs w:val="22"/>
          <w:lang w:val="es-CO"/>
        </w:rPr>
      </w:pPr>
      <w:r w:rsidRPr="00430DE6">
        <w:rPr>
          <w:rFonts w:ascii="Arial Narrow" w:hAnsi="Arial Narrow"/>
          <w:b/>
          <w:bCs/>
          <w:sz w:val="22"/>
          <w:szCs w:val="22"/>
          <w:lang w:val="es-CO"/>
        </w:rPr>
        <w:t>PROPIEDAD INTELECTUAL.</w:t>
      </w:r>
    </w:p>
    <w:p w14:paraId="727BFECB" w14:textId="77777777" w:rsidR="00430DE6" w:rsidRPr="00430DE6" w:rsidRDefault="00430DE6" w:rsidP="00430DE6">
      <w:pPr>
        <w:pStyle w:val="Prrafodelista"/>
        <w:ind w:left="359" w:firstLine="0"/>
        <w:rPr>
          <w:rFonts w:ascii="Arial Narrow" w:hAnsi="Arial Narrow"/>
          <w:b/>
          <w:bCs/>
          <w:sz w:val="22"/>
          <w:szCs w:val="22"/>
          <w:lang w:val="es-CO"/>
        </w:rPr>
      </w:pPr>
    </w:p>
    <w:p w14:paraId="2F1E4946" w14:textId="7DDBC967" w:rsidR="009110DB" w:rsidRDefault="009110DB" w:rsidP="008A6D6F">
      <w:pPr>
        <w:rPr>
          <w:rFonts w:ascii="Arial Narrow" w:hAnsi="Arial Narrow"/>
          <w:sz w:val="22"/>
          <w:szCs w:val="22"/>
          <w:lang w:val="es-CO"/>
        </w:rPr>
      </w:pPr>
      <w:r w:rsidRPr="008A6D6F">
        <w:rPr>
          <w:rFonts w:ascii="Arial Narrow" w:hAnsi="Arial Narrow"/>
          <w:sz w:val="22"/>
          <w:szCs w:val="22"/>
          <w:lang w:val="es-CO"/>
        </w:rPr>
        <w:t>Los derechos patrimoniales que surjan de la producción intelectual que el CONTRATISTA realice en cumplimiento de las actividades propias de su contrato o con ocasión de ellas, pertenecen a IDIGER/FINDIGER, y por tanto por este mismo acto se entienden cedidos por parte del CONTRATISTA a favor de IDIGER/FINDIGER. De igual manera las invenciones realizadas por el CONTRATISTA le pertenecen a este, salvo: a) En el evento que la invención haya sido realizada por el CONTRATISTA contratado para investigar, siempre y cuando la invención sea el resultado de la misión específica para la cual haya sido contratado. b) Cuando el CONTRATISTA no ha sido contratado para investigar y la invención se obtiene mediante datos o medios conocidos o utilizados en razón de las actividades adelantadas en desarrollo del contrato; caso en el cual dichas invenciones serán de propiedad de IDIGER/FINDIGER. Todo lo anterior, sin perjuicio de los derechos morales de autor que permanecerán en cabeza del creador de la obra de acuerdo con la Ley 23 de 1982 y sus leyes complementarias, la decisión No. 351 y 486 de la comisión de la comunidad Andina de Naciones.</w:t>
      </w:r>
    </w:p>
    <w:p w14:paraId="73CA646F" w14:textId="77777777" w:rsidR="00430DE6" w:rsidRPr="008A6D6F" w:rsidRDefault="00430DE6" w:rsidP="008A6D6F">
      <w:pPr>
        <w:rPr>
          <w:rFonts w:ascii="Arial Narrow" w:hAnsi="Arial Narrow"/>
          <w:sz w:val="22"/>
          <w:szCs w:val="22"/>
          <w:lang w:val="es-CO"/>
        </w:rPr>
      </w:pPr>
    </w:p>
    <w:p w14:paraId="37EDDAD9" w14:textId="5D59AF99" w:rsidR="009110DB" w:rsidRPr="00430DE6" w:rsidRDefault="009110DB" w:rsidP="00430DE6">
      <w:pPr>
        <w:pStyle w:val="Prrafodelista"/>
        <w:numPr>
          <w:ilvl w:val="0"/>
          <w:numId w:val="38"/>
        </w:numPr>
        <w:rPr>
          <w:rFonts w:ascii="Arial Narrow" w:hAnsi="Arial Narrow"/>
          <w:b/>
          <w:bCs/>
          <w:sz w:val="22"/>
          <w:szCs w:val="22"/>
          <w:lang w:val="es-CO"/>
        </w:rPr>
      </w:pPr>
      <w:r w:rsidRPr="00430DE6">
        <w:rPr>
          <w:rFonts w:ascii="Arial Narrow" w:hAnsi="Arial Narrow"/>
          <w:b/>
          <w:bCs/>
          <w:sz w:val="22"/>
          <w:szCs w:val="22"/>
          <w:lang w:val="es-CO"/>
        </w:rPr>
        <w:t>CESIÓN DE DERECHOS</w:t>
      </w:r>
    </w:p>
    <w:p w14:paraId="3AF17732" w14:textId="77777777" w:rsidR="009110DB" w:rsidRPr="008A6D6F" w:rsidRDefault="009110DB" w:rsidP="008A6D6F">
      <w:pPr>
        <w:rPr>
          <w:rFonts w:ascii="Arial Narrow" w:hAnsi="Arial Narrow"/>
          <w:b/>
          <w:bCs/>
          <w:sz w:val="22"/>
          <w:szCs w:val="22"/>
          <w:lang w:val="es-CO"/>
        </w:rPr>
      </w:pPr>
    </w:p>
    <w:p w14:paraId="5C769420" w14:textId="77777777" w:rsidR="009110DB" w:rsidRPr="008A6D6F" w:rsidRDefault="009110DB" w:rsidP="008A6D6F">
      <w:pPr>
        <w:rPr>
          <w:rFonts w:ascii="Arial Narrow" w:hAnsi="Arial Narrow"/>
          <w:sz w:val="22"/>
          <w:szCs w:val="22"/>
          <w:lang w:val="es-CO"/>
        </w:rPr>
      </w:pPr>
      <w:r w:rsidRPr="008A6D6F">
        <w:rPr>
          <w:rFonts w:ascii="Arial Narrow" w:hAnsi="Arial Narrow"/>
          <w:b/>
          <w:bCs/>
          <w:sz w:val="22"/>
          <w:szCs w:val="22"/>
          <w:lang w:val="es-CO"/>
        </w:rPr>
        <w:t xml:space="preserve"> </w:t>
      </w:r>
      <w:r w:rsidRPr="008A6D6F">
        <w:rPr>
          <w:rFonts w:ascii="Arial Narrow" w:hAnsi="Arial Narrow"/>
          <w:sz w:val="22"/>
          <w:szCs w:val="22"/>
          <w:lang w:val="es-CO"/>
        </w:rPr>
        <w:t xml:space="preserve">En virtud del presente contrato, el </w:t>
      </w:r>
      <w:r w:rsidRPr="008A6D6F">
        <w:rPr>
          <w:rFonts w:ascii="Arial Narrow" w:hAnsi="Arial Narrow"/>
          <w:b/>
          <w:bCs/>
          <w:sz w:val="22"/>
          <w:szCs w:val="22"/>
          <w:lang w:val="es-CO"/>
        </w:rPr>
        <w:t xml:space="preserve">CONTRATISTA </w:t>
      </w:r>
      <w:r w:rsidRPr="008A6D6F">
        <w:rPr>
          <w:rFonts w:ascii="Arial Narrow" w:hAnsi="Arial Narrow"/>
          <w:sz w:val="22"/>
          <w:szCs w:val="22"/>
          <w:lang w:val="es-CO"/>
        </w:rPr>
        <w:t xml:space="preserve">cede exclusivamente en favor del IDIGER/FONDIGER todos los derechos patrimoniales de autor que conforme con las disposiciones legales de lo correspondan sobre la información que entregue el IDIGER/FONDIGER. LA cesión que hace el </w:t>
      </w:r>
      <w:r w:rsidRPr="008A6D6F">
        <w:rPr>
          <w:rFonts w:ascii="Arial Narrow" w:hAnsi="Arial Narrow"/>
          <w:b/>
          <w:bCs/>
          <w:sz w:val="22"/>
          <w:szCs w:val="22"/>
          <w:lang w:val="es-CO"/>
        </w:rPr>
        <w:t>CONTRATISTA¸</w:t>
      </w:r>
      <w:r w:rsidRPr="008A6D6F">
        <w:rPr>
          <w:rFonts w:ascii="Arial Narrow" w:hAnsi="Arial Narrow"/>
          <w:sz w:val="22"/>
          <w:szCs w:val="22"/>
          <w:lang w:val="es-CO"/>
        </w:rPr>
        <w:t xml:space="preserve"> faculta al IDIGER/FONDIGER, para reproducir, publicar, adaptar, extraer o compendiar la información antes mencionada en cualquier publicación que le pertenezca. Del mismo modo confiere al IDIGER/FONDIGER, facultad para disponer de ella a título oneroso o gratuito, bajo las condiciones licitas que su libre criterio le dicte y para aprovecharlas por cualquier medio, con fines de lucro o sin ellos. </w:t>
      </w:r>
    </w:p>
    <w:p w14:paraId="1D8A216B" w14:textId="77777777" w:rsidR="00712902" w:rsidRPr="008A6D6F" w:rsidRDefault="00712902" w:rsidP="008A6D6F">
      <w:pPr>
        <w:rPr>
          <w:rFonts w:ascii="Arial Narrow" w:eastAsia="Arial Narrow" w:hAnsi="Arial Narrow"/>
          <w:sz w:val="22"/>
          <w:szCs w:val="22"/>
        </w:rPr>
      </w:pPr>
    </w:p>
    <w:p w14:paraId="5730D645" w14:textId="5425640F" w:rsidR="00712902" w:rsidRPr="00430DE6" w:rsidRDefault="00712902" w:rsidP="00430DE6">
      <w:pPr>
        <w:pStyle w:val="Prrafodelista"/>
        <w:numPr>
          <w:ilvl w:val="0"/>
          <w:numId w:val="38"/>
        </w:numPr>
        <w:rPr>
          <w:rFonts w:ascii="Arial Narrow" w:hAnsi="Arial Narrow"/>
          <w:b/>
          <w:bCs/>
          <w:sz w:val="22"/>
          <w:szCs w:val="22"/>
        </w:rPr>
      </w:pPr>
      <w:r w:rsidRPr="00430DE6">
        <w:rPr>
          <w:rFonts w:ascii="Arial Narrow" w:hAnsi="Arial Narrow"/>
          <w:b/>
          <w:bCs/>
          <w:sz w:val="22"/>
          <w:szCs w:val="22"/>
        </w:rPr>
        <w:t>LIQUIDACIÓN</w:t>
      </w:r>
    </w:p>
    <w:p w14:paraId="0798EB16" w14:textId="77777777" w:rsidR="00712902" w:rsidRPr="008A6D6F" w:rsidRDefault="00712902" w:rsidP="008A6D6F">
      <w:pPr>
        <w:rPr>
          <w:rFonts w:ascii="Arial Narrow" w:eastAsia="Arial Narrow" w:hAnsi="Arial Narrow"/>
          <w:sz w:val="22"/>
          <w:szCs w:val="22"/>
        </w:rPr>
      </w:pPr>
    </w:p>
    <w:p w14:paraId="107F728D" w14:textId="4E01DC5D" w:rsidR="00712902" w:rsidRPr="008A6D6F" w:rsidRDefault="00712902" w:rsidP="008A6D6F">
      <w:pPr>
        <w:rPr>
          <w:rFonts w:ascii="Arial Narrow" w:eastAsia="Arial Narrow" w:hAnsi="Arial Narrow"/>
          <w:sz w:val="22"/>
          <w:szCs w:val="22"/>
        </w:rPr>
      </w:pPr>
      <w:r w:rsidRPr="008A6D6F">
        <w:rPr>
          <w:rFonts w:ascii="Arial Narrow" w:eastAsia="Arial Narrow" w:hAnsi="Arial Narrow"/>
          <w:sz w:val="22"/>
          <w:szCs w:val="22"/>
        </w:rPr>
        <w:t xml:space="preserve">Terminada la ejecución del contrato de </w:t>
      </w:r>
      <w:r w:rsidR="00F82D8B" w:rsidRPr="00430DE6">
        <w:rPr>
          <w:rFonts w:ascii="Arial Narrow" w:eastAsia="Arial Narrow" w:hAnsi="Arial Narrow"/>
          <w:color w:val="8EAADB" w:themeColor="accent1" w:themeTint="99"/>
          <w:sz w:val="22"/>
          <w:szCs w:val="22"/>
        </w:rPr>
        <w:t>(</w:t>
      </w:r>
      <w:r w:rsidRPr="00430DE6">
        <w:rPr>
          <w:rFonts w:ascii="Arial Narrow" w:eastAsia="Arial Narrow" w:hAnsi="Arial Narrow"/>
          <w:color w:val="8EAADB" w:themeColor="accent1" w:themeTint="99"/>
          <w:sz w:val="22"/>
          <w:szCs w:val="22"/>
        </w:rPr>
        <w:t>indicar clase de contrato</w:t>
      </w:r>
      <w:r w:rsidR="00F82D8B" w:rsidRPr="00430DE6">
        <w:rPr>
          <w:rFonts w:ascii="Arial Narrow" w:eastAsia="Arial Narrow" w:hAnsi="Arial Narrow"/>
          <w:color w:val="8EAADB" w:themeColor="accent1" w:themeTint="99"/>
          <w:sz w:val="22"/>
          <w:szCs w:val="22"/>
        </w:rPr>
        <w:t>)</w:t>
      </w:r>
      <w:r w:rsidRPr="00430DE6">
        <w:rPr>
          <w:rFonts w:ascii="Arial Narrow" w:eastAsia="Arial Narrow" w:hAnsi="Arial Narrow"/>
          <w:color w:val="8EAADB" w:themeColor="accent1" w:themeTint="99"/>
          <w:sz w:val="22"/>
          <w:szCs w:val="22"/>
        </w:rPr>
        <w:t xml:space="preserve">, </w:t>
      </w:r>
      <w:r w:rsidRPr="008A6D6F">
        <w:rPr>
          <w:rFonts w:ascii="Arial Narrow" w:eastAsia="Arial Narrow" w:hAnsi="Arial Narrow"/>
          <w:sz w:val="22"/>
          <w:szCs w:val="22"/>
        </w:rPr>
        <w:t>se procederá a su liquidación en los términos y plazos previstos en el artículo 60 de la ley 80 de 1993, modificado por el artículo 217 del Decreto — Ley 019 de 2012; el artículo 11 de la Ley 1150 de 2007 y demás normas concordantes. El contrato se liquidará de común acuerdo entre las partes, procedimiento que se efectuará dentro de los cuatro (4) meses siguientes a su finalización o a la fecha del acuerdo que lo disponga, sin superar el plazo máximo de que trata la ley. La liquidación se efectuará mediante acta en la cual se describirán todas las actividades desarrolladas. El acta de Liquidación será firmada por los representantes legales, o sus delegados, acta que debe estar avalada por el Supervisor del contrato.</w:t>
      </w:r>
    </w:p>
    <w:p w14:paraId="045A509C" w14:textId="77777777" w:rsidR="00712902" w:rsidRPr="008A6D6F" w:rsidRDefault="00712902" w:rsidP="008A6D6F">
      <w:pPr>
        <w:rPr>
          <w:rFonts w:ascii="Arial Narrow" w:eastAsia="Arial Narrow" w:hAnsi="Arial Narrow"/>
          <w:sz w:val="22"/>
          <w:szCs w:val="22"/>
        </w:rPr>
      </w:pPr>
    </w:p>
    <w:p w14:paraId="17D32BCB" w14:textId="5E254AF8" w:rsidR="00712902" w:rsidRPr="00430DE6" w:rsidRDefault="00712902" w:rsidP="00430DE6">
      <w:pPr>
        <w:pStyle w:val="Prrafodelista"/>
        <w:numPr>
          <w:ilvl w:val="0"/>
          <w:numId w:val="38"/>
        </w:numPr>
        <w:rPr>
          <w:rFonts w:ascii="Arial Narrow" w:hAnsi="Arial Narrow"/>
          <w:b/>
          <w:bCs/>
          <w:sz w:val="22"/>
          <w:szCs w:val="22"/>
        </w:rPr>
      </w:pPr>
      <w:r w:rsidRPr="00430DE6">
        <w:rPr>
          <w:rFonts w:ascii="Arial Narrow" w:hAnsi="Arial Narrow"/>
          <w:b/>
          <w:bCs/>
          <w:sz w:val="22"/>
          <w:szCs w:val="22"/>
        </w:rPr>
        <w:t>SANCIONES</w:t>
      </w:r>
    </w:p>
    <w:p w14:paraId="1B43CA4A" w14:textId="77777777" w:rsidR="00712902" w:rsidRPr="008A6D6F" w:rsidRDefault="00712902" w:rsidP="008A6D6F">
      <w:pPr>
        <w:rPr>
          <w:rFonts w:ascii="Arial Narrow" w:eastAsia="Arial Narrow" w:hAnsi="Arial Narrow"/>
          <w:b/>
          <w:sz w:val="22"/>
          <w:szCs w:val="22"/>
        </w:rPr>
      </w:pPr>
    </w:p>
    <w:p w14:paraId="12B42D8F" w14:textId="47F92C78" w:rsidR="00712902" w:rsidRPr="00430DE6" w:rsidRDefault="009110DB" w:rsidP="00430DE6">
      <w:pPr>
        <w:ind w:left="284"/>
        <w:rPr>
          <w:rFonts w:ascii="Arial Narrow" w:eastAsia="Arial Narrow" w:hAnsi="Arial Narrow"/>
          <w:b/>
          <w:bCs/>
          <w:sz w:val="22"/>
          <w:szCs w:val="22"/>
        </w:rPr>
      </w:pPr>
      <w:r w:rsidRPr="00430DE6">
        <w:rPr>
          <w:rFonts w:ascii="Arial Narrow" w:hAnsi="Arial Narrow"/>
          <w:b/>
          <w:bCs/>
          <w:sz w:val="22"/>
          <w:szCs w:val="22"/>
        </w:rPr>
        <w:t>16.</w:t>
      </w:r>
      <w:r w:rsidR="00712902" w:rsidRPr="00430DE6">
        <w:rPr>
          <w:rFonts w:ascii="Arial Narrow" w:hAnsi="Arial Narrow"/>
          <w:b/>
          <w:bCs/>
          <w:sz w:val="22"/>
          <w:szCs w:val="22"/>
        </w:rPr>
        <w:t>1</w:t>
      </w:r>
      <w:r w:rsidR="00430DE6">
        <w:rPr>
          <w:rFonts w:ascii="Arial Narrow" w:hAnsi="Arial Narrow"/>
          <w:b/>
          <w:bCs/>
          <w:sz w:val="22"/>
          <w:szCs w:val="22"/>
        </w:rPr>
        <w:t>.</w:t>
      </w:r>
      <w:r w:rsidR="00712902" w:rsidRPr="00430DE6">
        <w:rPr>
          <w:rFonts w:ascii="Arial Narrow" w:hAnsi="Arial Narrow"/>
          <w:b/>
          <w:bCs/>
          <w:sz w:val="22"/>
          <w:szCs w:val="22"/>
        </w:rPr>
        <w:t xml:space="preserve"> MULTAS</w:t>
      </w:r>
      <w:r w:rsidR="00712902" w:rsidRPr="00430DE6">
        <w:rPr>
          <w:rFonts w:ascii="Arial Narrow" w:eastAsia="Arial Narrow" w:hAnsi="Arial Narrow"/>
          <w:b/>
          <w:bCs/>
          <w:sz w:val="22"/>
          <w:szCs w:val="22"/>
        </w:rPr>
        <w:t xml:space="preserve"> </w:t>
      </w:r>
    </w:p>
    <w:p w14:paraId="25449507" w14:textId="77777777" w:rsidR="00712902" w:rsidRPr="008A6D6F" w:rsidRDefault="00712902" w:rsidP="008A6D6F">
      <w:pPr>
        <w:rPr>
          <w:rFonts w:ascii="Arial Narrow" w:eastAsia="Arial Narrow" w:hAnsi="Arial Narrow"/>
          <w:sz w:val="22"/>
          <w:szCs w:val="22"/>
        </w:rPr>
      </w:pPr>
    </w:p>
    <w:p w14:paraId="5315EB5C" w14:textId="77777777" w:rsidR="00712902" w:rsidRPr="008A6D6F" w:rsidRDefault="00712902" w:rsidP="008A6D6F">
      <w:pPr>
        <w:rPr>
          <w:rFonts w:ascii="Arial Narrow" w:eastAsia="Arial Narrow" w:hAnsi="Arial Narrow"/>
          <w:sz w:val="22"/>
          <w:szCs w:val="22"/>
        </w:rPr>
      </w:pPr>
      <w:r w:rsidRPr="008A6D6F">
        <w:rPr>
          <w:rFonts w:ascii="Arial Narrow" w:eastAsia="Arial Narrow" w:hAnsi="Arial Narrow"/>
          <w:sz w:val="22"/>
          <w:szCs w:val="22"/>
        </w:rPr>
        <w:t xml:space="preserve">La mora o incumplimiento parcial por parte del CONTRATISTA en el cumplimiento de alguna o algunas de las obligaciones del contrato, dará lugar a la aplicación de multas sucesivas por una suma equivalente al cero punto cinco por ciento (0,5%) del valor del contrato por cada día de atraso, sin que superen el diez por ciento (10%) del valor total del mismo. El CONTRATISTA y EL IDIGER acuerdan que el valor de las multas se descontará por EL IDIGER del saldo a favor del CONTRATISTA, si lo hubiere, respecto del presente contrato o de cualquier </w:t>
      </w:r>
      <w:r w:rsidRPr="008A6D6F">
        <w:rPr>
          <w:rFonts w:ascii="Arial Narrow" w:eastAsia="Arial Narrow" w:hAnsi="Arial Narrow"/>
          <w:sz w:val="22"/>
          <w:szCs w:val="22"/>
        </w:rPr>
        <w:lastRenderedPageBreak/>
        <w:t>relación jurídica negocial entre las partes. Si no hay tal saldo se efectuará la respectiva reclamación ante la aseguradora que expidió la garantía única del contrato, en los términos y condiciones establecidos en el Decreto 1082 de 2015. Sin perjuicio de lo anterior, EL IDIGER adelantará las acciones pertinentes ante la jurisdicción competente cuando así se requiera.</w:t>
      </w:r>
    </w:p>
    <w:p w14:paraId="0AF2FCA5" w14:textId="77777777" w:rsidR="00712902" w:rsidRPr="008A6D6F" w:rsidRDefault="00712902" w:rsidP="008A6D6F">
      <w:pPr>
        <w:rPr>
          <w:rFonts w:ascii="Arial Narrow" w:eastAsia="Arial Narrow" w:hAnsi="Arial Narrow"/>
          <w:sz w:val="22"/>
          <w:szCs w:val="22"/>
        </w:rPr>
      </w:pPr>
    </w:p>
    <w:p w14:paraId="26D2FFB7" w14:textId="63B4D3D2" w:rsidR="00712902" w:rsidRPr="00430DE6" w:rsidRDefault="009110DB" w:rsidP="00430DE6">
      <w:pPr>
        <w:ind w:left="284"/>
        <w:rPr>
          <w:rFonts w:ascii="Arial Narrow" w:hAnsi="Arial Narrow"/>
          <w:b/>
          <w:bCs/>
          <w:sz w:val="22"/>
          <w:szCs w:val="22"/>
        </w:rPr>
      </w:pPr>
      <w:r w:rsidRPr="00430DE6">
        <w:rPr>
          <w:rFonts w:ascii="Arial Narrow" w:hAnsi="Arial Narrow"/>
          <w:b/>
          <w:bCs/>
          <w:sz w:val="22"/>
          <w:szCs w:val="22"/>
        </w:rPr>
        <w:t>16</w:t>
      </w:r>
      <w:r w:rsidR="00712902" w:rsidRPr="00430DE6">
        <w:rPr>
          <w:rFonts w:ascii="Arial Narrow" w:hAnsi="Arial Narrow"/>
          <w:b/>
          <w:bCs/>
          <w:sz w:val="22"/>
          <w:szCs w:val="22"/>
        </w:rPr>
        <w:t>.2</w:t>
      </w:r>
      <w:r w:rsidR="00430DE6" w:rsidRPr="00430DE6">
        <w:rPr>
          <w:rFonts w:ascii="Arial Narrow" w:hAnsi="Arial Narrow"/>
          <w:b/>
          <w:bCs/>
          <w:sz w:val="22"/>
          <w:szCs w:val="22"/>
        </w:rPr>
        <w:t>.</w:t>
      </w:r>
      <w:r w:rsidR="00712902" w:rsidRPr="00430DE6">
        <w:rPr>
          <w:rFonts w:ascii="Arial Narrow" w:hAnsi="Arial Narrow"/>
          <w:b/>
          <w:bCs/>
          <w:sz w:val="22"/>
          <w:szCs w:val="22"/>
        </w:rPr>
        <w:t xml:space="preserve"> PENAL PECUNIARIA</w:t>
      </w:r>
    </w:p>
    <w:p w14:paraId="07A8C4AF" w14:textId="77777777" w:rsidR="00712902" w:rsidRPr="008A6D6F" w:rsidRDefault="00712902" w:rsidP="008A6D6F">
      <w:pPr>
        <w:rPr>
          <w:rFonts w:ascii="Arial Narrow" w:eastAsia="Arial Narrow" w:hAnsi="Arial Narrow"/>
          <w:sz w:val="22"/>
          <w:szCs w:val="22"/>
        </w:rPr>
      </w:pPr>
    </w:p>
    <w:p w14:paraId="51FE6454" w14:textId="71BBE89B" w:rsidR="00C07B98" w:rsidRPr="008A6D6F" w:rsidRDefault="00C07B98" w:rsidP="00430DE6">
      <w:pPr>
        <w:rPr>
          <w:rFonts w:ascii="Arial Narrow" w:hAnsi="Arial Narrow"/>
          <w:iCs/>
          <w:sz w:val="22"/>
          <w:szCs w:val="22"/>
        </w:rPr>
      </w:pPr>
      <w:r w:rsidRPr="008A6D6F">
        <w:rPr>
          <w:rFonts w:ascii="Arial Narrow" w:hAnsi="Arial Narrow"/>
          <w:iCs/>
          <w:sz w:val="22"/>
          <w:szCs w:val="22"/>
        </w:rPr>
        <w:t xml:space="preserve">En caso de declaratoria de caducidad o incumplimiento total o parcial de las obligaciones del presente contrato, El CONTRATISTA reconocerá al IDIGER a título de cláusula penal pecuniaria como estimación anticipada de perjuicios una suma equivalente hasta del </w:t>
      </w:r>
      <w:r w:rsidRPr="008A6D6F">
        <w:rPr>
          <w:rFonts w:ascii="Arial Narrow" w:hAnsi="Arial Narrow"/>
          <w:iCs/>
          <w:color w:val="2F5496" w:themeColor="accent1" w:themeShade="BF"/>
          <w:sz w:val="22"/>
          <w:szCs w:val="22"/>
        </w:rPr>
        <w:t>xxxx</w:t>
      </w:r>
      <w:r w:rsidRPr="008A6D6F">
        <w:rPr>
          <w:rFonts w:ascii="Arial Narrow" w:hAnsi="Arial Narrow"/>
          <w:iCs/>
          <w:sz w:val="22"/>
          <w:szCs w:val="22"/>
        </w:rPr>
        <w:t xml:space="preserve"> por ciento (x0%) del valor total del CONTRATO</w:t>
      </w:r>
      <w:r w:rsidR="00B51F20" w:rsidRPr="008A6D6F">
        <w:rPr>
          <w:rFonts w:ascii="Arial Narrow" w:hAnsi="Arial Narrow"/>
          <w:iCs/>
          <w:sz w:val="22"/>
          <w:szCs w:val="22"/>
        </w:rPr>
        <w:t xml:space="preserve"> </w:t>
      </w:r>
      <w:r w:rsidR="00B51F20" w:rsidRPr="00430DE6">
        <w:rPr>
          <w:rFonts w:ascii="Arial Narrow" w:hAnsi="Arial Narrow"/>
          <w:iCs/>
          <w:color w:val="8EAADB" w:themeColor="accent1" w:themeTint="99"/>
          <w:sz w:val="22"/>
          <w:szCs w:val="22"/>
        </w:rPr>
        <w:t>(Deberá ser el mismo % establecido en las garantías de cumplimiento y calidad, para poder hacer efectiva la garantía)</w:t>
      </w:r>
      <w:r w:rsidRPr="00430DE6">
        <w:rPr>
          <w:rFonts w:ascii="Arial Narrow" w:hAnsi="Arial Narrow"/>
          <w:iCs/>
          <w:color w:val="8EAADB" w:themeColor="accent1" w:themeTint="99"/>
          <w:sz w:val="22"/>
          <w:szCs w:val="22"/>
        </w:rPr>
        <w:t xml:space="preserve">, </w:t>
      </w:r>
      <w:r w:rsidRPr="008A6D6F">
        <w:rPr>
          <w:rFonts w:ascii="Arial Narrow" w:hAnsi="Arial Narrow"/>
          <w:iCs/>
          <w:sz w:val="22"/>
          <w:szCs w:val="22"/>
        </w:rPr>
        <w:t>suma que la entidad hará efectiva, previa declaratoria del incumplimiento, directamente por compensación de los saldos que se le adeude al CONTRATISTA si los hubiere respecto de este CONTRATO, o de los saldos que en su favor existieren producto de cualquier relación jurídico negocial entre el CONTRATISTA y EL IDIGER, o si esto no fuere posible, podrá hacer efectiva la garantía única de cumplimiento, así mismo podrá acudir a la jurisdicción competente, incluida la coactiva. PARÁGRAFO PRIMERO: La Cláusula Penal no excluye la indemnización de perjuicios no cubiertos por la aplicación de ésta sanción. PARÁGRAFO SEGUNDO: La estimación del perjuicio se realizará de manera independiente a las multas u otro tipo de sanciones impuestas al CONTRATISTA durante la ejecución del CONTRATO.</w:t>
      </w:r>
    </w:p>
    <w:p w14:paraId="275BC5F8" w14:textId="77777777" w:rsidR="00C07B98" w:rsidRPr="008A6D6F" w:rsidRDefault="00C07B98" w:rsidP="00430DE6">
      <w:pPr>
        <w:rPr>
          <w:rFonts w:ascii="Arial Narrow" w:hAnsi="Arial Narrow"/>
          <w:iCs/>
          <w:sz w:val="22"/>
          <w:szCs w:val="22"/>
        </w:rPr>
      </w:pPr>
    </w:p>
    <w:p w14:paraId="4C92A70C" w14:textId="77777777" w:rsidR="00712902" w:rsidRPr="008A6D6F" w:rsidRDefault="00712902" w:rsidP="00430DE6">
      <w:pPr>
        <w:rPr>
          <w:rFonts w:ascii="Arial Narrow" w:eastAsia="Arial Narrow" w:hAnsi="Arial Narrow"/>
          <w:sz w:val="22"/>
          <w:szCs w:val="22"/>
        </w:rPr>
      </w:pPr>
      <w:r w:rsidRPr="008A6D6F">
        <w:rPr>
          <w:rFonts w:ascii="Arial Narrow" w:eastAsia="Arial Narrow" w:hAnsi="Arial Narrow"/>
          <w:sz w:val="22"/>
          <w:szCs w:val="22"/>
        </w:rPr>
        <w:t>Para hacerla efectiva se seguirá el procedimiento establecido en el artículo 86 de la Ley 1474 de 2011.</w:t>
      </w:r>
    </w:p>
    <w:p w14:paraId="311F6535" w14:textId="77777777" w:rsidR="00712902" w:rsidRPr="008A6D6F" w:rsidRDefault="00712902" w:rsidP="00430DE6">
      <w:pPr>
        <w:rPr>
          <w:rFonts w:ascii="Arial Narrow" w:eastAsia="Arial Narrow" w:hAnsi="Arial Narrow"/>
          <w:b/>
          <w:sz w:val="22"/>
          <w:szCs w:val="22"/>
        </w:rPr>
      </w:pPr>
    </w:p>
    <w:p w14:paraId="1C7A60AC" w14:textId="77777777" w:rsidR="00712902" w:rsidRPr="00ED010D" w:rsidRDefault="00712902" w:rsidP="00430DE6">
      <w:pPr>
        <w:pStyle w:val="Ttulo1"/>
        <w:numPr>
          <w:ilvl w:val="0"/>
          <w:numId w:val="38"/>
        </w:numPr>
        <w:spacing w:line="240" w:lineRule="auto"/>
        <w:ind w:left="357" w:hanging="357"/>
        <w:contextualSpacing/>
        <w:jc w:val="both"/>
        <w:rPr>
          <w:rFonts w:ascii="Arial Narrow" w:hAnsi="Arial Narrow"/>
        </w:rPr>
      </w:pPr>
      <w:r w:rsidRPr="00ED010D">
        <w:rPr>
          <w:rFonts w:ascii="Arial Narrow" w:hAnsi="Arial Narrow"/>
        </w:rPr>
        <w:t xml:space="preserve">INDEMNIDAD </w:t>
      </w:r>
    </w:p>
    <w:p w14:paraId="1DDB65BA" w14:textId="77777777" w:rsidR="00712902" w:rsidRPr="00ED010D" w:rsidRDefault="00712902" w:rsidP="00430DE6">
      <w:pPr>
        <w:pBdr>
          <w:top w:val="nil"/>
          <w:left w:val="nil"/>
          <w:bottom w:val="nil"/>
          <w:right w:val="nil"/>
          <w:between w:val="nil"/>
        </w:pBdr>
        <w:ind w:left="360" w:firstLine="0"/>
        <w:rPr>
          <w:rFonts w:ascii="Arial Narrow" w:eastAsia="Arial Narrow" w:hAnsi="Arial Narrow" w:cs="Arial"/>
          <w:b/>
          <w:color w:val="000000"/>
          <w:sz w:val="22"/>
          <w:szCs w:val="22"/>
        </w:rPr>
      </w:pPr>
    </w:p>
    <w:p w14:paraId="04DA4FBD" w14:textId="77777777" w:rsidR="00712902" w:rsidRPr="00ED010D" w:rsidRDefault="00712902" w:rsidP="00430DE6">
      <w:pPr>
        <w:ind w:hanging="2"/>
        <w:rPr>
          <w:rFonts w:ascii="Arial Narrow" w:eastAsia="Arial Narrow" w:hAnsi="Arial Narrow" w:cs="Arial"/>
          <w:sz w:val="22"/>
          <w:szCs w:val="22"/>
        </w:rPr>
      </w:pPr>
      <w:r w:rsidRPr="00ED010D">
        <w:rPr>
          <w:rFonts w:ascii="Arial Narrow" w:eastAsia="Arial Narrow" w:hAnsi="Arial Narrow" w:cs="Arial"/>
          <w:sz w:val="22"/>
          <w:szCs w:val="22"/>
        </w:rPr>
        <w:t xml:space="preserve">EL CONTRATISTA mantendrá indemne al IDIGER, contra todo reclamo, demanda, acción legal y costo que pueda causarse o surgir por daños o lesiones a personas o propiedades de terceros, ocasionados por el contratista en la ejecución del objeto y las obligaciones contractuales. En caso de que se entable un reclamo, demanda o acción legal contra del IDIGER, por asuntos que según el contrato sean de responsabilidad del contratista, éste será notificado lo más pronto posible para que por su cuenta adopte oportunamente las medidas previstas por la ley para mantener indemne al IDIGER. EL CONTRATISTA será responsable de todos los daños causados al IDIGER, ocasionados por su culpa o la de sus subcontratistas o dependientes y le reconocerá y pagará el valor de tales daños o procederá a repararlos debidamente a satisfacción del IDIGER. </w:t>
      </w:r>
    </w:p>
    <w:p w14:paraId="4631BDDB" w14:textId="11F6F308" w:rsidR="00712902" w:rsidRDefault="00712902" w:rsidP="00430DE6">
      <w:pPr>
        <w:pBdr>
          <w:top w:val="nil"/>
          <w:left w:val="nil"/>
          <w:bottom w:val="nil"/>
          <w:right w:val="nil"/>
          <w:between w:val="nil"/>
        </w:pBdr>
        <w:ind w:firstLine="0"/>
        <w:rPr>
          <w:rFonts w:ascii="Arial Narrow" w:eastAsia="Arial" w:hAnsi="Arial Narrow" w:cs="Arial"/>
          <w:b/>
          <w:color w:val="000000"/>
          <w:sz w:val="22"/>
          <w:szCs w:val="22"/>
        </w:rPr>
      </w:pPr>
    </w:p>
    <w:p w14:paraId="49D64728" w14:textId="77777777" w:rsidR="00430DE6" w:rsidRPr="00ED010D" w:rsidRDefault="00430DE6" w:rsidP="00430DE6">
      <w:pPr>
        <w:pBdr>
          <w:top w:val="nil"/>
          <w:left w:val="nil"/>
          <w:bottom w:val="nil"/>
          <w:right w:val="nil"/>
          <w:between w:val="nil"/>
        </w:pBdr>
        <w:ind w:firstLine="0"/>
        <w:rPr>
          <w:rFonts w:ascii="Arial Narrow" w:eastAsia="Arial" w:hAnsi="Arial Narrow" w:cs="Arial"/>
          <w:b/>
          <w:color w:val="000000"/>
          <w:sz w:val="22"/>
          <w:szCs w:val="22"/>
        </w:rPr>
      </w:pPr>
    </w:p>
    <w:p w14:paraId="7D4D5D3C" w14:textId="13AC3753" w:rsidR="00712902" w:rsidRDefault="00712902" w:rsidP="00430DE6">
      <w:pPr>
        <w:pBdr>
          <w:top w:val="nil"/>
          <w:left w:val="nil"/>
          <w:bottom w:val="nil"/>
          <w:right w:val="nil"/>
          <w:between w:val="nil"/>
        </w:pBdr>
        <w:ind w:firstLine="0"/>
        <w:rPr>
          <w:rFonts w:ascii="Arial Narrow" w:eastAsia="Arial" w:hAnsi="Arial Narrow" w:cs="Arial"/>
          <w:b/>
          <w:color w:val="000000"/>
          <w:sz w:val="22"/>
          <w:szCs w:val="22"/>
        </w:rPr>
      </w:pPr>
      <w:r w:rsidRPr="00ED010D">
        <w:rPr>
          <w:rFonts w:ascii="Arial Narrow" w:eastAsia="Arial" w:hAnsi="Arial Narrow" w:cs="Arial"/>
          <w:b/>
          <w:color w:val="000000"/>
          <w:sz w:val="22"/>
          <w:szCs w:val="22"/>
        </w:rPr>
        <w:t>FIRMA DE RESPONSABLES</w:t>
      </w:r>
    </w:p>
    <w:p w14:paraId="7E70EF3B" w14:textId="4D969654" w:rsidR="00430DE6" w:rsidRDefault="00430DE6" w:rsidP="00430DE6">
      <w:pPr>
        <w:pBdr>
          <w:top w:val="nil"/>
          <w:left w:val="nil"/>
          <w:bottom w:val="nil"/>
          <w:right w:val="nil"/>
          <w:between w:val="nil"/>
        </w:pBdr>
        <w:ind w:firstLine="142"/>
        <w:rPr>
          <w:rFonts w:ascii="Arial Narrow" w:eastAsia="Arial" w:hAnsi="Arial Narrow" w:cs="Arial"/>
          <w:b/>
          <w:color w:val="000000"/>
          <w:sz w:val="22"/>
          <w:szCs w:val="22"/>
        </w:rPr>
      </w:pPr>
    </w:p>
    <w:tbl>
      <w:tblPr>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4672"/>
        <w:gridCol w:w="3817"/>
      </w:tblGrid>
      <w:tr w:rsidR="00430DE6" w:rsidRPr="00462CD9" w14:paraId="69E5B84E" w14:textId="77777777" w:rsidTr="002B6092">
        <w:trPr>
          <w:trHeight w:val="1247"/>
          <w:jc w:val="center"/>
        </w:trPr>
        <w:tc>
          <w:tcPr>
            <w:tcW w:w="4672" w:type="dxa"/>
            <w:shd w:val="clear" w:color="auto" w:fill="auto"/>
            <w:vAlign w:val="bottom"/>
          </w:tcPr>
          <w:p w14:paraId="3F2DC57C" w14:textId="77777777" w:rsidR="00430DE6" w:rsidRDefault="00430DE6" w:rsidP="002B6092">
            <w:pPr>
              <w:ind w:firstLine="0"/>
              <w:jc w:val="left"/>
              <w:rPr>
                <w:rFonts w:ascii="Arial Narrow" w:hAnsi="Arial Narrow" w:cs="Arial"/>
              </w:rPr>
            </w:pPr>
            <w:r w:rsidRPr="00AB4755">
              <w:rPr>
                <w:rFonts w:ascii="Arial Narrow" w:hAnsi="Arial Narrow" w:cs="Arial"/>
              </w:rPr>
              <w:t>Firma</w:t>
            </w:r>
          </w:p>
          <w:p w14:paraId="59FE01D5" w14:textId="77777777" w:rsidR="00430DE6" w:rsidRPr="00D06E57" w:rsidRDefault="00430DE6" w:rsidP="002B6092">
            <w:pPr>
              <w:ind w:firstLine="0"/>
              <w:jc w:val="left"/>
              <w:rPr>
                <w:rFonts w:ascii="Arial Narrow" w:hAnsi="Arial Narrow" w:cs="Arial"/>
                <w:sz w:val="10"/>
                <w:szCs w:val="10"/>
              </w:rPr>
            </w:pPr>
          </w:p>
        </w:tc>
        <w:tc>
          <w:tcPr>
            <w:tcW w:w="3817" w:type="dxa"/>
            <w:shd w:val="clear" w:color="auto" w:fill="auto"/>
            <w:vAlign w:val="bottom"/>
          </w:tcPr>
          <w:p w14:paraId="009935C7" w14:textId="77777777" w:rsidR="00430DE6" w:rsidRDefault="00430DE6" w:rsidP="002B6092">
            <w:pPr>
              <w:ind w:firstLine="0"/>
              <w:jc w:val="left"/>
              <w:rPr>
                <w:rFonts w:ascii="Arial Narrow" w:hAnsi="Arial Narrow" w:cs="Arial"/>
              </w:rPr>
            </w:pPr>
            <w:r w:rsidRPr="00AB4755">
              <w:rPr>
                <w:rFonts w:ascii="Arial Narrow" w:hAnsi="Arial Narrow" w:cs="Arial"/>
              </w:rPr>
              <w:t>Firma</w:t>
            </w:r>
          </w:p>
          <w:p w14:paraId="10B0CE44" w14:textId="77777777" w:rsidR="00430DE6" w:rsidRPr="00D06E57" w:rsidRDefault="00430DE6" w:rsidP="002B6092">
            <w:pPr>
              <w:ind w:firstLine="0"/>
              <w:jc w:val="left"/>
              <w:rPr>
                <w:rFonts w:ascii="Arial Narrow" w:hAnsi="Arial Narrow" w:cs="Arial"/>
                <w:b/>
                <w:sz w:val="10"/>
                <w:szCs w:val="10"/>
              </w:rPr>
            </w:pPr>
          </w:p>
        </w:tc>
      </w:tr>
      <w:tr w:rsidR="00430DE6" w:rsidRPr="00462CD9" w14:paraId="49CDE795" w14:textId="77777777" w:rsidTr="002B6092">
        <w:trPr>
          <w:trHeight w:val="448"/>
          <w:jc w:val="center"/>
        </w:trPr>
        <w:tc>
          <w:tcPr>
            <w:tcW w:w="4672" w:type="dxa"/>
            <w:shd w:val="clear" w:color="auto" w:fill="auto"/>
            <w:vAlign w:val="center"/>
          </w:tcPr>
          <w:p w14:paraId="2CDC771E" w14:textId="77777777" w:rsidR="00430DE6" w:rsidRPr="00AB4755" w:rsidRDefault="00430DE6" w:rsidP="002B6092">
            <w:pPr>
              <w:ind w:firstLine="0"/>
              <w:jc w:val="left"/>
              <w:rPr>
                <w:rFonts w:ascii="Arial Narrow" w:hAnsi="Arial Narrow" w:cs="Arial"/>
              </w:rPr>
            </w:pPr>
            <w:r w:rsidRPr="00AB4755">
              <w:rPr>
                <w:rFonts w:ascii="Arial Narrow" w:hAnsi="Arial Narrow" w:cs="Arial"/>
              </w:rPr>
              <w:t>Nombre:</w:t>
            </w:r>
            <w:r w:rsidRPr="00AB4755">
              <w:rPr>
                <w:rFonts w:ascii="Arial Narrow" w:hAnsi="Arial Narrow" w:cs="Arial"/>
                <w:b/>
                <w:bCs/>
              </w:rPr>
              <w:t xml:space="preserve"> </w:t>
            </w:r>
          </w:p>
        </w:tc>
        <w:tc>
          <w:tcPr>
            <w:tcW w:w="3817" w:type="dxa"/>
            <w:shd w:val="clear" w:color="auto" w:fill="auto"/>
            <w:vAlign w:val="center"/>
          </w:tcPr>
          <w:p w14:paraId="20D295EA" w14:textId="77777777" w:rsidR="00430DE6" w:rsidRPr="00C80154" w:rsidRDefault="00430DE6" w:rsidP="002B6092">
            <w:pPr>
              <w:ind w:firstLine="0"/>
              <w:jc w:val="left"/>
              <w:rPr>
                <w:rFonts w:ascii="Arial Narrow" w:hAnsi="Arial Narrow" w:cs="Arial"/>
                <w:b/>
              </w:rPr>
            </w:pPr>
            <w:r w:rsidRPr="00AB4755">
              <w:rPr>
                <w:rFonts w:ascii="Arial Narrow" w:hAnsi="Arial Narrow" w:cs="Arial"/>
              </w:rPr>
              <w:t>Nombre:</w:t>
            </w:r>
            <w:r w:rsidRPr="00AB4755">
              <w:rPr>
                <w:rFonts w:ascii="Arial Narrow" w:hAnsi="Arial Narrow" w:cs="Arial"/>
                <w:b/>
              </w:rPr>
              <w:t xml:space="preserve"> </w:t>
            </w:r>
          </w:p>
        </w:tc>
      </w:tr>
      <w:tr w:rsidR="00430DE6" w:rsidRPr="00462CD9" w14:paraId="35411405" w14:textId="77777777" w:rsidTr="002B6092">
        <w:trPr>
          <w:trHeight w:val="567"/>
          <w:jc w:val="center"/>
        </w:trPr>
        <w:tc>
          <w:tcPr>
            <w:tcW w:w="4672" w:type="dxa"/>
            <w:shd w:val="clear" w:color="auto" w:fill="auto"/>
            <w:vAlign w:val="center"/>
          </w:tcPr>
          <w:p w14:paraId="7B3A1418" w14:textId="77777777" w:rsidR="00430DE6" w:rsidRDefault="00430DE6" w:rsidP="002B6092">
            <w:pPr>
              <w:ind w:firstLine="0"/>
              <w:jc w:val="left"/>
              <w:rPr>
                <w:rFonts w:ascii="Arial Narrow" w:hAnsi="Arial Narrow" w:cs="Arial"/>
              </w:rPr>
            </w:pPr>
            <w:r w:rsidRPr="00AB4755">
              <w:rPr>
                <w:rFonts w:ascii="Arial Narrow" w:hAnsi="Arial Narrow" w:cs="Arial"/>
              </w:rPr>
              <w:t xml:space="preserve">(ESTRUCTURADOR </w:t>
            </w:r>
            <w:r>
              <w:rPr>
                <w:rFonts w:ascii="Arial Narrow" w:hAnsi="Arial Narrow" w:cs="Arial"/>
              </w:rPr>
              <w:t xml:space="preserve">– </w:t>
            </w:r>
          </w:p>
          <w:p w14:paraId="7E21DC2B" w14:textId="77777777" w:rsidR="00430DE6" w:rsidRPr="00AB4755" w:rsidRDefault="00430DE6" w:rsidP="002B6092">
            <w:pPr>
              <w:ind w:firstLine="0"/>
              <w:jc w:val="left"/>
              <w:rPr>
                <w:rFonts w:ascii="Arial Narrow" w:hAnsi="Arial Narrow" w:cs="Arial"/>
              </w:rPr>
            </w:pPr>
            <w:r w:rsidRPr="00AB4755">
              <w:rPr>
                <w:rFonts w:ascii="Arial Narrow" w:hAnsi="Arial Narrow" w:cs="Arial"/>
              </w:rPr>
              <w:t>Cargo del Subdirector o Jefe de Oficina)</w:t>
            </w:r>
          </w:p>
        </w:tc>
        <w:tc>
          <w:tcPr>
            <w:tcW w:w="3817" w:type="dxa"/>
            <w:shd w:val="clear" w:color="auto" w:fill="auto"/>
            <w:vAlign w:val="center"/>
          </w:tcPr>
          <w:p w14:paraId="74085CC6" w14:textId="77777777" w:rsidR="00430DE6" w:rsidRDefault="00430DE6" w:rsidP="002B6092">
            <w:pPr>
              <w:ind w:firstLine="0"/>
              <w:jc w:val="left"/>
              <w:rPr>
                <w:rFonts w:ascii="Arial Narrow" w:hAnsi="Arial Narrow" w:cs="Arial"/>
              </w:rPr>
            </w:pPr>
            <w:r w:rsidRPr="00AB4755">
              <w:rPr>
                <w:rFonts w:ascii="Arial Narrow" w:hAnsi="Arial Narrow" w:cs="Arial"/>
              </w:rPr>
              <w:t>(ESTRUCTURADOR</w:t>
            </w:r>
            <w:r>
              <w:rPr>
                <w:rFonts w:ascii="Arial Narrow" w:hAnsi="Arial Narrow" w:cs="Arial"/>
              </w:rPr>
              <w:t xml:space="preserve"> – </w:t>
            </w:r>
          </w:p>
          <w:p w14:paraId="7FDBFB35" w14:textId="77777777" w:rsidR="00430DE6" w:rsidRPr="00AB4755" w:rsidRDefault="00430DE6" w:rsidP="002B6092">
            <w:pPr>
              <w:ind w:firstLine="0"/>
              <w:jc w:val="left"/>
              <w:rPr>
                <w:rFonts w:ascii="Arial Narrow" w:hAnsi="Arial Narrow" w:cs="Arial"/>
              </w:rPr>
            </w:pPr>
            <w:r w:rsidRPr="00AB4755">
              <w:rPr>
                <w:rFonts w:ascii="Arial Narrow" w:hAnsi="Arial Narrow" w:cs="Arial"/>
              </w:rPr>
              <w:t>Profesional o Técnico Asignado)</w:t>
            </w:r>
          </w:p>
        </w:tc>
      </w:tr>
    </w:tbl>
    <w:p w14:paraId="251203F0" w14:textId="77777777" w:rsidR="00430DE6" w:rsidRPr="00430DE6" w:rsidRDefault="00430DE6" w:rsidP="00430DE6">
      <w:pPr>
        <w:pBdr>
          <w:top w:val="nil"/>
          <w:left w:val="nil"/>
          <w:bottom w:val="nil"/>
          <w:right w:val="nil"/>
          <w:between w:val="nil"/>
        </w:pBdr>
        <w:ind w:firstLine="142"/>
        <w:rPr>
          <w:rFonts w:ascii="Arial Narrow" w:eastAsia="Arial" w:hAnsi="Arial Narrow" w:cs="Arial"/>
          <w:b/>
          <w:color w:val="000000"/>
          <w:sz w:val="22"/>
          <w:szCs w:val="22"/>
        </w:rPr>
      </w:pPr>
    </w:p>
    <w:p w14:paraId="24319706" w14:textId="32250B51" w:rsidR="00B334B1" w:rsidRPr="00430DE6" w:rsidRDefault="00B334B1" w:rsidP="00430DE6">
      <w:pPr>
        <w:ind w:firstLine="0"/>
        <w:rPr>
          <w:rFonts w:ascii="Arial Narrow" w:eastAsia="Arial Narrow" w:hAnsi="Arial Narrow" w:cs="Arial"/>
          <w:color w:val="000000"/>
          <w:sz w:val="22"/>
          <w:szCs w:val="22"/>
        </w:rPr>
      </w:pPr>
      <w:bookmarkStart w:id="2" w:name="_heading=h.2s8eyo1" w:colFirst="0" w:colLast="0"/>
      <w:bookmarkEnd w:id="2"/>
      <w:r w:rsidRPr="00430DE6">
        <w:rPr>
          <w:rFonts w:ascii="Arial Narrow" w:eastAsia="Arial Narrow" w:hAnsi="Arial Narrow" w:cs="Arial"/>
          <w:color w:val="000000"/>
          <w:sz w:val="22"/>
          <w:szCs w:val="22"/>
        </w:rPr>
        <w:t>Fecha: DD/MM/AAAA</w:t>
      </w:r>
    </w:p>
    <w:p w14:paraId="75179164" w14:textId="281685F6" w:rsidR="00B334B1" w:rsidRDefault="00B334B1" w:rsidP="00430DE6">
      <w:pPr>
        <w:ind w:firstLine="0"/>
        <w:rPr>
          <w:rFonts w:ascii="Arial Narrow" w:eastAsia="Arial Narrow" w:hAnsi="Arial Narrow" w:cs="Arial"/>
          <w:color w:val="000000"/>
          <w:sz w:val="18"/>
          <w:szCs w:val="18"/>
        </w:rPr>
      </w:pPr>
    </w:p>
    <w:p w14:paraId="031E07FC" w14:textId="77777777" w:rsidR="00430DE6" w:rsidRPr="00430DE6" w:rsidRDefault="00430DE6" w:rsidP="00430DE6">
      <w:pPr>
        <w:ind w:firstLine="0"/>
        <w:rPr>
          <w:rFonts w:ascii="Arial Narrow" w:eastAsia="Arial Narrow" w:hAnsi="Arial Narrow" w:cs="Arial"/>
          <w:color w:val="000000"/>
          <w:sz w:val="18"/>
          <w:szCs w:val="18"/>
        </w:rPr>
      </w:pPr>
    </w:p>
    <w:p w14:paraId="13FEE7AD" w14:textId="49A213E9" w:rsidR="00FA7997" w:rsidRPr="00430DE6" w:rsidRDefault="00FA7997" w:rsidP="00430DE6">
      <w:pPr>
        <w:ind w:firstLine="0"/>
        <w:rPr>
          <w:rFonts w:ascii="Arial Narrow" w:eastAsia="Arial Narrow" w:hAnsi="Arial Narrow" w:cs="Arial"/>
          <w:i/>
          <w:color w:val="000000"/>
          <w:sz w:val="18"/>
          <w:szCs w:val="18"/>
        </w:rPr>
      </w:pPr>
      <w:r w:rsidRPr="00430DE6">
        <w:rPr>
          <w:rFonts w:ascii="Arial Narrow" w:eastAsia="Arial Narrow" w:hAnsi="Arial Narrow" w:cs="Arial"/>
          <w:i/>
          <w:color w:val="000000"/>
          <w:sz w:val="18"/>
          <w:szCs w:val="18"/>
        </w:rPr>
        <w:t>Elaboró:</w:t>
      </w:r>
    </w:p>
    <w:p w14:paraId="29EA787D" w14:textId="633BD335" w:rsidR="00A07C53" w:rsidRPr="00ED010D" w:rsidRDefault="00FA7997" w:rsidP="00430DE6">
      <w:pPr>
        <w:ind w:firstLine="0"/>
        <w:rPr>
          <w:rFonts w:ascii="Arial Narrow" w:hAnsi="Arial Narrow" w:cs="Arial"/>
          <w:sz w:val="22"/>
          <w:szCs w:val="22"/>
        </w:rPr>
      </w:pPr>
      <w:r w:rsidRPr="00430DE6">
        <w:rPr>
          <w:rFonts w:ascii="Arial Narrow" w:eastAsia="Arial Narrow" w:hAnsi="Arial Narrow" w:cs="Arial"/>
          <w:i/>
          <w:color w:val="000000"/>
          <w:sz w:val="18"/>
          <w:szCs w:val="18"/>
        </w:rPr>
        <w:t>Revisó:</w:t>
      </w:r>
    </w:p>
    <w:sectPr w:rsidR="00A07C53" w:rsidRPr="00ED010D" w:rsidSect="00D46928">
      <w:headerReference w:type="default" r:id="rId12"/>
      <w:footerReference w:type="default" r:id="rId13"/>
      <w:pgSz w:w="11906" w:h="16838"/>
      <w:pgMar w:top="2325" w:right="1418" w:bottom="1304"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9444" w14:textId="77777777" w:rsidR="009375ED" w:rsidRDefault="009375ED" w:rsidP="00A07C53">
      <w:r>
        <w:separator/>
      </w:r>
    </w:p>
  </w:endnote>
  <w:endnote w:type="continuationSeparator" w:id="0">
    <w:p w14:paraId="5C3A9923" w14:textId="77777777" w:rsidR="009375ED" w:rsidRDefault="009375ED" w:rsidP="00A0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FECA" w14:textId="66375867" w:rsidR="00F55A65" w:rsidRPr="00816295" w:rsidRDefault="00816295" w:rsidP="00816295">
    <w:pPr>
      <w:pStyle w:val="Piedepgina"/>
      <w:ind w:firstLine="0"/>
      <w:rPr>
        <w:rFonts w:ascii="Century Gothic" w:hAnsi="Century Gothic"/>
        <w:sz w:val="17"/>
        <w:szCs w:val="17"/>
      </w:rPr>
    </w:pPr>
    <w:r w:rsidRPr="002D1967">
      <w:rPr>
        <w:rFonts w:ascii="Century Gothic" w:hAnsi="Century Gothic"/>
        <w:b/>
        <w:bCs/>
        <w:sz w:val="17"/>
        <w:szCs w:val="17"/>
      </w:rPr>
      <w:t xml:space="preserve">Nota: </w:t>
    </w:r>
    <w:r w:rsidRPr="002D1967">
      <w:rPr>
        <w:rFonts w:ascii="Century Gothic" w:hAnsi="Century Gothic"/>
        <w:sz w:val="17"/>
        <w:szCs w:val="17"/>
      </w:rPr>
      <w:t>Si este documento se encuentra impreso se considera Copia no Controlada. La versión vigente está publicada en el sitio web del Instituto Distrital de Gestión de Riesgo</w:t>
    </w:r>
    <w:r>
      <w:rPr>
        <w:rFonts w:ascii="Century Gothic" w:hAnsi="Century Gothic"/>
        <w:sz w:val="17"/>
        <w:szCs w:val="17"/>
      </w:rPr>
      <w:t>s</w:t>
    </w:r>
    <w:r w:rsidRPr="002D1967">
      <w:rPr>
        <w:rFonts w:ascii="Century Gothic" w:hAnsi="Century Gothic"/>
        <w:sz w:val="17"/>
        <w:szCs w:val="17"/>
      </w:rPr>
      <w:t xml:space="preserve"> y Cambio Climático </w:t>
    </w:r>
    <w:r>
      <w:rPr>
        <w:rFonts w:ascii="Century Gothic" w:hAnsi="Century Gothic"/>
        <w:sz w:val="17"/>
        <w:szCs w:val="17"/>
      </w:rPr>
      <w:t xml:space="preserve">– </w:t>
    </w:r>
    <w:r w:rsidRPr="002D1967">
      <w:rPr>
        <w:rFonts w:ascii="Century Gothic" w:hAnsi="Century Gothic"/>
        <w:sz w:val="17"/>
        <w:szCs w:val="17"/>
      </w:rPr>
      <w:t>IDIGER.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7111" w14:textId="77777777" w:rsidR="009375ED" w:rsidRDefault="009375ED" w:rsidP="00A07C53">
      <w:r>
        <w:separator/>
      </w:r>
    </w:p>
  </w:footnote>
  <w:footnote w:type="continuationSeparator" w:id="0">
    <w:p w14:paraId="11DC8D66" w14:textId="77777777" w:rsidR="009375ED" w:rsidRDefault="009375ED" w:rsidP="00A0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9311" w:type="dxa"/>
      <w:jc w:val="center"/>
      <w:tblCellMar>
        <w:left w:w="70" w:type="dxa"/>
        <w:right w:w="70" w:type="dxa"/>
      </w:tblCellMar>
      <w:tblLook w:val="04A0" w:firstRow="1" w:lastRow="0" w:firstColumn="1" w:lastColumn="0" w:noHBand="0" w:noVBand="1"/>
    </w:tblPr>
    <w:tblGrid>
      <w:gridCol w:w="1798"/>
      <w:gridCol w:w="4858"/>
      <w:gridCol w:w="2655"/>
    </w:tblGrid>
    <w:tr w:rsidR="00F55A65" w:rsidRPr="00F94D3C" w14:paraId="04030529" w14:textId="77777777" w:rsidTr="00D46928">
      <w:trPr>
        <w:trHeight w:val="340"/>
        <w:jc w:val="center"/>
      </w:trPr>
      <w:tc>
        <w:tcPr>
          <w:tcW w:w="1798" w:type="dxa"/>
          <w:vMerge w:val="restart"/>
          <w:vAlign w:val="center"/>
        </w:tcPr>
        <w:p w14:paraId="70436F8B" w14:textId="77777777" w:rsidR="00F55A65" w:rsidRPr="00F94D3C" w:rsidRDefault="00F55A65" w:rsidP="00A07C53">
          <w:pPr>
            <w:tabs>
              <w:tab w:val="center" w:pos="4419"/>
              <w:tab w:val="right" w:pos="8838"/>
            </w:tabs>
            <w:suppressAutoHyphens/>
            <w:ind w:left="-113" w:right="-99"/>
            <w:jc w:val="center"/>
            <w:rPr>
              <w:rFonts w:ascii="Arial" w:hAnsi="Arial" w:cs="Arial"/>
              <w:lang w:val="es-ES" w:eastAsia="ar-SA"/>
            </w:rPr>
          </w:pPr>
          <w:bookmarkStart w:id="3" w:name="_Hlk58569128"/>
          <w:r>
            <w:rPr>
              <w:rFonts w:ascii="Arial" w:hAnsi="Arial" w:cs="Arial"/>
              <w:noProof/>
            </w:rPr>
            <w:drawing>
              <wp:inline distT="0" distB="0" distL="0" distR="0" wp14:anchorId="1E933248" wp14:editId="738503A0">
                <wp:extent cx="735330" cy="73025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673" cy="744494"/>
                        </a:xfrm>
                        <a:prstGeom prst="rect">
                          <a:avLst/>
                        </a:prstGeom>
                      </pic:spPr>
                    </pic:pic>
                  </a:graphicData>
                </a:graphic>
              </wp:inline>
            </w:drawing>
          </w:r>
        </w:p>
      </w:tc>
      <w:tc>
        <w:tcPr>
          <w:tcW w:w="4858" w:type="dxa"/>
          <w:vMerge w:val="restart"/>
          <w:vAlign w:val="center"/>
        </w:tcPr>
        <w:p w14:paraId="661B18B6" w14:textId="2425B520" w:rsidR="00F55A65" w:rsidRPr="00D46928" w:rsidRDefault="00F55A65" w:rsidP="00A07C53">
          <w:pPr>
            <w:tabs>
              <w:tab w:val="center" w:pos="4419"/>
              <w:tab w:val="right" w:pos="8838"/>
            </w:tabs>
            <w:suppressAutoHyphens/>
            <w:contextualSpacing/>
            <w:jc w:val="center"/>
            <w:rPr>
              <w:rFonts w:ascii="Century Gothic" w:hAnsi="Century Gothic" w:cs="Arial"/>
              <w:b/>
              <w:sz w:val="22"/>
              <w:szCs w:val="22"/>
              <w:lang w:val="es-ES" w:eastAsia="ar-SA"/>
            </w:rPr>
          </w:pPr>
          <w:r w:rsidRPr="00D46928">
            <w:rPr>
              <w:rFonts w:ascii="Century Gothic" w:hAnsi="Century Gothic" w:cs="Arial"/>
              <w:b/>
              <w:sz w:val="22"/>
              <w:szCs w:val="22"/>
              <w:lang w:eastAsia="ar-SA"/>
            </w:rPr>
            <w:t xml:space="preserve">ESTUDIOS PREVIOS CONCURSO DE MÉRITOS </w:t>
          </w:r>
        </w:p>
      </w:tc>
      <w:tc>
        <w:tcPr>
          <w:tcW w:w="2655" w:type="dxa"/>
          <w:vAlign w:val="center"/>
        </w:tcPr>
        <w:p w14:paraId="388FE9A4" w14:textId="55C1907D" w:rsidR="00F55A65" w:rsidRPr="00D46928" w:rsidRDefault="00F55A65" w:rsidP="00B61DB5">
          <w:pPr>
            <w:tabs>
              <w:tab w:val="center" w:pos="4419"/>
              <w:tab w:val="right" w:pos="8838"/>
            </w:tabs>
            <w:suppressAutoHyphens/>
            <w:jc w:val="left"/>
            <w:rPr>
              <w:rFonts w:ascii="Century Gothic" w:hAnsi="Century Gothic" w:cs="Arial"/>
              <w:bCs/>
              <w:sz w:val="17"/>
              <w:szCs w:val="17"/>
              <w:lang w:val="es-ES" w:eastAsia="ar-SA"/>
            </w:rPr>
          </w:pPr>
          <w:r w:rsidRPr="00D46928">
            <w:rPr>
              <w:rFonts w:ascii="Century Gothic" w:hAnsi="Century Gothic" w:cs="Arial"/>
              <w:b/>
              <w:bCs/>
              <w:sz w:val="17"/>
              <w:szCs w:val="17"/>
              <w:lang w:val="es-ES" w:eastAsia="ar-SA"/>
            </w:rPr>
            <w:t>Código:</w:t>
          </w:r>
          <w:r w:rsidRPr="00D46928">
            <w:rPr>
              <w:rFonts w:ascii="Century Gothic" w:hAnsi="Century Gothic" w:cs="Arial"/>
              <w:bCs/>
              <w:sz w:val="17"/>
              <w:szCs w:val="17"/>
              <w:lang w:val="es-ES" w:eastAsia="ar-SA"/>
            </w:rPr>
            <w:t xml:space="preserve"> GC-FT-67</w:t>
          </w:r>
        </w:p>
      </w:tc>
    </w:tr>
    <w:tr w:rsidR="00F55A65" w:rsidRPr="00F94D3C" w14:paraId="18EA93BF" w14:textId="77777777" w:rsidTr="00D46928">
      <w:tblPrEx>
        <w:tblCellMar>
          <w:left w:w="108" w:type="dxa"/>
          <w:right w:w="108" w:type="dxa"/>
        </w:tblCellMar>
      </w:tblPrEx>
      <w:trPr>
        <w:trHeight w:val="340"/>
        <w:jc w:val="center"/>
      </w:trPr>
      <w:tc>
        <w:tcPr>
          <w:tcW w:w="1798" w:type="dxa"/>
          <w:vMerge/>
        </w:tcPr>
        <w:p w14:paraId="02E99B70" w14:textId="77777777" w:rsidR="00F55A65" w:rsidRPr="00F94D3C" w:rsidRDefault="00F55A65" w:rsidP="00A07C53">
          <w:pPr>
            <w:tabs>
              <w:tab w:val="center" w:pos="4419"/>
              <w:tab w:val="right" w:pos="8838"/>
            </w:tabs>
            <w:suppressAutoHyphens/>
            <w:rPr>
              <w:rFonts w:ascii="Arial" w:hAnsi="Arial" w:cs="Arial"/>
              <w:lang w:val="es-ES" w:eastAsia="ar-SA"/>
            </w:rPr>
          </w:pPr>
        </w:p>
      </w:tc>
      <w:tc>
        <w:tcPr>
          <w:tcW w:w="4858" w:type="dxa"/>
          <w:vMerge/>
        </w:tcPr>
        <w:p w14:paraId="56FCCB3D" w14:textId="77777777" w:rsidR="00F55A65" w:rsidRPr="00B61DB5" w:rsidRDefault="00F55A65" w:rsidP="00A07C53">
          <w:pPr>
            <w:tabs>
              <w:tab w:val="center" w:pos="4419"/>
              <w:tab w:val="right" w:pos="8838"/>
            </w:tabs>
            <w:suppressAutoHyphens/>
            <w:rPr>
              <w:rFonts w:ascii="Arial" w:hAnsi="Arial" w:cs="Arial"/>
              <w:lang w:val="es-ES" w:eastAsia="ar-SA"/>
            </w:rPr>
          </w:pPr>
        </w:p>
      </w:tc>
      <w:tc>
        <w:tcPr>
          <w:tcW w:w="2655" w:type="dxa"/>
          <w:tcBorders>
            <w:bottom w:val="single" w:sz="4" w:space="0" w:color="auto"/>
          </w:tcBorders>
          <w:vAlign w:val="center"/>
        </w:tcPr>
        <w:p w14:paraId="3B0DBBCE" w14:textId="29C73C21" w:rsidR="00F55A65" w:rsidRPr="00D46928" w:rsidRDefault="00F55A65" w:rsidP="00B61DB5">
          <w:pPr>
            <w:tabs>
              <w:tab w:val="center" w:pos="4419"/>
              <w:tab w:val="right" w:pos="8838"/>
            </w:tabs>
            <w:suppressAutoHyphens/>
            <w:jc w:val="left"/>
            <w:rPr>
              <w:rFonts w:ascii="Century Gothic" w:hAnsi="Century Gothic" w:cs="Arial"/>
              <w:bCs/>
              <w:sz w:val="17"/>
              <w:szCs w:val="17"/>
              <w:lang w:val="es-ES" w:eastAsia="ar-SA"/>
            </w:rPr>
          </w:pPr>
          <w:r w:rsidRPr="00D46928">
            <w:rPr>
              <w:rFonts w:ascii="Century Gothic" w:hAnsi="Century Gothic" w:cs="Arial"/>
              <w:b/>
              <w:bCs/>
              <w:sz w:val="17"/>
              <w:szCs w:val="17"/>
              <w:lang w:val="es-ES" w:eastAsia="ar-SA"/>
            </w:rPr>
            <w:t>Versión:</w:t>
          </w:r>
          <w:r w:rsidRPr="00D46928">
            <w:rPr>
              <w:rFonts w:ascii="Century Gothic" w:hAnsi="Century Gothic" w:cs="Arial"/>
              <w:bCs/>
              <w:sz w:val="17"/>
              <w:szCs w:val="17"/>
              <w:lang w:val="es-ES" w:eastAsia="ar-SA"/>
            </w:rPr>
            <w:t xml:space="preserve"> </w:t>
          </w:r>
          <w:r w:rsidR="00D46928">
            <w:rPr>
              <w:rFonts w:ascii="Century Gothic" w:hAnsi="Century Gothic" w:cs="Arial"/>
              <w:bCs/>
              <w:sz w:val="17"/>
              <w:szCs w:val="17"/>
              <w:lang w:val="es-ES" w:eastAsia="ar-SA"/>
            </w:rPr>
            <w:t>4</w:t>
          </w:r>
        </w:p>
      </w:tc>
    </w:tr>
    <w:tr w:rsidR="00F55A65" w:rsidRPr="00F94D3C" w14:paraId="0260E5A8" w14:textId="77777777" w:rsidTr="00D46928">
      <w:tblPrEx>
        <w:tblCellMar>
          <w:left w:w="108" w:type="dxa"/>
          <w:right w:w="108" w:type="dxa"/>
        </w:tblCellMar>
      </w:tblPrEx>
      <w:trPr>
        <w:trHeight w:val="340"/>
        <w:jc w:val="center"/>
      </w:trPr>
      <w:tc>
        <w:tcPr>
          <w:tcW w:w="1798" w:type="dxa"/>
          <w:vMerge/>
        </w:tcPr>
        <w:p w14:paraId="7A32CBEB" w14:textId="77777777" w:rsidR="00F55A65" w:rsidRPr="00F94D3C" w:rsidRDefault="00F55A65" w:rsidP="00A07C53">
          <w:pPr>
            <w:tabs>
              <w:tab w:val="center" w:pos="4419"/>
              <w:tab w:val="right" w:pos="8838"/>
            </w:tabs>
            <w:suppressAutoHyphens/>
            <w:rPr>
              <w:rFonts w:ascii="Arial" w:hAnsi="Arial" w:cs="Arial"/>
              <w:lang w:val="es-ES" w:eastAsia="ar-SA"/>
            </w:rPr>
          </w:pPr>
        </w:p>
      </w:tc>
      <w:tc>
        <w:tcPr>
          <w:tcW w:w="4858" w:type="dxa"/>
          <w:vMerge/>
        </w:tcPr>
        <w:p w14:paraId="09C5E5CB" w14:textId="77777777" w:rsidR="00F55A65" w:rsidRPr="00B61DB5" w:rsidRDefault="00F55A65" w:rsidP="00A07C53">
          <w:pPr>
            <w:tabs>
              <w:tab w:val="center" w:pos="4419"/>
              <w:tab w:val="right" w:pos="8838"/>
            </w:tabs>
            <w:suppressAutoHyphens/>
            <w:rPr>
              <w:rFonts w:ascii="Arial" w:hAnsi="Arial" w:cs="Arial"/>
              <w:lang w:val="es-ES" w:eastAsia="ar-SA"/>
            </w:rPr>
          </w:pPr>
        </w:p>
      </w:tc>
      <w:tc>
        <w:tcPr>
          <w:tcW w:w="2655" w:type="dxa"/>
          <w:vAlign w:val="center"/>
        </w:tcPr>
        <w:p w14:paraId="080D541F" w14:textId="57D04DD3" w:rsidR="00F55A65" w:rsidRPr="00D46928" w:rsidRDefault="00F55A65" w:rsidP="00B61DB5">
          <w:pPr>
            <w:tabs>
              <w:tab w:val="center" w:pos="4419"/>
              <w:tab w:val="right" w:pos="8838"/>
            </w:tabs>
            <w:suppressAutoHyphens/>
            <w:jc w:val="left"/>
            <w:rPr>
              <w:rFonts w:ascii="Century Gothic" w:hAnsi="Century Gothic" w:cs="Arial"/>
              <w:bCs/>
              <w:sz w:val="17"/>
              <w:szCs w:val="17"/>
              <w:lang w:val="es-ES" w:eastAsia="ar-SA"/>
            </w:rPr>
          </w:pPr>
          <w:r w:rsidRPr="00D46928">
            <w:rPr>
              <w:rFonts w:ascii="Century Gothic" w:eastAsia="Arial" w:hAnsi="Century Gothic" w:cs="Arial"/>
              <w:b/>
              <w:sz w:val="17"/>
              <w:szCs w:val="17"/>
            </w:rPr>
            <w:t>Página:</w:t>
          </w:r>
          <w:r w:rsidRPr="00D46928">
            <w:rPr>
              <w:rFonts w:ascii="Century Gothic" w:eastAsia="Arial" w:hAnsi="Century Gothic" w:cs="Arial"/>
              <w:sz w:val="17"/>
              <w:szCs w:val="17"/>
            </w:rPr>
            <w:t xml:space="preserve"> </w:t>
          </w:r>
          <w:r w:rsidRPr="00D46928">
            <w:rPr>
              <w:rFonts w:ascii="Century Gothic" w:eastAsia="Arial" w:hAnsi="Century Gothic" w:cs="Arial"/>
              <w:sz w:val="17"/>
              <w:szCs w:val="17"/>
            </w:rPr>
            <w:fldChar w:fldCharType="begin"/>
          </w:r>
          <w:r w:rsidRPr="00D46928">
            <w:rPr>
              <w:rFonts w:ascii="Century Gothic" w:eastAsia="Arial" w:hAnsi="Century Gothic" w:cs="Arial"/>
              <w:sz w:val="17"/>
              <w:szCs w:val="17"/>
            </w:rPr>
            <w:instrText xml:space="preserve"> PAGE   \* MERGEFORMAT </w:instrText>
          </w:r>
          <w:r w:rsidRPr="00D46928">
            <w:rPr>
              <w:rFonts w:ascii="Century Gothic" w:eastAsia="Arial" w:hAnsi="Century Gothic" w:cs="Arial"/>
              <w:sz w:val="17"/>
              <w:szCs w:val="17"/>
            </w:rPr>
            <w:fldChar w:fldCharType="separate"/>
          </w:r>
          <w:r w:rsidR="005C2364" w:rsidRPr="00D46928">
            <w:rPr>
              <w:rFonts w:ascii="Century Gothic" w:eastAsia="Arial" w:hAnsi="Century Gothic" w:cs="Arial"/>
              <w:noProof/>
              <w:sz w:val="17"/>
              <w:szCs w:val="17"/>
            </w:rPr>
            <w:t>2</w:t>
          </w:r>
          <w:r w:rsidRPr="00D46928">
            <w:rPr>
              <w:rFonts w:ascii="Century Gothic" w:eastAsia="Arial" w:hAnsi="Century Gothic" w:cs="Arial"/>
              <w:sz w:val="17"/>
              <w:szCs w:val="17"/>
            </w:rPr>
            <w:fldChar w:fldCharType="end"/>
          </w:r>
          <w:r w:rsidRPr="00D46928">
            <w:rPr>
              <w:rFonts w:ascii="Century Gothic" w:eastAsia="Arial" w:hAnsi="Century Gothic" w:cs="Arial"/>
              <w:sz w:val="17"/>
              <w:szCs w:val="17"/>
            </w:rPr>
            <w:t xml:space="preserve"> </w:t>
          </w:r>
          <w:r w:rsidRPr="00D46928">
            <w:rPr>
              <w:rFonts w:ascii="Century Gothic" w:eastAsia="Arial" w:hAnsi="Century Gothic" w:cs="Arial"/>
              <w:sz w:val="17"/>
              <w:szCs w:val="17"/>
              <w:lang w:val="es-MX"/>
            </w:rPr>
            <w:t xml:space="preserve">de </w:t>
          </w:r>
          <w:r w:rsidRPr="00D46928">
            <w:rPr>
              <w:rFonts w:ascii="Century Gothic" w:eastAsia="Arial" w:hAnsi="Century Gothic" w:cs="Arial"/>
              <w:sz w:val="17"/>
              <w:szCs w:val="17"/>
            </w:rPr>
            <w:fldChar w:fldCharType="begin"/>
          </w:r>
          <w:r w:rsidRPr="00D46928">
            <w:rPr>
              <w:rFonts w:ascii="Century Gothic" w:eastAsia="Arial" w:hAnsi="Century Gothic" w:cs="Arial"/>
              <w:sz w:val="17"/>
              <w:szCs w:val="17"/>
            </w:rPr>
            <w:instrText xml:space="preserve"> NUMPAGES  </w:instrText>
          </w:r>
          <w:r w:rsidRPr="00D46928">
            <w:rPr>
              <w:rFonts w:ascii="Century Gothic" w:eastAsia="Arial" w:hAnsi="Century Gothic" w:cs="Arial"/>
              <w:sz w:val="17"/>
              <w:szCs w:val="17"/>
            </w:rPr>
            <w:fldChar w:fldCharType="separate"/>
          </w:r>
          <w:r w:rsidR="005C2364" w:rsidRPr="00D46928">
            <w:rPr>
              <w:rFonts w:ascii="Century Gothic" w:eastAsia="Arial" w:hAnsi="Century Gothic" w:cs="Arial"/>
              <w:noProof/>
              <w:sz w:val="17"/>
              <w:szCs w:val="17"/>
            </w:rPr>
            <w:t>44</w:t>
          </w:r>
          <w:r w:rsidRPr="00D46928">
            <w:rPr>
              <w:rFonts w:ascii="Century Gothic" w:eastAsia="Arial" w:hAnsi="Century Gothic" w:cs="Arial"/>
              <w:sz w:val="17"/>
              <w:szCs w:val="17"/>
            </w:rPr>
            <w:fldChar w:fldCharType="end"/>
          </w:r>
        </w:p>
      </w:tc>
    </w:tr>
    <w:tr w:rsidR="00F55A65" w:rsidRPr="00F94D3C" w14:paraId="508F2535" w14:textId="77777777" w:rsidTr="00D46928">
      <w:tblPrEx>
        <w:tblCellMar>
          <w:left w:w="108" w:type="dxa"/>
          <w:right w:w="108" w:type="dxa"/>
        </w:tblCellMar>
      </w:tblPrEx>
      <w:trPr>
        <w:trHeight w:val="340"/>
        <w:jc w:val="center"/>
      </w:trPr>
      <w:tc>
        <w:tcPr>
          <w:tcW w:w="1798" w:type="dxa"/>
          <w:vMerge/>
        </w:tcPr>
        <w:p w14:paraId="5A5720F1" w14:textId="77777777" w:rsidR="00F55A65" w:rsidRPr="00F94D3C" w:rsidRDefault="00F55A65" w:rsidP="00A07C53">
          <w:pPr>
            <w:tabs>
              <w:tab w:val="center" w:pos="4419"/>
              <w:tab w:val="right" w:pos="8838"/>
            </w:tabs>
            <w:suppressAutoHyphens/>
            <w:rPr>
              <w:rFonts w:ascii="Arial" w:hAnsi="Arial" w:cs="Arial"/>
              <w:lang w:val="es-ES" w:eastAsia="ar-SA"/>
            </w:rPr>
          </w:pPr>
        </w:p>
      </w:tc>
      <w:tc>
        <w:tcPr>
          <w:tcW w:w="4858" w:type="dxa"/>
          <w:vMerge/>
        </w:tcPr>
        <w:p w14:paraId="5B979F42" w14:textId="77777777" w:rsidR="00F55A65" w:rsidRPr="00B61DB5" w:rsidRDefault="00F55A65" w:rsidP="00A07C53">
          <w:pPr>
            <w:tabs>
              <w:tab w:val="center" w:pos="4419"/>
              <w:tab w:val="right" w:pos="8838"/>
            </w:tabs>
            <w:suppressAutoHyphens/>
            <w:rPr>
              <w:rFonts w:ascii="Arial" w:hAnsi="Arial" w:cs="Arial"/>
              <w:lang w:val="es-ES" w:eastAsia="ar-SA"/>
            </w:rPr>
          </w:pPr>
        </w:p>
      </w:tc>
      <w:tc>
        <w:tcPr>
          <w:tcW w:w="2655" w:type="dxa"/>
          <w:tcBorders>
            <w:bottom w:val="single" w:sz="4" w:space="0" w:color="auto"/>
          </w:tcBorders>
          <w:vAlign w:val="center"/>
        </w:tcPr>
        <w:p w14:paraId="62C5926C" w14:textId="4E6A005D" w:rsidR="00F55A65" w:rsidRPr="00D46928" w:rsidRDefault="00F55A65" w:rsidP="00D46928">
          <w:pPr>
            <w:tabs>
              <w:tab w:val="center" w:pos="4419"/>
              <w:tab w:val="right" w:pos="8838"/>
            </w:tabs>
            <w:suppressAutoHyphens/>
            <w:contextualSpacing/>
            <w:jc w:val="left"/>
            <w:rPr>
              <w:rFonts w:ascii="Century Gothic" w:hAnsi="Century Gothic" w:cs="Arial"/>
              <w:bCs/>
              <w:sz w:val="17"/>
              <w:szCs w:val="17"/>
              <w:lang w:val="es-ES" w:eastAsia="ar-SA"/>
            </w:rPr>
          </w:pPr>
          <w:r w:rsidRPr="00D46928">
            <w:rPr>
              <w:rFonts w:ascii="Century Gothic" w:hAnsi="Century Gothic" w:cs="Arial"/>
              <w:b/>
              <w:bCs/>
              <w:sz w:val="17"/>
              <w:szCs w:val="17"/>
              <w:lang w:val="es-ES" w:eastAsia="ar-SA"/>
            </w:rPr>
            <w:t>Vigente desde:</w:t>
          </w:r>
          <w:r w:rsidR="00D46928">
            <w:rPr>
              <w:rFonts w:ascii="Century Gothic" w:hAnsi="Century Gothic" w:cs="Arial"/>
              <w:b/>
              <w:bCs/>
              <w:sz w:val="17"/>
              <w:szCs w:val="17"/>
              <w:lang w:val="es-ES" w:eastAsia="ar-SA"/>
            </w:rPr>
            <w:t xml:space="preserve"> </w:t>
          </w:r>
          <w:r w:rsidR="00D46928" w:rsidRPr="00D46928">
            <w:rPr>
              <w:rFonts w:ascii="Century Gothic" w:hAnsi="Century Gothic" w:cs="Arial"/>
              <w:sz w:val="17"/>
              <w:szCs w:val="17"/>
              <w:lang w:val="es-ES" w:eastAsia="ar-SA"/>
            </w:rPr>
            <w:t>07</w:t>
          </w:r>
          <w:r w:rsidRPr="00D46928">
            <w:rPr>
              <w:rFonts w:ascii="Century Gothic" w:hAnsi="Century Gothic" w:cs="Arial"/>
              <w:sz w:val="17"/>
              <w:szCs w:val="17"/>
              <w:lang w:val="es-ES" w:eastAsia="ar-SA"/>
            </w:rPr>
            <w:t>/</w:t>
          </w:r>
          <w:r w:rsidR="00D46928">
            <w:rPr>
              <w:rFonts w:ascii="Century Gothic" w:hAnsi="Century Gothic" w:cs="Arial"/>
              <w:sz w:val="17"/>
              <w:szCs w:val="17"/>
              <w:lang w:val="es-ES" w:eastAsia="ar-SA"/>
            </w:rPr>
            <w:t>11</w:t>
          </w:r>
          <w:r w:rsidRPr="00D46928">
            <w:rPr>
              <w:rFonts w:ascii="Century Gothic" w:hAnsi="Century Gothic" w:cs="Arial"/>
              <w:bCs/>
              <w:sz w:val="17"/>
              <w:szCs w:val="17"/>
              <w:lang w:val="es-ES" w:eastAsia="ar-SA"/>
            </w:rPr>
            <w:t>/2023</w:t>
          </w:r>
        </w:p>
      </w:tc>
    </w:tr>
    <w:bookmarkEnd w:id="3"/>
  </w:tbl>
  <w:p w14:paraId="6126F7D7" w14:textId="77777777" w:rsidR="00F55A65" w:rsidRDefault="00F55A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84058C"/>
    <w:multiLevelType w:val="hybridMultilevel"/>
    <w:tmpl w:val="2A87C6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A2829"/>
    <w:multiLevelType w:val="multilevel"/>
    <w:tmpl w:val="ED6A9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1111E"/>
    <w:multiLevelType w:val="multilevel"/>
    <w:tmpl w:val="B1F6B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E82474"/>
    <w:multiLevelType w:val="multilevel"/>
    <w:tmpl w:val="ED6260DE"/>
    <w:lvl w:ilvl="0">
      <w:start w:val="2"/>
      <w:numFmt w:val="decimal"/>
      <w:lvlText w:val="%1."/>
      <w:lvlJc w:val="left"/>
      <w:pPr>
        <w:ind w:left="360" w:hanging="360"/>
      </w:pPr>
      <w:rPr>
        <w:rFonts w:hint="default"/>
        <w:b/>
        <w:vertAlign w:val="baseline"/>
      </w:rPr>
    </w:lvl>
    <w:lvl w:ilvl="1">
      <w:start w:val="1"/>
      <w:numFmt w:val="decimal"/>
      <w:lvlText w:val="%1.%2."/>
      <w:lvlJc w:val="left"/>
      <w:pPr>
        <w:ind w:left="720" w:hanging="720"/>
      </w:pPr>
      <w:rPr>
        <w:rFonts w:hint="default"/>
        <w:b/>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1080" w:hanging="108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440" w:hanging="144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800" w:hanging="1800"/>
      </w:pPr>
      <w:rPr>
        <w:rFonts w:hint="default"/>
        <w:vertAlign w:val="baseline"/>
      </w:rPr>
    </w:lvl>
    <w:lvl w:ilvl="8">
      <w:start w:val="1"/>
      <w:numFmt w:val="decimal"/>
      <w:lvlText w:val="%1.%2.%3.%4.%5.%6.%7.%8.%9."/>
      <w:lvlJc w:val="left"/>
      <w:pPr>
        <w:ind w:left="1800" w:hanging="1800"/>
      </w:pPr>
      <w:rPr>
        <w:rFonts w:hint="default"/>
        <w:vertAlign w:val="baseline"/>
      </w:rPr>
    </w:lvl>
  </w:abstractNum>
  <w:abstractNum w:abstractNumId="4" w15:restartNumberingAfterBreak="0">
    <w:nsid w:val="08571920"/>
    <w:multiLevelType w:val="multilevel"/>
    <w:tmpl w:val="30EEA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2616F4"/>
    <w:multiLevelType w:val="multilevel"/>
    <w:tmpl w:val="8AD818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A303A4"/>
    <w:multiLevelType w:val="multilevel"/>
    <w:tmpl w:val="BEF41878"/>
    <w:lvl w:ilvl="0">
      <w:start w:val="1"/>
      <w:numFmt w:val="lowerLetter"/>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 w15:restartNumberingAfterBreak="0">
    <w:nsid w:val="11C02271"/>
    <w:multiLevelType w:val="multilevel"/>
    <w:tmpl w:val="23609AD6"/>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EF3963"/>
    <w:multiLevelType w:val="multilevel"/>
    <w:tmpl w:val="E42063AA"/>
    <w:lvl w:ilvl="0">
      <w:start w:val="1"/>
      <w:numFmt w:val="lowerLetter"/>
      <w:lvlText w:val="%1."/>
      <w:lvlJc w:val="left"/>
      <w:pPr>
        <w:ind w:left="72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043E53"/>
    <w:multiLevelType w:val="multilevel"/>
    <w:tmpl w:val="6B7CEAFC"/>
    <w:lvl w:ilvl="0">
      <w:start w:val="2"/>
      <w:numFmt w:val="decimal"/>
      <w:lvlText w:val="%1."/>
      <w:lvlJc w:val="left"/>
      <w:pPr>
        <w:ind w:left="360" w:hanging="360"/>
      </w:pPr>
      <w:rPr>
        <w:b/>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rFonts w:ascii="Arial Narrow" w:hAnsi="Arial Narrow" w:hint="default"/>
        <w:b/>
        <w:sz w:val="22"/>
        <w:szCs w:val="22"/>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16492AE5"/>
    <w:multiLevelType w:val="multilevel"/>
    <w:tmpl w:val="7DA6C48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CB4839"/>
    <w:multiLevelType w:val="hybridMultilevel"/>
    <w:tmpl w:val="DDD4C810"/>
    <w:lvl w:ilvl="0" w:tplc="BBD6801E">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F72BC3"/>
    <w:multiLevelType w:val="multilevel"/>
    <w:tmpl w:val="1AF72BC3"/>
    <w:lvl w:ilvl="0">
      <w:start w:val="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1363A23"/>
    <w:multiLevelType w:val="multilevel"/>
    <w:tmpl w:val="26363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E83E0A"/>
    <w:multiLevelType w:val="hybridMultilevel"/>
    <w:tmpl w:val="B1DCE17E"/>
    <w:lvl w:ilvl="0" w:tplc="1C7AC514">
      <w:start w:val="1"/>
      <w:numFmt w:val="lowerLetter"/>
      <w:lvlText w:val="%1)"/>
      <w:lvlJc w:val="left"/>
      <w:pPr>
        <w:ind w:left="718" w:hanging="360"/>
      </w:pPr>
      <w:rPr>
        <w:b w:val="0"/>
        <w:bCs w:val="0"/>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5" w15:restartNumberingAfterBreak="0">
    <w:nsid w:val="257E1EC8"/>
    <w:multiLevelType w:val="hybridMultilevel"/>
    <w:tmpl w:val="C60064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4B5ECB"/>
    <w:multiLevelType w:val="multilevel"/>
    <w:tmpl w:val="B6D0E4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A54352"/>
    <w:multiLevelType w:val="hybridMultilevel"/>
    <w:tmpl w:val="7AFA2562"/>
    <w:lvl w:ilvl="0" w:tplc="ACCCA24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F346FC"/>
    <w:multiLevelType w:val="hybridMultilevel"/>
    <w:tmpl w:val="C60064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3D4104"/>
    <w:multiLevelType w:val="hybridMultilevel"/>
    <w:tmpl w:val="EEDE744E"/>
    <w:lvl w:ilvl="0" w:tplc="4A226D98">
      <w:start w:val="1"/>
      <w:numFmt w:val="lowerLetter"/>
      <w:lvlText w:val="%1)"/>
      <w:lvlJc w:val="left"/>
      <w:pPr>
        <w:ind w:left="718" w:hanging="360"/>
      </w:pPr>
      <w:rPr>
        <w:b/>
        <w:bCs/>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0" w15:restartNumberingAfterBreak="0">
    <w:nsid w:val="3B840062"/>
    <w:multiLevelType w:val="hybridMultilevel"/>
    <w:tmpl w:val="AD808690"/>
    <w:lvl w:ilvl="0" w:tplc="240A000F">
      <w:start w:val="1"/>
      <w:numFmt w:val="decimal"/>
      <w:lvlText w:val="%1."/>
      <w:lvlJc w:val="left"/>
      <w:pPr>
        <w:ind w:left="1660" w:hanging="360"/>
      </w:pPr>
    </w:lvl>
    <w:lvl w:ilvl="1" w:tplc="240A0019" w:tentative="1">
      <w:start w:val="1"/>
      <w:numFmt w:val="lowerLetter"/>
      <w:lvlText w:val="%2."/>
      <w:lvlJc w:val="left"/>
      <w:pPr>
        <w:ind w:left="2380" w:hanging="360"/>
      </w:pPr>
    </w:lvl>
    <w:lvl w:ilvl="2" w:tplc="240A001B" w:tentative="1">
      <w:start w:val="1"/>
      <w:numFmt w:val="lowerRoman"/>
      <w:lvlText w:val="%3."/>
      <w:lvlJc w:val="right"/>
      <w:pPr>
        <w:ind w:left="3100" w:hanging="180"/>
      </w:pPr>
    </w:lvl>
    <w:lvl w:ilvl="3" w:tplc="240A000F" w:tentative="1">
      <w:start w:val="1"/>
      <w:numFmt w:val="decimal"/>
      <w:lvlText w:val="%4."/>
      <w:lvlJc w:val="left"/>
      <w:pPr>
        <w:ind w:left="3820" w:hanging="360"/>
      </w:pPr>
    </w:lvl>
    <w:lvl w:ilvl="4" w:tplc="240A0019" w:tentative="1">
      <w:start w:val="1"/>
      <w:numFmt w:val="lowerLetter"/>
      <w:lvlText w:val="%5."/>
      <w:lvlJc w:val="left"/>
      <w:pPr>
        <w:ind w:left="4540" w:hanging="360"/>
      </w:pPr>
    </w:lvl>
    <w:lvl w:ilvl="5" w:tplc="240A001B" w:tentative="1">
      <w:start w:val="1"/>
      <w:numFmt w:val="lowerRoman"/>
      <w:lvlText w:val="%6."/>
      <w:lvlJc w:val="right"/>
      <w:pPr>
        <w:ind w:left="5260" w:hanging="180"/>
      </w:pPr>
    </w:lvl>
    <w:lvl w:ilvl="6" w:tplc="240A000F" w:tentative="1">
      <w:start w:val="1"/>
      <w:numFmt w:val="decimal"/>
      <w:lvlText w:val="%7."/>
      <w:lvlJc w:val="left"/>
      <w:pPr>
        <w:ind w:left="5980" w:hanging="360"/>
      </w:pPr>
    </w:lvl>
    <w:lvl w:ilvl="7" w:tplc="240A0019" w:tentative="1">
      <w:start w:val="1"/>
      <w:numFmt w:val="lowerLetter"/>
      <w:lvlText w:val="%8."/>
      <w:lvlJc w:val="left"/>
      <w:pPr>
        <w:ind w:left="6700" w:hanging="360"/>
      </w:pPr>
    </w:lvl>
    <w:lvl w:ilvl="8" w:tplc="240A001B" w:tentative="1">
      <w:start w:val="1"/>
      <w:numFmt w:val="lowerRoman"/>
      <w:lvlText w:val="%9."/>
      <w:lvlJc w:val="right"/>
      <w:pPr>
        <w:ind w:left="7420" w:hanging="180"/>
      </w:pPr>
    </w:lvl>
  </w:abstractNum>
  <w:abstractNum w:abstractNumId="21" w15:restartNumberingAfterBreak="0">
    <w:nsid w:val="3DF056FB"/>
    <w:multiLevelType w:val="multilevel"/>
    <w:tmpl w:val="271E38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1E017A"/>
    <w:multiLevelType w:val="hybridMultilevel"/>
    <w:tmpl w:val="BF4E8F7E"/>
    <w:lvl w:ilvl="0" w:tplc="75CA3B34">
      <w:start w:val="1"/>
      <w:numFmt w:val="lowerLetter"/>
      <w:lvlText w:val="%1)"/>
      <w:lvlJc w:val="left"/>
      <w:pPr>
        <w:ind w:left="359" w:hanging="360"/>
      </w:pPr>
      <w:rPr>
        <w:rFonts w:hint="default"/>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23" w15:restartNumberingAfterBreak="0">
    <w:nsid w:val="42D05D40"/>
    <w:multiLevelType w:val="multilevel"/>
    <w:tmpl w:val="66D8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AB60A5"/>
    <w:multiLevelType w:val="hybridMultilevel"/>
    <w:tmpl w:val="545CBD86"/>
    <w:lvl w:ilvl="0" w:tplc="4FE2273A">
      <w:start w:val="1"/>
      <w:numFmt w:val="lowerLetter"/>
      <w:lvlText w:val="%1)"/>
      <w:lvlJc w:val="left"/>
      <w:pPr>
        <w:ind w:left="718" w:hanging="360"/>
      </w:pPr>
      <w:rPr>
        <w:b/>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5" w15:restartNumberingAfterBreak="0">
    <w:nsid w:val="52751347"/>
    <w:multiLevelType w:val="hybridMultilevel"/>
    <w:tmpl w:val="BF0CD766"/>
    <w:lvl w:ilvl="0" w:tplc="E4147578">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1012A2"/>
    <w:multiLevelType w:val="hybridMultilevel"/>
    <w:tmpl w:val="105CF674"/>
    <w:lvl w:ilvl="0" w:tplc="ECEE1C04">
      <w:start w:val="1"/>
      <w:numFmt w:val="decimal"/>
      <w:lvlText w:val="%1)"/>
      <w:lvlJc w:val="left"/>
      <w:pPr>
        <w:ind w:left="359" w:hanging="360"/>
      </w:pPr>
      <w:rPr>
        <w:rFonts w:hint="default"/>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27" w15:restartNumberingAfterBreak="0">
    <w:nsid w:val="587D7FB3"/>
    <w:multiLevelType w:val="hybridMultilevel"/>
    <w:tmpl w:val="7AFA2562"/>
    <w:lvl w:ilvl="0" w:tplc="ACCCA24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C0175B"/>
    <w:multiLevelType w:val="multilevel"/>
    <w:tmpl w:val="7C72B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C179E4"/>
    <w:multiLevelType w:val="multilevel"/>
    <w:tmpl w:val="C4522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326454"/>
    <w:multiLevelType w:val="hybridMultilevel"/>
    <w:tmpl w:val="50CCF8F4"/>
    <w:lvl w:ilvl="0" w:tplc="4A226D98">
      <w:start w:val="1"/>
      <w:numFmt w:val="lowerLetter"/>
      <w:lvlText w:val="%1)"/>
      <w:lvlJc w:val="left"/>
      <w:pPr>
        <w:ind w:left="718" w:hanging="360"/>
      </w:pPr>
      <w:rPr>
        <w:b/>
        <w:bCs/>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31" w15:restartNumberingAfterBreak="0">
    <w:nsid w:val="64013D03"/>
    <w:multiLevelType w:val="multilevel"/>
    <w:tmpl w:val="0B54D77E"/>
    <w:lvl w:ilvl="0">
      <w:start w:val="1"/>
      <w:numFmt w:val="decimal"/>
      <w:lvlText w:val="%1."/>
      <w:lvlJc w:val="left"/>
      <w:pPr>
        <w:ind w:left="359" w:hanging="360"/>
      </w:pPr>
      <w:rPr>
        <w:rFonts w:hint="default"/>
        <w:b/>
        <w:bCs/>
        <w:color w:val="auto"/>
        <w:sz w:val="22"/>
        <w:szCs w:val="22"/>
      </w:rPr>
    </w:lvl>
    <w:lvl w:ilvl="1">
      <w:start w:val="2"/>
      <w:numFmt w:val="decimal"/>
      <w:isLgl/>
      <w:lvlText w:val="%1.%2."/>
      <w:lvlJc w:val="left"/>
      <w:pPr>
        <w:ind w:left="719" w:hanging="72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79" w:hanging="108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439" w:hanging="1440"/>
      </w:pPr>
      <w:rPr>
        <w:rFonts w:hint="default"/>
      </w:rPr>
    </w:lvl>
    <w:lvl w:ilvl="6">
      <w:start w:val="1"/>
      <w:numFmt w:val="decimal"/>
      <w:isLgl/>
      <w:lvlText w:val="%1.%2.%3.%4.%5.%6.%7."/>
      <w:lvlJc w:val="left"/>
      <w:pPr>
        <w:ind w:left="1439" w:hanging="1440"/>
      </w:pPr>
      <w:rPr>
        <w:rFonts w:hint="default"/>
      </w:rPr>
    </w:lvl>
    <w:lvl w:ilvl="7">
      <w:start w:val="1"/>
      <w:numFmt w:val="decimal"/>
      <w:isLgl/>
      <w:lvlText w:val="%1.%2.%3.%4.%5.%6.%7.%8."/>
      <w:lvlJc w:val="left"/>
      <w:pPr>
        <w:ind w:left="1799" w:hanging="1800"/>
      </w:pPr>
      <w:rPr>
        <w:rFonts w:hint="default"/>
      </w:rPr>
    </w:lvl>
    <w:lvl w:ilvl="8">
      <w:start w:val="1"/>
      <w:numFmt w:val="decimal"/>
      <w:isLgl/>
      <w:lvlText w:val="%1.%2.%3.%4.%5.%6.%7.%8.%9."/>
      <w:lvlJc w:val="left"/>
      <w:pPr>
        <w:ind w:left="1799" w:hanging="1800"/>
      </w:pPr>
      <w:rPr>
        <w:rFonts w:hint="default"/>
      </w:rPr>
    </w:lvl>
  </w:abstractNum>
  <w:abstractNum w:abstractNumId="32" w15:restartNumberingAfterBreak="0">
    <w:nsid w:val="650E2244"/>
    <w:multiLevelType w:val="multilevel"/>
    <w:tmpl w:val="9D88F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98B4B3F"/>
    <w:multiLevelType w:val="multilevel"/>
    <w:tmpl w:val="E0ACA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737A4C"/>
    <w:multiLevelType w:val="hybridMultilevel"/>
    <w:tmpl w:val="169CA00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6D1E5D37"/>
    <w:multiLevelType w:val="hybridMultilevel"/>
    <w:tmpl w:val="8316867E"/>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36" w15:restartNumberingAfterBreak="0">
    <w:nsid w:val="70DA2B31"/>
    <w:multiLevelType w:val="multilevel"/>
    <w:tmpl w:val="40FEC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20B6827"/>
    <w:multiLevelType w:val="multilevel"/>
    <w:tmpl w:val="4C9C6332"/>
    <w:lvl w:ilvl="0">
      <w:start w:val="1"/>
      <w:numFmt w:val="lowerLetter"/>
      <w:lvlText w:val="%1)"/>
      <w:lvlJc w:val="left"/>
      <w:pPr>
        <w:ind w:left="718" w:hanging="360"/>
      </w:pPr>
      <w:rPr>
        <w:b w:val="0"/>
        <w:bCs/>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8" w15:restartNumberingAfterBreak="0">
    <w:nsid w:val="72493340"/>
    <w:multiLevelType w:val="multilevel"/>
    <w:tmpl w:val="1A2C4C02"/>
    <w:lvl w:ilvl="0">
      <w:start w:val="1"/>
      <w:numFmt w:val="decimal"/>
      <w:lvlText w:val="%1."/>
      <w:lvlJc w:val="left"/>
      <w:pPr>
        <w:ind w:left="1056" w:hanging="360"/>
      </w:pPr>
      <w:rPr>
        <w:b w:val="0"/>
        <w:bCs/>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39" w15:restartNumberingAfterBreak="0">
    <w:nsid w:val="732B117B"/>
    <w:multiLevelType w:val="multilevel"/>
    <w:tmpl w:val="A4CA6720"/>
    <w:lvl w:ilvl="0">
      <w:start w:val="1"/>
      <w:numFmt w:val="decimal"/>
      <w:lvlText w:val="%1."/>
      <w:lvlJc w:val="left"/>
      <w:pPr>
        <w:ind w:left="359" w:hanging="360"/>
      </w:pPr>
      <w:rPr>
        <w:rFonts w:hint="default"/>
        <w:b w:val="0"/>
        <w:bCs w:val="0"/>
      </w:rPr>
    </w:lvl>
    <w:lvl w:ilvl="1">
      <w:start w:val="1"/>
      <w:numFmt w:val="decimal"/>
      <w:isLgl/>
      <w:lvlText w:val="%1.%2."/>
      <w:lvlJc w:val="left"/>
      <w:pPr>
        <w:ind w:left="359" w:hanging="36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719" w:hanging="72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079" w:hanging="1080"/>
      </w:pPr>
      <w:rPr>
        <w:rFonts w:hint="default"/>
      </w:rPr>
    </w:lvl>
    <w:lvl w:ilvl="6">
      <w:start w:val="1"/>
      <w:numFmt w:val="decimal"/>
      <w:isLgl/>
      <w:lvlText w:val="%1.%2.%3.%4.%5.%6.%7."/>
      <w:lvlJc w:val="left"/>
      <w:pPr>
        <w:ind w:left="1079" w:hanging="1080"/>
      </w:pPr>
      <w:rPr>
        <w:rFonts w:hint="default"/>
      </w:rPr>
    </w:lvl>
    <w:lvl w:ilvl="7">
      <w:start w:val="1"/>
      <w:numFmt w:val="decimal"/>
      <w:isLgl/>
      <w:lvlText w:val="%1.%2.%3.%4.%5.%6.%7.%8."/>
      <w:lvlJc w:val="left"/>
      <w:pPr>
        <w:ind w:left="1439" w:hanging="1440"/>
      </w:pPr>
      <w:rPr>
        <w:rFonts w:hint="default"/>
      </w:rPr>
    </w:lvl>
    <w:lvl w:ilvl="8">
      <w:start w:val="1"/>
      <w:numFmt w:val="decimal"/>
      <w:isLgl/>
      <w:lvlText w:val="%1.%2.%3.%4.%5.%6.%7.%8.%9."/>
      <w:lvlJc w:val="left"/>
      <w:pPr>
        <w:ind w:left="1439" w:hanging="1440"/>
      </w:pPr>
      <w:rPr>
        <w:rFonts w:hint="default"/>
      </w:rPr>
    </w:lvl>
  </w:abstractNum>
  <w:abstractNum w:abstractNumId="40" w15:restartNumberingAfterBreak="0">
    <w:nsid w:val="7355477D"/>
    <w:multiLevelType w:val="multilevel"/>
    <w:tmpl w:val="6EDA1970"/>
    <w:lvl w:ilvl="0">
      <w:start w:val="1"/>
      <w:numFmt w:val="decimal"/>
      <w:lvlText w:val="%1."/>
      <w:lvlJc w:val="left"/>
      <w:pPr>
        <w:ind w:left="1648" w:hanging="708"/>
      </w:pPr>
      <w:rPr>
        <w:rFonts w:hint="default"/>
        <w:b/>
        <w:bCs/>
        <w:w w:val="82"/>
        <w:sz w:val="22"/>
        <w:szCs w:val="22"/>
        <w:lang w:val="es-ES" w:eastAsia="en-US" w:bidi="ar-SA"/>
      </w:rPr>
    </w:lvl>
    <w:lvl w:ilvl="1">
      <w:start w:val="1"/>
      <w:numFmt w:val="decimal"/>
      <w:lvlText w:val="%1.%2."/>
      <w:lvlJc w:val="left"/>
      <w:pPr>
        <w:ind w:left="1648" w:hanging="708"/>
      </w:pPr>
      <w:rPr>
        <w:rFonts w:ascii="Arial" w:eastAsia="Arial" w:hAnsi="Arial" w:cs="Arial" w:hint="default"/>
        <w:b/>
        <w:bCs/>
        <w:w w:val="82"/>
        <w:sz w:val="22"/>
        <w:szCs w:val="22"/>
        <w:lang w:val="es-ES" w:eastAsia="en-US" w:bidi="ar-SA"/>
      </w:rPr>
    </w:lvl>
    <w:lvl w:ilvl="2">
      <w:numFmt w:val="bullet"/>
      <w:lvlText w:val="•"/>
      <w:lvlJc w:val="left"/>
      <w:pPr>
        <w:ind w:left="3560" w:hanging="708"/>
      </w:pPr>
      <w:rPr>
        <w:rFonts w:hint="default"/>
        <w:lang w:val="es-ES" w:eastAsia="en-US" w:bidi="ar-SA"/>
      </w:rPr>
    </w:lvl>
    <w:lvl w:ilvl="3">
      <w:numFmt w:val="bullet"/>
      <w:lvlText w:val="•"/>
      <w:lvlJc w:val="left"/>
      <w:pPr>
        <w:ind w:left="4520" w:hanging="708"/>
      </w:pPr>
      <w:rPr>
        <w:rFonts w:hint="default"/>
        <w:lang w:val="es-ES" w:eastAsia="en-US" w:bidi="ar-SA"/>
      </w:rPr>
    </w:lvl>
    <w:lvl w:ilvl="4">
      <w:numFmt w:val="bullet"/>
      <w:lvlText w:val="•"/>
      <w:lvlJc w:val="left"/>
      <w:pPr>
        <w:ind w:left="5480" w:hanging="708"/>
      </w:pPr>
      <w:rPr>
        <w:rFonts w:hint="default"/>
        <w:lang w:val="es-ES" w:eastAsia="en-US" w:bidi="ar-SA"/>
      </w:rPr>
    </w:lvl>
    <w:lvl w:ilvl="5">
      <w:numFmt w:val="bullet"/>
      <w:lvlText w:val="•"/>
      <w:lvlJc w:val="left"/>
      <w:pPr>
        <w:ind w:left="6440" w:hanging="708"/>
      </w:pPr>
      <w:rPr>
        <w:rFonts w:hint="default"/>
        <w:lang w:val="es-ES" w:eastAsia="en-US" w:bidi="ar-SA"/>
      </w:rPr>
    </w:lvl>
    <w:lvl w:ilvl="6">
      <w:numFmt w:val="bullet"/>
      <w:lvlText w:val="•"/>
      <w:lvlJc w:val="left"/>
      <w:pPr>
        <w:ind w:left="7400" w:hanging="708"/>
      </w:pPr>
      <w:rPr>
        <w:rFonts w:hint="default"/>
        <w:lang w:val="es-ES" w:eastAsia="en-US" w:bidi="ar-SA"/>
      </w:rPr>
    </w:lvl>
    <w:lvl w:ilvl="7">
      <w:numFmt w:val="bullet"/>
      <w:lvlText w:val="•"/>
      <w:lvlJc w:val="left"/>
      <w:pPr>
        <w:ind w:left="8360" w:hanging="708"/>
      </w:pPr>
      <w:rPr>
        <w:rFonts w:hint="default"/>
        <w:lang w:val="es-ES" w:eastAsia="en-US" w:bidi="ar-SA"/>
      </w:rPr>
    </w:lvl>
    <w:lvl w:ilvl="8">
      <w:numFmt w:val="bullet"/>
      <w:lvlText w:val="•"/>
      <w:lvlJc w:val="left"/>
      <w:pPr>
        <w:ind w:left="9320" w:hanging="708"/>
      </w:pPr>
      <w:rPr>
        <w:rFonts w:hint="default"/>
        <w:lang w:val="es-ES" w:eastAsia="en-US" w:bidi="ar-SA"/>
      </w:rPr>
    </w:lvl>
  </w:abstractNum>
  <w:abstractNum w:abstractNumId="41" w15:restartNumberingAfterBreak="0">
    <w:nsid w:val="76DE6A62"/>
    <w:multiLevelType w:val="multilevel"/>
    <w:tmpl w:val="0A2206A6"/>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42" w15:restartNumberingAfterBreak="0">
    <w:nsid w:val="778F0632"/>
    <w:multiLevelType w:val="multilevel"/>
    <w:tmpl w:val="5C62AE50"/>
    <w:lvl w:ilvl="0">
      <w:start w:val="1"/>
      <w:numFmt w:val="decimal"/>
      <w:lvlText w:val="%1."/>
      <w:lvlJc w:val="left"/>
      <w:pPr>
        <w:ind w:left="359" w:hanging="360"/>
      </w:pPr>
      <w:rPr>
        <w:rFonts w:hint="default"/>
        <w:b/>
        <w:bCs/>
      </w:rPr>
    </w:lvl>
    <w:lvl w:ilvl="1">
      <w:start w:val="1"/>
      <w:numFmt w:val="decimal"/>
      <w:isLgl/>
      <w:lvlText w:val="%1.%2."/>
      <w:lvlJc w:val="left"/>
      <w:pPr>
        <w:ind w:left="359" w:hanging="36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719" w:hanging="72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079" w:hanging="1080"/>
      </w:pPr>
      <w:rPr>
        <w:rFonts w:hint="default"/>
      </w:rPr>
    </w:lvl>
    <w:lvl w:ilvl="6">
      <w:start w:val="1"/>
      <w:numFmt w:val="decimal"/>
      <w:isLgl/>
      <w:lvlText w:val="%1.%2.%3.%4.%5.%6.%7."/>
      <w:lvlJc w:val="left"/>
      <w:pPr>
        <w:ind w:left="1079" w:hanging="1080"/>
      </w:pPr>
      <w:rPr>
        <w:rFonts w:hint="default"/>
      </w:rPr>
    </w:lvl>
    <w:lvl w:ilvl="7">
      <w:start w:val="1"/>
      <w:numFmt w:val="decimal"/>
      <w:isLgl/>
      <w:lvlText w:val="%1.%2.%3.%4.%5.%6.%7.%8."/>
      <w:lvlJc w:val="left"/>
      <w:pPr>
        <w:ind w:left="1439" w:hanging="1440"/>
      </w:pPr>
      <w:rPr>
        <w:rFonts w:hint="default"/>
      </w:rPr>
    </w:lvl>
    <w:lvl w:ilvl="8">
      <w:start w:val="1"/>
      <w:numFmt w:val="decimal"/>
      <w:isLgl/>
      <w:lvlText w:val="%1.%2.%3.%4.%5.%6.%7.%8.%9."/>
      <w:lvlJc w:val="left"/>
      <w:pPr>
        <w:ind w:left="1439" w:hanging="1440"/>
      </w:pPr>
      <w:rPr>
        <w:rFonts w:hint="default"/>
      </w:rPr>
    </w:lvl>
  </w:abstractNum>
  <w:abstractNum w:abstractNumId="43" w15:restartNumberingAfterBreak="0">
    <w:nsid w:val="7A5D0707"/>
    <w:multiLevelType w:val="hybridMultilevel"/>
    <w:tmpl w:val="940E5C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71746B"/>
    <w:multiLevelType w:val="multilevel"/>
    <w:tmpl w:val="06A419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4"/>
  </w:num>
  <w:num w:numId="2">
    <w:abstractNumId w:val="23"/>
  </w:num>
  <w:num w:numId="3">
    <w:abstractNumId w:val="37"/>
  </w:num>
  <w:num w:numId="4">
    <w:abstractNumId w:val="31"/>
  </w:num>
  <w:num w:numId="5">
    <w:abstractNumId w:val="14"/>
  </w:num>
  <w:num w:numId="6">
    <w:abstractNumId w:val="10"/>
  </w:num>
  <w:num w:numId="7">
    <w:abstractNumId w:val="21"/>
  </w:num>
  <w:num w:numId="8">
    <w:abstractNumId w:val="3"/>
  </w:num>
  <w:num w:numId="9">
    <w:abstractNumId w:val="11"/>
  </w:num>
  <w:num w:numId="10">
    <w:abstractNumId w:val="22"/>
  </w:num>
  <w:num w:numId="11">
    <w:abstractNumId w:val="8"/>
  </w:num>
  <w:num w:numId="12">
    <w:abstractNumId w:val="24"/>
  </w:num>
  <w:num w:numId="13">
    <w:abstractNumId w:val="34"/>
  </w:num>
  <w:num w:numId="14">
    <w:abstractNumId w:val="9"/>
  </w:num>
  <w:num w:numId="15">
    <w:abstractNumId w:val="26"/>
  </w:num>
  <w:num w:numId="16">
    <w:abstractNumId w:val="7"/>
  </w:num>
  <w:num w:numId="17">
    <w:abstractNumId w:val="25"/>
  </w:num>
  <w:num w:numId="18">
    <w:abstractNumId w:val="19"/>
  </w:num>
  <w:num w:numId="19">
    <w:abstractNumId w:val="30"/>
  </w:num>
  <w:num w:numId="20">
    <w:abstractNumId w:val="18"/>
  </w:num>
  <w:num w:numId="21">
    <w:abstractNumId w:val="17"/>
  </w:num>
  <w:num w:numId="22">
    <w:abstractNumId w:val="43"/>
  </w:num>
  <w:num w:numId="23">
    <w:abstractNumId w:val="15"/>
  </w:num>
  <w:num w:numId="24">
    <w:abstractNumId w:val="40"/>
  </w:num>
  <w:num w:numId="25">
    <w:abstractNumId w:val="6"/>
  </w:num>
  <w:num w:numId="26">
    <w:abstractNumId w:val="2"/>
  </w:num>
  <w:num w:numId="27">
    <w:abstractNumId w:val="20"/>
  </w:num>
  <w:num w:numId="28">
    <w:abstractNumId w:val="12"/>
  </w:num>
  <w:num w:numId="29">
    <w:abstractNumId w:val="0"/>
  </w:num>
  <w:num w:numId="30">
    <w:abstractNumId w:val="28"/>
  </w:num>
  <w:num w:numId="31">
    <w:abstractNumId w:val="41"/>
  </w:num>
  <w:num w:numId="32">
    <w:abstractNumId w:val="16"/>
  </w:num>
  <w:num w:numId="33">
    <w:abstractNumId w:val="38"/>
  </w:num>
  <w:num w:numId="34">
    <w:abstractNumId w:val="36"/>
  </w:num>
  <w:num w:numId="35">
    <w:abstractNumId w:val="1"/>
  </w:num>
  <w:num w:numId="36">
    <w:abstractNumId w:val="35"/>
  </w:num>
  <w:num w:numId="37">
    <w:abstractNumId w:val="27"/>
  </w:num>
  <w:num w:numId="38">
    <w:abstractNumId w:val="42"/>
  </w:num>
  <w:num w:numId="39">
    <w:abstractNumId w:val="4"/>
  </w:num>
  <w:num w:numId="40">
    <w:abstractNumId w:val="13"/>
  </w:num>
  <w:num w:numId="41">
    <w:abstractNumId w:val="5"/>
  </w:num>
  <w:num w:numId="42">
    <w:abstractNumId w:val="32"/>
  </w:num>
  <w:num w:numId="43">
    <w:abstractNumId w:val="33"/>
  </w:num>
  <w:num w:numId="44">
    <w:abstractNumId w:val="2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s-ES_tradnl"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C53"/>
    <w:rsid w:val="00000763"/>
    <w:rsid w:val="00002281"/>
    <w:rsid w:val="00003168"/>
    <w:rsid w:val="0000625D"/>
    <w:rsid w:val="00023F14"/>
    <w:rsid w:val="0002747F"/>
    <w:rsid w:val="0003054D"/>
    <w:rsid w:val="0003177F"/>
    <w:rsid w:val="000D1614"/>
    <w:rsid w:val="000E4E2E"/>
    <w:rsid w:val="00111EFE"/>
    <w:rsid w:val="00114010"/>
    <w:rsid w:val="0014269F"/>
    <w:rsid w:val="001454E6"/>
    <w:rsid w:val="00150E43"/>
    <w:rsid w:val="0015527F"/>
    <w:rsid w:val="00157A41"/>
    <w:rsid w:val="001675EF"/>
    <w:rsid w:val="00172520"/>
    <w:rsid w:val="001731A8"/>
    <w:rsid w:val="001740B5"/>
    <w:rsid w:val="001D10E9"/>
    <w:rsid w:val="001F4186"/>
    <w:rsid w:val="0022602B"/>
    <w:rsid w:val="00243230"/>
    <w:rsid w:val="0026096B"/>
    <w:rsid w:val="00265883"/>
    <w:rsid w:val="0027703A"/>
    <w:rsid w:val="002829A9"/>
    <w:rsid w:val="0028414B"/>
    <w:rsid w:val="002B5E65"/>
    <w:rsid w:val="002F66CF"/>
    <w:rsid w:val="00300252"/>
    <w:rsid w:val="00327263"/>
    <w:rsid w:val="003521B0"/>
    <w:rsid w:val="00353BB4"/>
    <w:rsid w:val="00367D1C"/>
    <w:rsid w:val="00370B27"/>
    <w:rsid w:val="0037225D"/>
    <w:rsid w:val="00377755"/>
    <w:rsid w:val="00380D9F"/>
    <w:rsid w:val="00387851"/>
    <w:rsid w:val="00397654"/>
    <w:rsid w:val="003B1058"/>
    <w:rsid w:val="003B7FFA"/>
    <w:rsid w:val="003C4856"/>
    <w:rsid w:val="003F0D42"/>
    <w:rsid w:val="003F3C14"/>
    <w:rsid w:val="0040674F"/>
    <w:rsid w:val="00410994"/>
    <w:rsid w:val="0041713F"/>
    <w:rsid w:val="00430DE6"/>
    <w:rsid w:val="00463019"/>
    <w:rsid w:val="00463403"/>
    <w:rsid w:val="00467E4D"/>
    <w:rsid w:val="00483933"/>
    <w:rsid w:val="004B7DA2"/>
    <w:rsid w:val="004C1B42"/>
    <w:rsid w:val="004C4D06"/>
    <w:rsid w:val="004C52F6"/>
    <w:rsid w:val="004E1491"/>
    <w:rsid w:val="004E76D3"/>
    <w:rsid w:val="004F12BE"/>
    <w:rsid w:val="0054320F"/>
    <w:rsid w:val="00543416"/>
    <w:rsid w:val="00565AE9"/>
    <w:rsid w:val="005927CA"/>
    <w:rsid w:val="00595BC4"/>
    <w:rsid w:val="00596F43"/>
    <w:rsid w:val="005A40D6"/>
    <w:rsid w:val="005C2364"/>
    <w:rsid w:val="005D735F"/>
    <w:rsid w:val="005F10F7"/>
    <w:rsid w:val="00621877"/>
    <w:rsid w:val="00637D66"/>
    <w:rsid w:val="006665DB"/>
    <w:rsid w:val="006A51BA"/>
    <w:rsid w:val="006D52BF"/>
    <w:rsid w:val="007059DA"/>
    <w:rsid w:val="00712902"/>
    <w:rsid w:val="0072344E"/>
    <w:rsid w:val="00723881"/>
    <w:rsid w:val="00780973"/>
    <w:rsid w:val="00781323"/>
    <w:rsid w:val="00781C53"/>
    <w:rsid w:val="00816295"/>
    <w:rsid w:val="00871A9A"/>
    <w:rsid w:val="008843A7"/>
    <w:rsid w:val="008A6D6F"/>
    <w:rsid w:val="008C46C6"/>
    <w:rsid w:val="008F1E80"/>
    <w:rsid w:val="008F1FA7"/>
    <w:rsid w:val="00900A9E"/>
    <w:rsid w:val="009110DB"/>
    <w:rsid w:val="00923021"/>
    <w:rsid w:val="009332D2"/>
    <w:rsid w:val="009375ED"/>
    <w:rsid w:val="0096533C"/>
    <w:rsid w:val="009911FE"/>
    <w:rsid w:val="009B6E8B"/>
    <w:rsid w:val="009C19C9"/>
    <w:rsid w:val="00A07C53"/>
    <w:rsid w:val="00A22BCB"/>
    <w:rsid w:val="00AC2538"/>
    <w:rsid w:val="00AD35B5"/>
    <w:rsid w:val="00AE61DD"/>
    <w:rsid w:val="00AF42BB"/>
    <w:rsid w:val="00AF4866"/>
    <w:rsid w:val="00B00385"/>
    <w:rsid w:val="00B05EFE"/>
    <w:rsid w:val="00B334B1"/>
    <w:rsid w:val="00B427A1"/>
    <w:rsid w:val="00B51F20"/>
    <w:rsid w:val="00B61DB5"/>
    <w:rsid w:val="00B678EA"/>
    <w:rsid w:val="00BA67DD"/>
    <w:rsid w:val="00BB2A18"/>
    <w:rsid w:val="00BE1138"/>
    <w:rsid w:val="00BF402F"/>
    <w:rsid w:val="00BF633C"/>
    <w:rsid w:val="00C07B98"/>
    <w:rsid w:val="00C3252B"/>
    <w:rsid w:val="00C86730"/>
    <w:rsid w:val="00CC55F4"/>
    <w:rsid w:val="00CD15BB"/>
    <w:rsid w:val="00D07347"/>
    <w:rsid w:val="00D46928"/>
    <w:rsid w:val="00D55898"/>
    <w:rsid w:val="00D56648"/>
    <w:rsid w:val="00D657B4"/>
    <w:rsid w:val="00D71D8B"/>
    <w:rsid w:val="00D83364"/>
    <w:rsid w:val="00DA4A5D"/>
    <w:rsid w:val="00DA502C"/>
    <w:rsid w:val="00DD11C7"/>
    <w:rsid w:val="00E22998"/>
    <w:rsid w:val="00E2612F"/>
    <w:rsid w:val="00EA46AC"/>
    <w:rsid w:val="00EA5750"/>
    <w:rsid w:val="00EA60EE"/>
    <w:rsid w:val="00ED010D"/>
    <w:rsid w:val="00ED3E08"/>
    <w:rsid w:val="00ED7E8F"/>
    <w:rsid w:val="00EE39E6"/>
    <w:rsid w:val="00EE6C63"/>
    <w:rsid w:val="00EF3DF7"/>
    <w:rsid w:val="00EF7753"/>
    <w:rsid w:val="00F163EF"/>
    <w:rsid w:val="00F237B8"/>
    <w:rsid w:val="00F55A65"/>
    <w:rsid w:val="00F62117"/>
    <w:rsid w:val="00F64469"/>
    <w:rsid w:val="00F82D8B"/>
    <w:rsid w:val="00FA0FC4"/>
    <w:rsid w:val="00FA7997"/>
    <w:rsid w:val="00FC66C5"/>
    <w:rsid w:val="00FD12C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73C2"/>
  <w15:docId w15:val="{A18A8649-AEDD-4CE4-AB4A-BCB2C04A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53"/>
    <w:pPr>
      <w:spacing w:after="0" w:line="240" w:lineRule="auto"/>
      <w:ind w:hanging="1"/>
      <w:jc w:val="both"/>
    </w:pPr>
    <w:rPr>
      <w:rFonts w:ascii="Times New Roman" w:eastAsia="Times New Roman" w:hAnsi="Times New Roman" w:cs="Times New Roman"/>
      <w:sz w:val="20"/>
      <w:szCs w:val="20"/>
      <w:lang w:eastAsia="es-CO"/>
    </w:rPr>
  </w:style>
  <w:style w:type="paragraph" w:styleId="Ttulo1">
    <w:name w:val="heading 1"/>
    <w:basedOn w:val="Normal"/>
    <w:next w:val="Normal"/>
    <w:link w:val="Ttulo1Car"/>
    <w:uiPriority w:val="9"/>
    <w:qFormat/>
    <w:rsid w:val="00A07C53"/>
    <w:pPr>
      <w:keepNext/>
      <w:spacing w:line="480" w:lineRule="auto"/>
      <w:jc w:val="left"/>
      <w:outlineLvl w:val="0"/>
    </w:pPr>
    <w:rPr>
      <w:rFonts w:ascii="Arial" w:eastAsia="Arial" w:hAnsi="Arial" w:cs="Arial"/>
      <w:b/>
      <w:sz w:val="22"/>
      <w:szCs w:val="22"/>
    </w:rPr>
  </w:style>
  <w:style w:type="paragraph" w:styleId="Ttulo2">
    <w:name w:val="heading 2"/>
    <w:basedOn w:val="Normal"/>
    <w:next w:val="Normal"/>
    <w:link w:val="Ttulo2Car"/>
    <w:unhideWhenUsed/>
    <w:qFormat/>
    <w:rsid w:val="00A07C53"/>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link w:val="Ttulo3Car"/>
    <w:unhideWhenUsed/>
    <w:qFormat/>
    <w:rsid w:val="00A07C53"/>
    <w:pPr>
      <w:keepNext/>
      <w:keepLines/>
      <w:spacing w:before="40"/>
      <w:outlineLvl w:val="2"/>
    </w:pPr>
    <w:rPr>
      <w:rFonts w:ascii="Calibri" w:eastAsia="Calibri" w:hAnsi="Calibri" w:cs="Calibri"/>
      <w:color w:val="1F4D78"/>
      <w:sz w:val="24"/>
      <w:szCs w:val="24"/>
    </w:rPr>
  </w:style>
  <w:style w:type="paragraph" w:styleId="Ttulo4">
    <w:name w:val="heading 4"/>
    <w:basedOn w:val="Normal"/>
    <w:next w:val="Normal"/>
    <w:link w:val="Ttulo4Car"/>
    <w:uiPriority w:val="9"/>
    <w:unhideWhenUsed/>
    <w:qFormat/>
    <w:rsid w:val="00A07C53"/>
    <w:pPr>
      <w:keepNext/>
      <w:keepLines/>
      <w:spacing w:before="240" w:after="40"/>
      <w:outlineLvl w:val="3"/>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C53"/>
    <w:pPr>
      <w:tabs>
        <w:tab w:val="center" w:pos="4252"/>
        <w:tab w:val="right" w:pos="8504"/>
      </w:tabs>
    </w:pPr>
  </w:style>
  <w:style w:type="character" w:customStyle="1" w:styleId="EncabezadoCar">
    <w:name w:val="Encabezado Car"/>
    <w:basedOn w:val="Fuentedeprrafopredeter"/>
    <w:link w:val="Encabezado"/>
    <w:uiPriority w:val="99"/>
    <w:rsid w:val="00A07C53"/>
  </w:style>
  <w:style w:type="paragraph" w:styleId="Piedepgina">
    <w:name w:val="footer"/>
    <w:basedOn w:val="Normal"/>
    <w:link w:val="PiedepginaCar"/>
    <w:uiPriority w:val="99"/>
    <w:unhideWhenUsed/>
    <w:rsid w:val="00A07C53"/>
    <w:pPr>
      <w:tabs>
        <w:tab w:val="center" w:pos="4252"/>
        <w:tab w:val="right" w:pos="8504"/>
      </w:tabs>
    </w:pPr>
  </w:style>
  <w:style w:type="character" w:customStyle="1" w:styleId="PiedepginaCar">
    <w:name w:val="Pie de página Car"/>
    <w:basedOn w:val="Fuentedeprrafopredeter"/>
    <w:link w:val="Piedepgina"/>
    <w:uiPriority w:val="99"/>
    <w:rsid w:val="00A07C53"/>
  </w:style>
  <w:style w:type="table" w:customStyle="1" w:styleId="Tablaconcuadrcula1">
    <w:name w:val="Tabla con cuadrícula1"/>
    <w:basedOn w:val="Tablanormal"/>
    <w:next w:val="Tablaconcuadrcula"/>
    <w:rsid w:val="00A07C53"/>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0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7C53"/>
    <w:rPr>
      <w:rFonts w:ascii="Arial" w:eastAsia="Arial" w:hAnsi="Arial" w:cs="Arial"/>
      <w:b/>
      <w:lang w:eastAsia="es-CO"/>
    </w:rPr>
  </w:style>
  <w:style w:type="character" w:customStyle="1" w:styleId="Ttulo2Car">
    <w:name w:val="Título 2 Car"/>
    <w:basedOn w:val="Fuentedeprrafopredeter"/>
    <w:link w:val="Ttulo2"/>
    <w:uiPriority w:val="9"/>
    <w:rsid w:val="00A07C53"/>
    <w:rPr>
      <w:rFonts w:ascii="Calibri" w:eastAsia="Calibri" w:hAnsi="Calibri" w:cs="Calibri"/>
      <w:color w:val="2E74B5"/>
      <w:sz w:val="26"/>
      <w:szCs w:val="26"/>
      <w:lang w:eastAsia="es-CO"/>
    </w:rPr>
  </w:style>
  <w:style w:type="character" w:customStyle="1" w:styleId="Ttulo3Car">
    <w:name w:val="Título 3 Car"/>
    <w:basedOn w:val="Fuentedeprrafopredeter"/>
    <w:link w:val="Ttulo3"/>
    <w:uiPriority w:val="9"/>
    <w:rsid w:val="00A07C53"/>
    <w:rPr>
      <w:rFonts w:ascii="Calibri" w:eastAsia="Calibri" w:hAnsi="Calibri" w:cs="Calibri"/>
      <w:color w:val="1F4D78"/>
      <w:sz w:val="24"/>
      <w:szCs w:val="24"/>
      <w:lang w:eastAsia="es-CO"/>
    </w:rPr>
  </w:style>
  <w:style w:type="character" w:customStyle="1" w:styleId="Ttulo4Car">
    <w:name w:val="Título 4 Car"/>
    <w:basedOn w:val="Fuentedeprrafopredeter"/>
    <w:link w:val="Ttulo4"/>
    <w:uiPriority w:val="9"/>
    <w:rsid w:val="00A07C53"/>
    <w:rPr>
      <w:rFonts w:ascii="Times New Roman" w:eastAsia="Times New Roman" w:hAnsi="Times New Roman" w:cs="Times New Roman"/>
      <w:b/>
      <w:sz w:val="24"/>
      <w:szCs w:val="24"/>
      <w:lang w:eastAsia="es-CO"/>
    </w:rPr>
  </w:style>
  <w:style w:type="paragraph" w:styleId="Prrafodelista">
    <w:name w:val="List Paragraph"/>
    <w:aliases w:val="Bolita,Tabla,INGETEC LISTA,Guión,BOLA,Párrafo de lista21,Titulo 8,Lista multicolor - Énfasis 11,HOJA,Viñeta 2,BOLADEF,VIÑETA,Tabla 1.,MIBEX B,Bullet List,FooterText,numbered,Paragraphe de liste1,lp1,Lista vistosa - Énfasis 11,Nivel 1 OS"/>
    <w:basedOn w:val="Normal"/>
    <w:link w:val="PrrafodelistaCar"/>
    <w:uiPriority w:val="1"/>
    <w:qFormat/>
    <w:rsid w:val="00A07C53"/>
    <w:pPr>
      <w:ind w:left="720"/>
      <w:contextualSpacing/>
    </w:pPr>
  </w:style>
  <w:style w:type="character" w:customStyle="1" w:styleId="PrrafodelistaCar">
    <w:name w:val="Párrafo de lista Car"/>
    <w:aliases w:val="Bolita Car,Tabla Car,INGETEC LISTA Car,Guión Car,BOLA Car,Párrafo de lista21 Car,Titulo 8 Car,Lista multicolor - Énfasis 11 Car,HOJA Car,Viñeta 2 Car,BOLADEF Car,VIÑETA Car,Tabla 1. Car,MIBEX B Car,Bullet List Car,FooterText Car"/>
    <w:link w:val="Prrafodelista"/>
    <w:uiPriority w:val="1"/>
    <w:qFormat/>
    <w:rsid w:val="00A07C53"/>
    <w:rPr>
      <w:rFonts w:ascii="Times New Roman" w:eastAsia="Times New Roman" w:hAnsi="Times New Roman" w:cs="Times New Roman"/>
      <w:sz w:val="20"/>
      <w:szCs w:val="20"/>
      <w:lang w:eastAsia="es-CO"/>
    </w:rPr>
  </w:style>
  <w:style w:type="paragraph" w:customStyle="1" w:styleId="Default">
    <w:name w:val="Default"/>
    <w:link w:val="DefaultChar"/>
    <w:qFormat/>
    <w:rsid w:val="00712902"/>
    <w:pPr>
      <w:suppressAutoHyphens/>
      <w:autoSpaceDE w:val="0"/>
      <w:spacing w:after="0" w:line="240" w:lineRule="auto"/>
    </w:pPr>
    <w:rPr>
      <w:rFonts w:ascii="Arial" w:eastAsia="Calibri" w:hAnsi="Arial" w:cs="Arial"/>
      <w:color w:val="000000"/>
      <w:sz w:val="24"/>
      <w:szCs w:val="24"/>
      <w:lang w:val="es-CO" w:eastAsia="zh-CN"/>
    </w:rPr>
  </w:style>
  <w:style w:type="character" w:customStyle="1" w:styleId="DefaultChar">
    <w:name w:val="Default Char"/>
    <w:link w:val="Default"/>
    <w:locked/>
    <w:rsid w:val="00712902"/>
    <w:rPr>
      <w:rFonts w:ascii="Arial" w:eastAsia="Calibri" w:hAnsi="Arial" w:cs="Arial"/>
      <w:color w:val="000000"/>
      <w:sz w:val="24"/>
      <w:szCs w:val="24"/>
      <w:lang w:val="es-CO" w:eastAsia="zh-CN"/>
    </w:rPr>
  </w:style>
  <w:style w:type="paragraph" w:styleId="Textocomentario">
    <w:name w:val="annotation text"/>
    <w:basedOn w:val="Normal"/>
    <w:link w:val="TextocomentarioCar"/>
    <w:uiPriority w:val="99"/>
    <w:semiHidden/>
    <w:unhideWhenUsed/>
    <w:rsid w:val="00EE39E6"/>
  </w:style>
  <w:style w:type="character" w:customStyle="1" w:styleId="TextocomentarioCar">
    <w:name w:val="Texto comentario Car"/>
    <w:basedOn w:val="Fuentedeprrafopredeter"/>
    <w:link w:val="Textocomentario"/>
    <w:uiPriority w:val="99"/>
    <w:semiHidden/>
    <w:rsid w:val="00EE39E6"/>
    <w:rPr>
      <w:rFonts w:ascii="Times New Roman" w:eastAsia="Times New Roman" w:hAnsi="Times New Roman" w:cs="Times New Roman"/>
      <w:sz w:val="20"/>
      <w:szCs w:val="20"/>
      <w:lang w:eastAsia="es-CO"/>
    </w:rPr>
  </w:style>
  <w:style w:type="character" w:styleId="Refdecomentario">
    <w:name w:val="annotation reference"/>
    <w:basedOn w:val="Fuentedeprrafopredeter"/>
    <w:uiPriority w:val="99"/>
    <w:semiHidden/>
    <w:unhideWhenUsed/>
    <w:rsid w:val="00EE39E6"/>
    <w:rPr>
      <w:sz w:val="16"/>
      <w:szCs w:val="16"/>
    </w:rPr>
  </w:style>
  <w:style w:type="character" w:styleId="Hipervnculo">
    <w:name w:val="Hyperlink"/>
    <w:uiPriority w:val="99"/>
    <w:unhideWhenUsed/>
    <w:rsid w:val="00EE39E6"/>
    <w:rPr>
      <w:color w:val="0000FF"/>
      <w:u w:val="single"/>
    </w:rPr>
  </w:style>
  <w:style w:type="paragraph" w:styleId="Textodeglobo">
    <w:name w:val="Balloon Text"/>
    <w:basedOn w:val="Normal"/>
    <w:link w:val="TextodegloboCar"/>
    <w:uiPriority w:val="99"/>
    <w:semiHidden/>
    <w:unhideWhenUsed/>
    <w:rsid w:val="00AD35B5"/>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5B5"/>
    <w:rPr>
      <w:rFonts w:ascii="Tahoma" w:eastAsia="Times New Roman" w:hAnsi="Tahoma" w:cs="Tahoma"/>
      <w:sz w:val="16"/>
      <w:szCs w:val="16"/>
      <w:lang w:eastAsia="es-CO"/>
    </w:rPr>
  </w:style>
  <w:style w:type="paragraph" w:styleId="Revisin">
    <w:name w:val="Revision"/>
    <w:hidden/>
    <w:uiPriority w:val="99"/>
    <w:semiHidden/>
    <w:rsid w:val="00871A9A"/>
    <w:p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uiPriority w:val="1"/>
    <w:qFormat/>
    <w:rsid w:val="00D71D8B"/>
    <w:pPr>
      <w:widowControl w:val="0"/>
      <w:autoSpaceDE w:val="0"/>
      <w:autoSpaceDN w:val="0"/>
      <w:ind w:firstLine="0"/>
      <w:jc w:val="left"/>
    </w:pPr>
    <w:rPr>
      <w:rFonts w:ascii="Microsoft Sans Serif" w:eastAsia="Microsoft Sans Serif" w:hAnsi="Microsoft Sans Serif" w:cs="Microsoft Sans Serif"/>
      <w:sz w:val="22"/>
      <w:szCs w:val="22"/>
      <w:lang w:eastAsia="en-US"/>
    </w:rPr>
  </w:style>
  <w:style w:type="character" w:customStyle="1" w:styleId="TextoindependienteCar">
    <w:name w:val="Texto independiente Car"/>
    <w:basedOn w:val="Fuentedeprrafopredeter"/>
    <w:link w:val="Textoindependiente"/>
    <w:uiPriority w:val="1"/>
    <w:rsid w:val="00D71D8B"/>
    <w:rPr>
      <w:rFonts w:ascii="Microsoft Sans Serif" w:eastAsia="Microsoft Sans Serif" w:hAnsi="Microsoft Sans Serif" w:cs="Microsoft Sans Serif"/>
    </w:rPr>
  </w:style>
  <w:style w:type="paragraph" w:styleId="NormalWeb">
    <w:name w:val="Normal (Web)"/>
    <w:basedOn w:val="Normal"/>
    <w:uiPriority w:val="99"/>
    <w:semiHidden/>
    <w:unhideWhenUsed/>
    <w:rsid w:val="00A22BCB"/>
    <w:pPr>
      <w:spacing w:before="100" w:beforeAutospacing="1" w:after="100" w:afterAutospacing="1"/>
      <w:ind w:firstLine="0"/>
      <w:jc w:val="left"/>
    </w:pPr>
    <w:rPr>
      <w:sz w:val="24"/>
      <w:szCs w:val="24"/>
      <w:lang w:val="es-CO"/>
    </w:rPr>
  </w:style>
  <w:style w:type="paragraph" w:customStyle="1" w:styleId="xmsonormal">
    <w:name w:val="x_msonormal"/>
    <w:basedOn w:val="Normal"/>
    <w:qFormat/>
    <w:rsid w:val="006D52BF"/>
    <w:pPr>
      <w:spacing w:before="100" w:beforeAutospacing="1" w:after="100" w:afterAutospacing="1"/>
      <w:ind w:firstLine="0"/>
      <w:jc w:val="left"/>
    </w:pPr>
    <w:rPr>
      <w:sz w:val="24"/>
      <w:szCs w:val="24"/>
      <w:lang w:val="es-CO"/>
    </w:rPr>
  </w:style>
  <w:style w:type="table" w:styleId="Listaclara-nfasis3">
    <w:name w:val="Light List Accent 3"/>
    <w:basedOn w:val="Tablanormal"/>
    <w:uiPriority w:val="61"/>
    <w:rsid w:val="00023F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1">
    <w:name w:val="Normal1"/>
    <w:qFormat/>
    <w:rsid w:val="003B7FFA"/>
    <w:pPr>
      <w:suppressAutoHyphens/>
      <w:spacing w:after="0" w:line="240" w:lineRule="auto"/>
      <w:textAlignment w:val="baseline"/>
    </w:pPr>
    <w:rPr>
      <w:rFonts w:ascii="Times New Roman" w:eastAsia="SimSun" w:hAnsi="Times New Roman" w:cs="Times New Roman"/>
      <w:color w:val="00000A"/>
      <w:sz w:val="24"/>
      <w:szCs w:val="24"/>
      <w:lang w:val="es-CO" w:eastAsia="zh-CN" w:bidi="hi-IN"/>
    </w:rPr>
  </w:style>
  <w:style w:type="paragraph" w:customStyle="1" w:styleId="Estilo3">
    <w:name w:val="Estilo3"/>
    <w:basedOn w:val="Ttulo3"/>
    <w:qFormat/>
    <w:rsid w:val="003B7FFA"/>
    <w:pPr>
      <w:keepLines w:val="0"/>
      <w:suppressAutoHyphens/>
      <w:spacing w:before="240"/>
      <w:ind w:firstLine="0"/>
      <w:jc w:val="left"/>
    </w:pPr>
    <w:rPr>
      <w:rFonts w:ascii="Arial Narrow" w:eastAsia="Times New Roman" w:hAnsi="Arial Narrow" w:cs="Times New Roman"/>
      <w:b/>
      <w:bCs/>
      <w:color w:val="auto"/>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7097">
      <w:bodyDiv w:val="1"/>
      <w:marLeft w:val="0"/>
      <w:marRight w:val="0"/>
      <w:marTop w:val="0"/>
      <w:marBottom w:val="0"/>
      <w:divBdr>
        <w:top w:val="none" w:sz="0" w:space="0" w:color="auto"/>
        <w:left w:val="none" w:sz="0" w:space="0" w:color="auto"/>
        <w:bottom w:val="none" w:sz="0" w:space="0" w:color="auto"/>
        <w:right w:val="none" w:sz="0" w:space="0" w:color="auto"/>
      </w:divBdr>
    </w:div>
    <w:div w:id="273828048">
      <w:bodyDiv w:val="1"/>
      <w:marLeft w:val="0"/>
      <w:marRight w:val="0"/>
      <w:marTop w:val="0"/>
      <w:marBottom w:val="0"/>
      <w:divBdr>
        <w:top w:val="none" w:sz="0" w:space="0" w:color="auto"/>
        <w:left w:val="none" w:sz="0" w:space="0" w:color="auto"/>
        <w:bottom w:val="none" w:sz="0" w:space="0" w:color="auto"/>
        <w:right w:val="none" w:sz="0" w:space="0" w:color="auto"/>
      </w:divBdr>
    </w:div>
    <w:div w:id="1360352596">
      <w:bodyDiv w:val="1"/>
      <w:marLeft w:val="0"/>
      <w:marRight w:val="0"/>
      <w:marTop w:val="0"/>
      <w:marBottom w:val="0"/>
      <w:divBdr>
        <w:top w:val="none" w:sz="0" w:space="0" w:color="auto"/>
        <w:left w:val="none" w:sz="0" w:space="0" w:color="auto"/>
        <w:bottom w:val="none" w:sz="0" w:space="0" w:color="auto"/>
        <w:right w:val="none" w:sz="0" w:space="0" w:color="auto"/>
      </w:divBdr>
    </w:div>
    <w:div w:id="17248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hyperlink" Target="http://www.colombiacompr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9D760-3AD5-443A-A825-8F76367A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39</Pages>
  <Words>19221</Words>
  <Characters>105718</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Eugenia Tovar Rojas</dc:creator>
  <cp:lastModifiedBy>Lady Paola Cubides Suárez</cp:lastModifiedBy>
  <cp:revision>30</cp:revision>
  <dcterms:created xsi:type="dcterms:W3CDTF">2023-03-23T00:25:00Z</dcterms:created>
  <dcterms:modified xsi:type="dcterms:W3CDTF">2023-11-07T16:46:00Z</dcterms:modified>
</cp:coreProperties>
</file>