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FC53E0" w14:textId="77777777" w:rsidR="003324BD" w:rsidRDefault="003324BD">
      <w:pPr>
        <w:widowControl w:val="0"/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"/>
        <w:tblW w:w="1069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898"/>
        <w:gridCol w:w="434"/>
        <w:gridCol w:w="434"/>
        <w:gridCol w:w="434"/>
        <w:gridCol w:w="956"/>
        <w:gridCol w:w="1927"/>
        <w:gridCol w:w="2152"/>
        <w:gridCol w:w="788"/>
        <w:gridCol w:w="753"/>
        <w:gridCol w:w="357"/>
        <w:gridCol w:w="182"/>
        <w:gridCol w:w="690"/>
        <w:gridCol w:w="690"/>
      </w:tblGrid>
      <w:tr w:rsidR="003324BD" w14:paraId="154A5CE4" w14:textId="77777777" w:rsidTr="007772DC">
        <w:trPr>
          <w:trHeight w:val="416"/>
          <w:jc w:val="center"/>
        </w:trPr>
        <w:tc>
          <w:tcPr>
            <w:tcW w:w="898" w:type="dxa"/>
            <w:tcBorders>
              <w:bottom w:val="dotted" w:sz="4" w:space="0" w:color="000000"/>
              <w:right w:val="dotted" w:sz="4" w:space="0" w:color="000000"/>
            </w:tcBorders>
            <w:shd w:val="clear" w:color="auto" w:fill="D9D9D9"/>
            <w:vAlign w:val="center"/>
          </w:tcPr>
          <w:p w14:paraId="732A8ED7" w14:textId="77777777" w:rsidR="003324BD" w:rsidRDefault="006E4AA4">
            <w:pPr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TEMA</w:t>
            </w:r>
          </w:p>
        </w:tc>
        <w:tc>
          <w:tcPr>
            <w:tcW w:w="4185" w:type="dxa"/>
            <w:gridSpan w:val="5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2B6BF79" w14:textId="77777777" w:rsidR="003324BD" w:rsidRDefault="008814B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Mesa de manejo de emergencias y desastres</w:t>
            </w:r>
          </w:p>
        </w:tc>
        <w:tc>
          <w:tcPr>
            <w:tcW w:w="2152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9D9D9"/>
            <w:vAlign w:val="center"/>
          </w:tcPr>
          <w:p w14:paraId="77DC580D" w14:textId="77777777" w:rsidR="003324BD" w:rsidRDefault="006E4AA4">
            <w:pPr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ÁREA RESPONSABLE</w:t>
            </w:r>
          </w:p>
        </w:tc>
        <w:tc>
          <w:tcPr>
            <w:tcW w:w="3460" w:type="dxa"/>
            <w:gridSpan w:val="6"/>
            <w:tcBorders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5B2AD56B" w14:textId="77777777" w:rsidR="003324BD" w:rsidRDefault="008814B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Subdirección de emergencias</w:t>
            </w:r>
          </w:p>
        </w:tc>
      </w:tr>
      <w:tr w:rsidR="003324BD" w14:paraId="26DD9EC5" w14:textId="77777777" w:rsidTr="007772DC">
        <w:trPr>
          <w:trHeight w:val="454"/>
          <w:jc w:val="center"/>
        </w:trPr>
        <w:tc>
          <w:tcPr>
            <w:tcW w:w="898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9D9D9"/>
            <w:vAlign w:val="center"/>
          </w:tcPr>
          <w:p w14:paraId="60DA4355" w14:textId="77777777" w:rsidR="003324BD" w:rsidRDefault="006E4AA4">
            <w:pPr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FECHA</w:t>
            </w:r>
          </w:p>
        </w:tc>
        <w:tc>
          <w:tcPr>
            <w:tcW w:w="4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30561009" w14:textId="1EB67C38" w:rsidR="003324BD" w:rsidRDefault="008814BA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697D1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70B20248" w14:textId="0A42FDF6" w:rsidR="003324BD" w:rsidRDefault="008814BA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697D1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780E7C43" w14:textId="77777777" w:rsidR="003324BD" w:rsidRDefault="008814BA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9D9D9"/>
            <w:vAlign w:val="center"/>
          </w:tcPr>
          <w:p w14:paraId="5EC21D22" w14:textId="77777777" w:rsidR="003324BD" w:rsidRDefault="006E4AA4">
            <w:pPr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LUGAR</w:t>
            </w:r>
          </w:p>
        </w:tc>
        <w:tc>
          <w:tcPr>
            <w:tcW w:w="407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57E498DC" w14:textId="77777777" w:rsidR="003324BD" w:rsidRDefault="008814B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Reunión Virtual</w:t>
            </w:r>
          </w:p>
        </w:tc>
        <w:tc>
          <w:tcPr>
            <w:tcW w:w="7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9D9D9"/>
            <w:vAlign w:val="center"/>
          </w:tcPr>
          <w:p w14:paraId="77C92542" w14:textId="77777777" w:rsidR="003324BD" w:rsidRDefault="006E4AA4">
            <w:pPr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HORA</w:t>
            </w:r>
          </w:p>
        </w:tc>
        <w:tc>
          <w:tcPr>
            <w:tcW w:w="1110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7AA7400C" w14:textId="77777777" w:rsidR="003324BD" w:rsidRDefault="008814B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9:00am</w:t>
            </w:r>
          </w:p>
        </w:tc>
        <w:tc>
          <w:tcPr>
            <w:tcW w:w="1562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7D50FBED" w14:textId="77777777" w:rsidR="003324BD" w:rsidRDefault="006E4AA4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Página </w:t>
            </w:r>
            <w:r>
              <w:rPr>
                <w:b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de </w:t>
            </w:r>
            <w:r>
              <w:rPr>
                <w:b/>
                <w:sz w:val="22"/>
                <w:szCs w:val="22"/>
              </w:rPr>
              <w:fldChar w:fldCharType="begin"/>
            </w:r>
            <w:r>
              <w:rPr>
                <w:b/>
                <w:sz w:val="22"/>
                <w:szCs w:val="22"/>
              </w:rPr>
              <w:instrText>NUMPAGES</w:instrText>
            </w:r>
            <w:r>
              <w:rPr>
                <w:b/>
                <w:sz w:val="22"/>
                <w:szCs w:val="22"/>
              </w:rPr>
              <w:fldChar w:fldCharType="separate"/>
            </w:r>
            <w:r w:rsidR="007F0A67">
              <w:rPr>
                <w:b/>
                <w:noProof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</w:tr>
      <w:tr w:rsidR="003324BD" w14:paraId="475EB729" w14:textId="77777777" w:rsidTr="007772DC">
        <w:trPr>
          <w:trHeight w:val="357"/>
          <w:jc w:val="center"/>
        </w:trPr>
        <w:tc>
          <w:tcPr>
            <w:tcW w:w="10695" w:type="dxa"/>
            <w:gridSpan w:val="13"/>
            <w:tcBorders>
              <w:top w:val="dotted" w:sz="4" w:space="0" w:color="000000"/>
              <w:bottom w:val="dotted" w:sz="4" w:space="0" w:color="000000"/>
            </w:tcBorders>
            <w:shd w:val="clear" w:color="auto" w:fill="C0C0C0"/>
            <w:vAlign w:val="bottom"/>
          </w:tcPr>
          <w:p w14:paraId="1F20C628" w14:textId="77777777" w:rsidR="003324BD" w:rsidRDefault="006E4AA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AGENDA</w:t>
            </w:r>
          </w:p>
        </w:tc>
      </w:tr>
      <w:tr w:rsidR="003324BD" w14:paraId="41BD78A9" w14:textId="77777777" w:rsidTr="007772DC">
        <w:trPr>
          <w:trHeight w:val="522"/>
          <w:jc w:val="center"/>
        </w:trPr>
        <w:tc>
          <w:tcPr>
            <w:tcW w:w="10695" w:type="dxa"/>
            <w:gridSpan w:val="13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51934273" w14:textId="34399838" w:rsidR="00532C4E" w:rsidRDefault="00532C4E" w:rsidP="00697D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  <w:sz w:val="22"/>
                <w:szCs w:val="22"/>
              </w:rPr>
              <w:t>Verificación</w:t>
            </w:r>
            <w:r w:rsidR="008814BA">
              <w:rPr>
                <w:color w:val="000000"/>
                <w:sz w:val="22"/>
                <w:szCs w:val="22"/>
              </w:rPr>
              <w:t xml:space="preserve"> de Quorum</w:t>
            </w:r>
          </w:p>
          <w:p w14:paraId="07C58028" w14:textId="2C00AC39" w:rsidR="00697D15" w:rsidRDefault="00AB23BD" w:rsidP="00697D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Presentación</w:t>
            </w:r>
            <w:r w:rsidR="00697D15">
              <w:t xml:space="preserve"> del plan de contingencia de la 2 da temporada de lluvias</w:t>
            </w:r>
          </w:p>
          <w:p w14:paraId="17A57671" w14:textId="557652F8" w:rsidR="00532C4E" w:rsidRDefault="00697D15" w:rsidP="00532C4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Varios</w:t>
            </w:r>
          </w:p>
        </w:tc>
      </w:tr>
      <w:tr w:rsidR="003324BD" w14:paraId="2859B35A" w14:textId="77777777" w:rsidTr="007772DC">
        <w:trPr>
          <w:trHeight w:val="300"/>
          <w:jc w:val="center"/>
        </w:trPr>
        <w:tc>
          <w:tcPr>
            <w:tcW w:w="10695" w:type="dxa"/>
            <w:gridSpan w:val="13"/>
            <w:tcBorders>
              <w:top w:val="dotted" w:sz="4" w:space="0" w:color="000000"/>
              <w:bottom w:val="dotted" w:sz="4" w:space="0" w:color="000000"/>
            </w:tcBorders>
            <w:shd w:val="clear" w:color="auto" w:fill="C0C0C0"/>
            <w:vAlign w:val="bottom"/>
          </w:tcPr>
          <w:p w14:paraId="1CCABA4C" w14:textId="77777777" w:rsidR="003324BD" w:rsidRDefault="006E4AA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DESARROLLO DE LA AGENDA</w:t>
            </w:r>
          </w:p>
        </w:tc>
      </w:tr>
      <w:tr w:rsidR="003324BD" w14:paraId="47976362" w14:textId="77777777" w:rsidTr="007772DC">
        <w:trPr>
          <w:trHeight w:val="300"/>
          <w:jc w:val="center"/>
        </w:trPr>
        <w:tc>
          <w:tcPr>
            <w:tcW w:w="10695" w:type="dxa"/>
            <w:gridSpan w:val="13"/>
            <w:tcBorders>
              <w:top w:val="dotted" w:sz="4" w:space="0" w:color="000000"/>
              <w:bottom w:val="dotted" w:sz="4" w:space="0" w:color="000000"/>
            </w:tcBorders>
            <w:shd w:val="clear" w:color="auto" w:fill="FFFFFF"/>
            <w:vAlign w:val="bottom"/>
          </w:tcPr>
          <w:p w14:paraId="4F28382B" w14:textId="77777777" w:rsidR="003324BD" w:rsidRDefault="003324BD" w:rsidP="00672AA1">
            <w:pPr>
              <w:spacing w:line="240" w:lineRule="auto"/>
              <w:rPr>
                <w:sz w:val="22"/>
                <w:szCs w:val="22"/>
              </w:rPr>
            </w:pPr>
          </w:p>
          <w:p w14:paraId="5237748E" w14:textId="4EF541AE" w:rsidR="008814BA" w:rsidRPr="007E62E0" w:rsidRDefault="008D4225" w:rsidP="006E4AA4">
            <w:pPr>
              <w:pStyle w:val="Prrafodelista"/>
              <w:numPr>
                <w:ilvl w:val="3"/>
                <w:numId w:val="1"/>
              </w:numPr>
              <w:ind w:left="492"/>
            </w:pPr>
            <w:r w:rsidRPr="008D4225">
              <w:rPr>
                <w:b/>
                <w:bCs/>
                <w:sz w:val="22"/>
                <w:szCs w:val="22"/>
                <w:lang w:val="es-CO"/>
              </w:rPr>
              <w:t xml:space="preserve">VERIFICACIÓN DE QUORUM: </w:t>
            </w:r>
            <w:r w:rsidR="006E4AA4" w:rsidRPr="00697D15">
              <w:t>Se</w:t>
            </w:r>
            <w:r w:rsidR="006E4AA4" w:rsidRPr="008D4225">
              <w:t xml:space="preserve"> anexa a la presente acta, en total participan de la reunión </w:t>
            </w:r>
            <w:r w:rsidR="007E62E0" w:rsidRPr="007E62E0">
              <w:t>10</w:t>
            </w:r>
            <w:r w:rsidR="006E4AA4" w:rsidRPr="007E62E0">
              <w:t xml:space="preserve"> de las </w:t>
            </w:r>
            <w:r w:rsidR="007E62E0" w:rsidRPr="007E62E0">
              <w:t>15</w:t>
            </w:r>
            <w:r w:rsidR="006E4AA4" w:rsidRPr="007E62E0">
              <w:t xml:space="preserve"> entidades convocadas</w:t>
            </w:r>
          </w:p>
          <w:p w14:paraId="2955B4E0" w14:textId="77777777" w:rsidR="006E4AA4" w:rsidRDefault="006E4AA4" w:rsidP="006E4AA4">
            <w:pPr>
              <w:pStyle w:val="Prrafodelista"/>
              <w:ind w:left="492"/>
            </w:pPr>
          </w:p>
          <w:p w14:paraId="13FD0816" w14:textId="77777777" w:rsidR="00F940A8" w:rsidRPr="00F940A8" w:rsidRDefault="00697D15" w:rsidP="0084292E">
            <w:pPr>
              <w:pStyle w:val="Prrafodelista"/>
              <w:numPr>
                <w:ilvl w:val="3"/>
                <w:numId w:val="1"/>
              </w:numPr>
              <w:ind w:left="492"/>
            </w:pPr>
            <w:r>
              <w:rPr>
                <w:b/>
                <w:bCs/>
                <w:sz w:val="22"/>
                <w:szCs w:val="22"/>
                <w:lang w:val="es-CO"/>
              </w:rPr>
              <w:t>PRESENTACION DEL PLAN DE CONTINGENCIA DE LA 2da TEMPORADA DE LLUVIAS</w:t>
            </w:r>
          </w:p>
          <w:p w14:paraId="4B3B9728" w14:textId="77777777" w:rsidR="00F940A8" w:rsidRDefault="00F940A8" w:rsidP="00F940A8">
            <w:pPr>
              <w:rPr>
                <w:b/>
              </w:rPr>
            </w:pPr>
          </w:p>
          <w:p w14:paraId="08BCA02B" w14:textId="26B4166B" w:rsidR="008614E4" w:rsidRDefault="008614E4" w:rsidP="008614E4">
            <w:pPr>
              <w:ind w:left="492"/>
            </w:pPr>
            <w:r>
              <w:t xml:space="preserve">Presentación plan de contingencia 2da temporada de lluvia a cargo del Ingeniero Tulio Villamil, se informa que su elaboración se realizó con la participación de las entidades que hacen parte del sistema, quienes brindaron información oportuna y eficiente </w:t>
            </w:r>
            <w:r w:rsidRPr="00672AA1">
              <w:t>en cuanto a los requerimientos del IDIGER para la construcción del mismo.</w:t>
            </w:r>
            <w:r>
              <w:t xml:space="preserve"> </w:t>
            </w:r>
          </w:p>
          <w:p w14:paraId="3F325390" w14:textId="77777777" w:rsidR="008614E4" w:rsidRDefault="008614E4" w:rsidP="0065425F">
            <w:pPr>
              <w:ind w:left="492"/>
            </w:pPr>
          </w:p>
          <w:p w14:paraId="6053FD39" w14:textId="5665F8E8" w:rsidR="00F940A8" w:rsidRDefault="00F940A8" w:rsidP="0065425F">
            <w:pPr>
              <w:ind w:left="492"/>
            </w:pPr>
            <w:r>
              <w:t>En relación con la predicción climática, se sabe que la temporada de lluv</w:t>
            </w:r>
            <w:r w:rsidR="0044245F">
              <w:t>ias inicia a partir del mes de octubre y va hasta el mes de d</w:t>
            </w:r>
            <w:r>
              <w:t xml:space="preserve">iciembre. Actualmente </w:t>
            </w:r>
            <w:r w:rsidR="008614E4">
              <w:t xml:space="preserve">se está </w:t>
            </w:r>
            <w:r>
              <w:t>en una etapa de transición</w:t>
            </w:r>
            <w:r w:rsidR="008614E4">
              <w:t>,</w:t>
            </w:r>
            <w:r>
              <w:t xml:space="preserve"> </w:t>
            </w:r>
            <w:r w:rsidR="008614E4">
              <w:t>antes del</w:t>
            </w:r>
            <w:r>
              <w:t xml:space="preserve"> inicio de la temporada</w:t>
            </w:r>
            <w:r w:rsidR="008614E4">
              <w:t>,</w:t>
            </w:r>
            <w:r>
              <w:t xml:space="preserve"> donde se verán algunas lluvias en la tarde y </w:t>
            </w:r>
            <w:r w:rsidR="008614E4">
              <w:t xml:space="preserve">cielo despejado </w:t>
            </w:r>
            <w:r>
              <w:t>durante la mañana. Situación que puede cambiar en los</w:t>
            </w:r>
            <w:r w:rsidR="0044245F">
              <w:t xml:space="preserve"> meses</w:t>
            </w:r>
            <w:r>
              <w:t xml:space="preserve"> de noviembre y diciembre</w:t>
            </w:r>
            <w:r w:rsidR="0044245F">
              <w:t xml:space="preserve"> donde</w:t>
            </w:r>
            <w:r>
              <w:t xml:space="preserve"> </w:t>
            </w:r>
            <w:r w:rsidR="0044245F">
              <w:t xml:space="preserve">se espera </w:t>
            </w:r>
            <w:r w:rsidR="00FA0ADE">
              <w:t xml:space="preserve">un </w:t>
            </w:r>
            <w:r w:rsidR="0044245F">
              <w:t>increment</w:t>
            </w:r>
            <w:r w:rsidR="008614E4">
              <w:t xml:space="preserve">o de </w:t>
            </w:r>
            <w:r>
              <w:t>las lluvias.</w:t>
            </w:r>
          </w:p>
          <w:p w14:paraId="630665E6" w14:textId="77777777" w:rsidR="00AD1A2A" w:rsidRDefault="00AD1A2A" w:rsidP="0065425F">
            <w:pPr>
              <w:ind w:left="492"/>
            </w:pPr>
          </w:p>
          <w:p w14:paraId="7DA901FA" w14:textId="302064A2" w:rsidR="008614E4" w:rsidRDefault="008614E4" w:rsidP="0065425F">
            <w:pPr>
              <w:ind w:left="492"/>
            </w:pPr>
            <w:r>
              <w:t xml:space="preserve">En el marco de la Estrategia Distrital de Respuesta se revisaron </w:t>
            </w:r>
            <w:r w:rsidR="00A40560">
              <w:t>los niveles de coordinación</w:t>
            </w:r>
            <w:r w:rsidR="00FA0ADE">
              <w:t xml:space="preserve"> y se </w:t>
            </w:r>
            <w:r>
              <w:t>identifica</w:t>
            </w:r>
            <w:r w:rsidR="00FA0ADE">
              <w:t>ron</w:t>
            </w:r>
            <w:r>
              <w:t xml:space="preserve"> los </w:t>
            </w:r>
            <w:r w:rsidR="0044245F">
              <w:t xml:space="preserve">diferentes niveles </w:t>
            </w:r>
            <w:r>
              <w:t xml:space="preserve">establecidos </w:t>
            </w:r>
            <w:r w:rsidR="0044245F">
              <w:t>para la respuesta</w:t>
            </w:r>
            <w:r>
              <w:t>,</w:t>
            </w:r>
            <w:r w:rsidR="0044245F">
              <w:t xml:space="preserve"> </w:t>
            </w:r>
            <w:r w:rsidR="00A40560">
              <w:t>en caso que se presente una o varias emergencias</w:t>
            </w:r>
            <w:r w:rsidR="0044245F">
              <w:t xml:space="preserve"> (encharcamientos, movimientos en masa, inundaciones, granizada, entre otros)</w:t>
            </w:r>
            <w:r w:rsidR="00A40560">
              <w:t xml:space="preserve"> por la temporada </w:t>
            </w:r>
            <w:r>
              <w:t xml:space="preserve">de lluvias </w:t>
            </w:r>
            <w:r w:rsidR="00A40560">
              <w:t xml:space="preserve">en Bogotá. </w:t>
            </w:r>
          </w:p>
          <w:p w14:paraId="27B564ED" w14:textId="77777777" w:rsidR="008614E4" w:rsidRDefault="008614E4" w:rsidP="0065425F">
            <w:pPr>
              <w:ind w:left="492"/>
            </w:pPr>
          </w:p>
          <w:p w14:paraId="0D0E37E3" w14:textId="154FF63B" w:rsidR="00A40560" w:rsidRDefault="008614E4" w:rsidP="0065425F">
            <w:pPr>
              <w:ind w:left="492"/>
            </w:pPr>
            <w:r>
              <w:t xml:space="preserve">Con base en la información aportada por las entidades del sistema </w:t>
            </w:r>
            <w:r w:rsidRPr="00672AA1">
              <w:t>y los análisis efectuados por el IDIGER</w:t>
            </w:r>
            <w:r>
              <w:t xml:space="preserve"> se identificaron y </w:t>
            </w:r>
            <w:r w:rsidR="00A40560">
              <w:t>socializ</w:t>
            </w:r>
            <w:r>
              <w:t xml:space="preserve">aron </w:t>
            </w:r>
            <w:r w:rsidR="00A40560">
              <w:t xml:space="preserve">los 13 puntos </w:t>
            </w:r>
            <w:r>
              <w:t xml:space="preserve">priorizados </w:t>
            </w:r>
            <w:r w:rsidR="00A40560">
              <w:t xml:space="preserve">para la ciudad </w:t>
            </w:r>
            <w:r>
              <w:t xml:space="preserve">y que </w:t>
            </w:r>
            <w:r w:rsidR="00A40560">
              <w:t xml:space="preserve">requiere </w:t>
            </w:r>
            <w:r>
              <w:t xml:space="preserve">acciones de prevención por parte de </w:t>
            </w:r>
            <w:r w:rsidR="00A40560">
              <w:t>las entidades del distrito</w:t>
            </w:r>
            <w:r w:rsidR="00672AA1">
              <w:t xml:space="preserve"> en el caso que se presenten emergencias asociadas a la temporada.</w:t>
            </w:r>
          </w:p>
          <w:p w14:paraId="540AB922" w14:textId="77777777" w:rsidR="008614E4" w:rsidRDefault="008614E4" w:rsidP="0065425F">
            <w:pPr>
              <w:ind w:left="492"/>
            </w:pPr>
          </w:p>
          <w:p w14:paraId="32D14958" w14:textId="129A13E7" w:rsidR="00AD0494" w:rsidRDefault="008614E4" w:rsidP="0065425F">
            <w:pPr>
              <w:ind w:left="492"/>
            </w:pPr>
            <w:r>
              <w:t xml:space="preserve">Se referencian las </w:t>
            </w:r>
            <w:r w:rsidR="00A40560">
              <w:t xml:space="preserve">entidades </w:t>
            </w:r>
            <w:r w:rsidR="0044245F">
              <w:t xml:space="preserve">que </w:t>
            </w:r>
            <w:r>
              <w:t xml:space="preserve">remitieron </w:t>
            </w:r>
            <w:r w:rsidR="00A40560">
              <w:t>los planes de respuesta</w:t>
            </w:r>
            <w:r>
              <w:t>, los cuales están relacionados con las acciones preventivas y de preparación para la respuesta, donde además se cuantifica los vehículos, equipos, herramientas y accesorios con los que cuenta cada una de las entidades</w:t>
            </w:r>
            <w:r w:rsidR="00A40560">
              <w:t xml:space="preserve">: Unidad Administrativa Especial de Servicios Públicos </w:t>
            </w:r>
            <w:r w:rsidR="0044245F">
              <w:t>-</w:t>
            </w:r>
            <w:r w:rsidR="00A40560">
              <w:t xml:space="preserve">UAESP, Secretaria de Movilidad, </w:t>
            </w:r>
            <w:r w:rsidR="00AD0494">
              <w:t>Alcaldías</w:t>
            </w:r>
            <w:r w:rsidR="00A40560">
              <w:t xml:space="preserve"> Locales, Cuerpo Oficial de Bomberos de </w:t>
            </w:r>
            <w:r w:rsidR="00386AA0">
              <w:t>Bogotá</w:t>
            </w:r>
            <w:r w:rsidR="0044245F">
              <w:t>, Cruz Roja Colombiana y</w:t>
            </w:r>
            <w:r w:rsidR="00A40560">
              <w:t xml:space="preserve"> Defensa Civil Colo</w:t>
            </w:r>
            <w:r w:rsidR="00AD0494">
              <w:t xml:space="preserve">mbiana. </w:t>
            </w:r>
          </w:p>
          <w:p w14:paraId="45C9A876" w14:textId="77777777" w:rsidR="00FA0ADE" w:rsidRDefault="00FA0ADE" w:rsidP="0065425F">
            <w:pPr>
              <w:ind w:left="492"/>
            </w:pPr>
          </w:p>
          <w:p w14:paraId="37D0578E" w14:textId="689B6B25" w:rsidR="008614E4" w:rsidRDefault="008614E4" w:rsidP="0065425F">
            <w:pPr>
              <w:ind w:left="492"/>
            </w:pPr>
            <w:r>
              <w:t xml:space="preserve">Se señalan las </w:t>
            </w:r>
            <w:r w:rsidR="0044245F">
              <w:t xml:space="preserve">acciones </w:t>
            </w:r>
            <w:r>
              <w:t xml:space="preserve">adelantadas </w:t>
            </w:r>
            <w:r w:rsidR="0044245F">
              <w:t xml:space="preserve">para </w:t>
            </w:r>
            <w:r>
              <w:t xml:space="preserve">la </w:t>
            </w:r>
            <w:r w:rsidR="00AD0494">
              <w:t xml:space="preserve">reducción </w:t>
            </w:r>
            <w:r w:rsidR="0044245F">
              <w:t>del riesgo</w:t>
            </w:r>
            <w:r>
              <w:t xml:space="preserve">, estableciendo que: </w:t>
            </w:r>
          </w:p>
          <w:p w14:paraId="1650AB86" w14:textId="77777777" w:rsidR="008614E4" w:rsidRDefault="008614E4" w:rsidP="008614E4">
            <w:pPr>
              <w:pStyle w:val="Prrafodelista"/>
              <w:ind w:left="1212"/>
            </w:pPr>
          </w:p>
          <w:p w14:paraId="34338B48" w14:textId="77777777" w:rsidR="008614E4" w:rsidRDefault="008614E4" w:rsidP="00672AA1">
            <w:pPr>
              <w:pStyle w:val="Prrafodelista"/>
              <w:numPr>
                <w:ilvl w:val="0"/>
                <w:numId w:val="10"/>
              </w:numPr>
              <w:ind w:left="1343"/>
            </w:pPr>
            <w:r>
              <w:t>L</w:t>
            </w:r>
            <w:r w:rsidR="00AD0494">
              <w:t>as alcaldías locales</w:t>
            </w:r>
            <w:r>
              <w:t>: R</w:t>
            </w:r>
            <w:r w:rsidR="00AD0494">
              <w:t>ecorridos para la actualización de puntos críticos y adelanta las gestiones y acciones a través de los Consejos Locales de Gestión de Riesgo y cambio Climático</w:t>
            </w:r>
            <w:r w:rsidR="0044245F">
              <w:t xml:space="preserve"> como limpieza de canales y quebradas.</w:t>
            </w:r>
            <w:r w:rsidR="00AD0494">
              <w:t xml:space="preserve"> </w:t>
            </w:r>
          </w:p>
          <w:p w14:paraId="1C6BBE2A" w14:textId="582D456D" w:rsidR="00F940A8" w:rsidRDefault="008614E4" w:rsidP="00672AA1">
            <w:pPr>
              <w:pStyle w:val="Prrafodelista"/>
              <w:numPr>
                <w:ilvl w:val="0"/>
                <w:numId w:val="10"/>
              </w:numPr>
              <w:ind w:left="1343"/>
            </w:pPr>
            <w:r>
              <w:t xml:space="preserve">El </w:t>
            </w:r>
            <w:r w:rsidR="00AD0494">
              <w:t>IDIGER entre el 2019 y el 2020 ha realizado 783 recomendaciones para reasentamiento por amenaza de remoción en masa</w:t>
            </w:r>
            <w:r>
              <w:t>. A</w:t>
            </w:r>
            <w:r w:rsidR="00AD0494">
              <w:t xml:space="preserve">decuación de 964 predios de las localidades de San Cristóbal, Rafael Uribe y Ciudad Bolívar. </w:t>
            </w:r>
            <w:r>
              <w:t>Ejecución de</w:t>
            </w:r>
            <w:r w:rsidR="00AD0494">
              <w:t xml:space="preserve"> 16 obras de mitigación en las localidades de Usaquén, Usme, Rafael Uribe Uribe y Ciudad Bolívar; y la intervención de 212 cuerpos </w:t>
            </w:r>
            <w:r w:rsidR="00386AA0">
              <w:t>de agua en diferentes zonas de Bogotá</w:t>
            </w:r>
            <w:r w:rsidR="00AD0494">
              <w:t xml:space="preserve">. </w:t>
            </w:r>
          </w:p>
          <w:p w14:paraId="4CC6546A" w14:textId="77777777" w:rsidR="00386AA0" w:rsidRDefault="00386AA0" w:rsidP="0065425F">
            <w:pPr>
              <w:ind w:left="492"/>
            </w:pPr>
          </w:p>
          <w:p w14:paraId="6D37CE49" w14:textId="3DF19BF7" w:rsidR="0065425F" w:rsidRDefault="008614E4" w:rsidP="0065425F">
            <w:pPr>
              <w:ind w:left="492"/>
            </w:pPr>
            <w:r>
              <w:t>Se</w:t>
            </w:r>
            <w:r w:rsidR="00386AA0">
              <w:t xml:space="preserve"> socializa el cronograma de actividades para la implementación del plan de contingencia y se </w:t>
            </w:r>
            <w:r w:rsidR="0092106E">
              <w:t xml:space="preserve">señala que se espera la recepción de la </w:t>
            </w:r>
            <w:r w:rsidR="00386AA0">
              <w:t xml:space="preserve">informa </w:t>
            </w:r>
            <w:r w:rsidR="0092106E">
              <w:t xml:space="preserve">de </w:t>
            </w:r>
            <w:r w:rsidR="00386AA0">
              <w:t>la Empresa de Acueducto y Alcantarillado de Bogotá –EAB y el Cuerpo Oficial de Bomberos Voluntarios</w:t>
            </w:r>
            <w:r w:rsidR="0092106E">
              <w:t>.</w:t>
            </w:r>
          </w:p>
          <w:p w14:paraId="657F538C" w14:textId="77777777" w:rsidR="0065425F" w:rsidRDefault="0065425F" w:rsidP="0065425F">
            <w:pPr>
              <w:ind w:left="492"/>
            </w:pPr>
          </w:p>
          <w:p w14:paraId="60B50F07" w14:textId="77777777" w:rsidR="0065425F" w:rsidRDefault="0065425F" w:rsidP="0065425F">
            <w:pPr>
              <w:ind w:left="492"/>
            </w:pPr>
            <w:r>
              <w:t>Comentarios frente al plan presentado:</w:t>
            </w:r>
          </w:p>
          <w:p w14:paraId="1D0E7256" w14:textId="77777777" w:rsidR="0065425F" w:rsidRDefault="0065425F" w:rsidP="0065425F">
            <w:pPr>
              <w:ind w:left="492"/>
            </w:pPr>
          </w:p>
          <w:p w14:paraId="49CBD269" w14:textId="11885D36" w:rsidR="0065425F" w:rsidRDefault="003B193D" w:rsidP="003B193D">
            <w:pPr>
              <w:pStyle w:val="Prrafodelista"/>
              <w:numPr>
                <w:ilvl w:val="0"/>
                <w:numId w:val="6"/>
              </w:numPr>
            </w:pPr>
            <w:r>
              <w:t>La delegada de l</w:t>
            </w:r>
            <w:r w:rsidR="0065425F">
              <w:t xml:space="preserve">a Secretaria de Ambiente sugiere que se contextualice lo </w:t>
            </w:r>
            <w:r w:rsidR="0092106E">
              <w:t xml:space="preserve">realizado por </w:t>
            </w:r>
            <w:r w:rsidR="0065425F">
              <w:t xml:space="preserve">la administración distrital en </w:t>
            </w:r>
            <w:r w:rsidR="0092106E">
              <w:t xml:space="preserve">los diferentes </w:t>
            </w:r>
            <w:r w:rsidR="0065425F">
              <w:t>sectores</w:t>
            </w:r>
            <w:r w:rsidR="00FA0ADE">
              <w:t xml:space="preserve">, en particular </w:t>
            </w:r>
            <w:r w:rsidR="0065425F">
              <w:t>la</w:t>
            </w:r>
            <w:r w:rsidR="0092106E">
              <w:t>s</w:t>
            </w:r>
            <w:r w:rsidR="0065425F">
              <w:t xml:space="preserve"> acciones ya ejecutadas </w:t>
            </w:r>
            <w:r w:rsidR="0092106E">
              <w:t>que contribuye</w:t>
            </w:r>
            <w:r w:rsidR="00FA0ADE">
              <w:t>n</w:t>
            </w:r>
            <w:r w:rsidR="0092106E">
              <w:t xml:space="preserve"> en la mitigación </w:t>
            </w:r>
            <w:r w:rsidR="0065425F">
              <w:t>o reduc</w:t>
            </w:r>
            <w:r w:rsidR="0092106E">
              <w:t>ción d</w:t>
            </w:r>
            <w:r w:rsidR="0065425F">
              <w:t xml:space="preserve">el riesgo, </w:t>
            </w:r>
            <w:r w:rsidR="0092106E">
              <w:t xml:space="preserve">las cuales </w:t>
            </w:r>
            <w:r w:rsidR="0065425F">
              <w:t>no corresponde</w:t>
            </w:r>
            <w:r w:rsidR="00FA0ADE">
              <w:t>n</w:t>
            </w:r>
            <w:r w:rsidR="0065425F">
              <w:t xml:space="preserve"> a </w:t>
            </w:r>
            <w:r w:rsidR="0092106E">
              <w:t xml:space="preserve">las </w:t>
            </w:r>
            <w:r w:rsidR="0065425F">
              <w:t xml:space="preserve">acciones </w:t>
            </w:r>
            <w:r w:rsidR="0092106E">
              <w:t xml:space="preserve">previstas </w:t>
            </w:r>
            <w:r w:rsidR="0065425F">
              <w:t xml:space="preserve">en el marco del plan de contingencia. </w:t>
            </w:r>
          </w:p>
          <w:p w14:paraId="4A53CBA1" w14:textId="77777777" w:rsidR="003B193D" w:rsidRDefault="003B193D" w:rsidP="003B193D">
            <w:pPr>
              <w:ind w:left="492"/>
            </w:pPr>
          </w:p>
          <w:p w14:paraId="369B3FB1" w14:textId="64838816" w:rsidR="00AD0494" w:rsidRDefault="0092106E" w:rsidP="00F940A8">
            <w:pPr>
              <w:pStyle w:val="Prrafodelista"/>
              <w:numPr>
                <w:ilvl w:val="0"/>
                <w:numId w:val="6"/>
              </w:numPr>
            </w:pPr>
            <w:r>
              <w:t xml:space="preserve">El </w:t>
            </w:r>
            <w:r w:rsidR="00C66F63">
              <w:t>delegad</w:t>
            </w:r>
            <w:r>
              <w:t>o</w:t>
            </w:r>
            <w:r w:rsidR="00C66F63">
              <w:t xml:space="preserve"> </w:t>
            </w:r>
            <w:r w:rsidR="003B193D">
              <w:t>de l</w:t>
            </w:r>
            <w:r w:rsidR="00C66F63">
              <w:t>a S</w:t>
            </w:r>
            <w:r w:rsidR="003B193D">
              <w:t xml:space="preserve">ecretaria de </w:t>
            </w:r>
            <w:r w:rsidR="00C66F63">
              <w:t>I</w:t>
            </w:r>
            <w:r w:rsidR="003B193D">
              <w:t xml:space="preserve">ntegración </w:t>
            </w:r>
            <w:r w:rsidR="00C66F63">
              <w:t>S</w:t>
            </w:r>
            <w:r w:rsidR="003B193D">
              <w:t xml:space="preserve">ocial </w:t>
            </w:r>
            <w:r>
              <w:t>solicita se remita la</w:t>
            </w:r>
            <w:r w:rsidR="003B193D">
              <w:t xml:space="preserve"> información </w:t>
            </w:r>
            <w:r>
              <w:t xml:space="preserve">que </w:t>
            </w:r>
            <w:r w:rsidR="003B193D">
              <w:t xml:space="preserve">se requiere por parte de la entidad para que sea incluida dentro del plan de contingencia. </w:t>
            </w:r>
          </w:p>
          <w:p w14:paraId="13E594B2" w14:textId="77777777" w:rsidR="003B193D" w:rsidRPr="00F940A8" w:rsidRDefault="003B193D" w:rsidP="003B193D"/>
          <w:p w14:paraId="15936505" w14:textId="6D2BFAA6" w:rsidR="0084292E" w:rsidRPr="0044245F" w:rsidRDefault="00F940A8" w:rsidP="0084292E">
            <w:pPr>
              <w:pStyle w:val="Prrafodelista"/>
              <w:numPr>
                <w:ilvl w:val="3"/>
                <w:numId w:val="1"/>
              </w:numPr>
              <w:ind w:left="492"/>
            </w:pPr>
            <w:r w:rsidRPr="00F940A8">
              <w:rPr>
                <w:b/>
              </w:rPr>
              <w:t>VARIOS</w:t>
            </w:r>
          </w:p>
          <w:p w14:paraId="5F251F70" w14:textId="77777777" w:rsidR="0044245F" w:rsidRDefault="0044245F" w:rsidP="0044245F">
            <w:pPr>
              <w:pStyle w:val="Prrafodelista"/>
              <w:ind w:left="492"/>
            </w:pPr>
          </w:p>
          <w:p w14:paraId="52973959" w14:textId="3F39ACBC" w:rsidR="0084292E" w:rsidRDefault="0092106E" w:rsidP="0012763B">
            <w:pPr>
              <w:pStyle w:val="Prrafodelista"/>
              <w:numPr>
                <w:ilvl w:val="0"/>
                <w:numId w:val="7"/>
              </w:numPr>
            </w:pPr>
            <w:r>
              <w:t>Respecto a las actas de la mesa, l</w:t>
            </w:r>
            <w:r w:rsidR="00C66F63">
              <w:t xml:space="preserve">a </w:t>
            </w:r>
            <w:r>
              <w:t>delegada</w:t>
            </w:r>
            <w:r w:rsidR="00C66F63">
              <w:t xml:space="preserve"> de la Secretaria de Ambiente</w:t>
            </w:r>
            <w:r>
              <w:t xml:space="preserve"> señala: i) cual es el </w:t>
            </w:r>
            <w:r w:rsidR="003B193D">
              <w:t xml:space="preserve">manejo de las actas de las reuniones, dado que </w:t>
            </w:r>
            <w:r>
              <w:t xml:space="preserve">su aprobación no </w:t>
            </w:r>
            <w:r w:rsidR="003B193D">
              <w:t>est</w:t>
            </w:r>
            <w:r>
              <w:t>á</w:t>
            </w:r>
            <w:r w:rsidR="003B193D">
              <w:t xml:space="preserve"> incluid</w:t>
            </w:r>
            <w:r>
              <w:t>a</w:t>
            </w:r>
            <w:r w:rsidR="003B193D">
              <w:t xml:space="preserve"> dentro del orden del día</w:t>
            </w:r>
            <w:r>
              <w:t xml:space="preserve">, ii) Remisión de las actas en la </w:t>
            </w:r>
            <w:r w:rsidR="003B193D">
              <w:t>convocatoria para conocimiento</w:t>
            </w:r>
            <w:r w:rsidR="0044245F">
              <w:t xml:space="preserve">, </w:t>
            </w:r>
            <w:r>
              <w:t xml:space="preserve">no se da </w:t>
            </w:r>
            <w:r w:rsidR="003B193D">
              <w:t xml:space="preserve">la opción de </w:t>
            </w:r>
            <w:r>
              <w:t xml:space="preserve">realizar </w:t>
            </w:r>
            <w:r w:rsidR="003B193D">
              <w:t>comentarios</w:t>
            </w:r>
            <w:r>
              <w:t>, iii) S</w:t>
            </w:r>
            <w:r w:rsidR="00C66F63">
              <w:t>e sugiere que las actas sirvan de guía</w:t>
            </w:r>
            <w:r w:rsidR="007E62E0">
              <w:t xml:space="preserve"> y contengan información mas </w:t>
            </w:r>
            <w:r w:rsidR="00C66F63">
              <w:t xml:space="preserve">concreta. </w:t>
            </w:r>
          </w:p>
          <w:p w14:paraId="7F6E231A" w14:textId="77777777" w:rsidR="00C66F63" w:rsidRDefault="00C66F63" w:rsidP="00C66F63">
            <w:pPr>
              <w:pStyle w:val="Prrafodelista"/>
              <w:ind w:left="852"/>
            </w:pPr>
          </w:p>
          <w:p w14:paraId="6BC06CF9" w14:textId="605C6978" w:rsidR="003B193D" w:rsidRDefault="00C66F63" w:rsidP="00C66F63">
            <w:pPr>
              <w:pStyle w:val="Prrafodelista"/>
              <w:ind w:left="852"/>
            </w:pPr>
            <w:r>
              <w:t>Frente a esta observación el IDIGER enviara</w:t>
            </w:r>
            <w:r w:rsidR="007E62E0">
              <w:t xml:space="preserve"> </w:t>
            </w:r>
            <w:r w:rsidR="00FA0ADE">
              <w:t xml:space="preserve">las </w:t>
            </w:r>
            <w:r w:rsidR="007E62E0">
              <w:t>acta</w:t>
            </w:r>
            <w:r w:rsidR="00FA0ADE">
              <w:t>s</w:t>
            </w:r>
            <w:r w:rsidR="007E62E0">
              <w:t xml:space="preserve"> de las sesiones realizadas,</w:t>
            </w:r>
            <w:r>
              <w:t xml:space="preserve"> para revisión de los integrantes y </w:t>
            </w:r>
            <w:r w:rsidR="007E62E0">
              <w:t xml:space="preserve">posterior </w:t>
            </w:r>
            <w:r>
              <w:t xml:space="preserve">aprobación en la mesa. </w:t>
            </w:r>
          </w:p>
          <w:p w14:paraId="3F458B7E" w14:textId="77777777" w:rsidR="00C66F63" w:rsidRDefault="00C66F63" w:rsidP="00C66F63">
            <w:pPr>
              <w:pStyle w:val="Prrafodelista"/>
              <w:ind w:left="852"/>
            </w:pPr>
          </w:p>
          <w:p w14:paraId="43905DEA" w14:textId="11FC6FF3" w:rsidR="00C66F63" w:rsidRDefault="0092106E" w:rsidP="003B193D">
            <w:pPr>
              <w:pStyle w:val="Prrafodelista"/>
              <w:numPr>
                <w:ilvl w:val="0"/>
                <w:numId w:val="7"/>
              </w:numPr>
            </w:pPr>
            <w:r>
              <w:t xml:space="preserve">Frente a la aprobación de la reglamentación de la mesa de manejo de emergencia, la </w:t>
            </w:r>
            <w:r w:rsidR="007E62E0">
              <w:t xml:space="preserve">persona delegada </w:t>
            </w:r>
            <w:r>
              <w:t xml:space="preserve">de </w:t>
            </w:r>
            <w:r w:rsidR="007E62E0">
              <w:t>la S</w:t>
            </w:r>
            <w:r w:rsidR="00C66F63">
              <w:t xml:space="preserve">ecretaria de Movilidad </w:t>
            </w:r>
            <w:r>
              <w:t xml:space="preserve">señal </w:t>
            </w:r>
            <w:r w:rsidR="00FA0ADE">
              <w:t>que,</w:t>
            </w:r>
            <w:r>
              <w:t xml:space="preserve"> dado que </w:t>
            </w:r>
            <w:r w:rsidR="007E62E0">
              <w:t xml:space="preserve">ya se </w:t>
            </w:r>
            <w:r>
              <w:t>agotó</w:t>
            </w:r>
            <w:r w:rsidR="007E62E0">
              <w:t xml:space="preserve"> el tiempo para la revisión y cometarios</w:t>
            </w:r>
            <w:r w:rsidR="00FA0ADE">
              <w:t xml:space="preserve"> por parte de los integrantes de la mesa, en que instancia se realizará </w:t>
            </w:r>
            <w:r w:rsidR="007E62E0">
              <w:t>la aprobación</w:t>
            </w:r>
            <w:r w:rsidR="00FA0ADE">
              <w:t xml:space="preserve"> respectiva</w:t>
            </w:r>
            <w:r w:rsidR="00C66F63">
              <w:t xml:space="preserve">. </w:t>
            </w:r>
          </w:p>
          <w:p w14:paraId="6A0532AB" w14:textId="77777777" w:rsidR="00C66F63" w:rsidRDefault="00C66F63" w:rsidP="00C66F63">
            <w:pPr>
              <w:pStyle w:val="Prrafodelista"/>
              <w:ind w:left="852"/>
            </w:pPr>
          </w:p>
          <w:p w14:paraId="6475B86A" w14:textId="0D2FC587" w:rsidR="00C66F63" w:rsidRPr="00672AA1" w:rsidRDefault="00C66F63" w:rsidP="00C66F63">
            <w:pPr>
              <w:pStyle w:val="Prrafodelista"/>
              <w:ind w:left="852"/>
              <w:rPr>
                <w:color w:val="000000" w:themeColor="text1"/>
              </w:rPr>
            </w:pPr>
            <w:r w:rsidRPr="00672AA1">
              <w:rPr>
                <w:color w:val="000000" w:themeColor="text1"/>
              </w:rPr>
              <w:t xml:space="preserve">El IDIGER informa que se recopilara las observaciones hechas por las entidades, se presentara a la dirección del IDIGER </w:t>
            </w:r>
            <w:r w:rsidR="00672AA1">
              <w:rPr>
                <w:color w:val="000000" w:themeColor="text1"/>
              </w:rPr>
              <w:t xml:space="preserve">para su aprobación. </w:t>
            </w:r>
          </w:p>
          <w:p w14:paraId="7AA377DB" w14:textId="77777777" w:rsidR="00C66F63" w:rsidRDefault="00C66F63" w:rsidP="00C66F63">
            <w:pPr>
              <w:pStyle w:val="Prrafodelista"/>
              <w:ind w:left="852"/>
            </w:pPr>
          </w:p>
          <w:p w14:paraId="4745191D" w14:textId="42138538" w:rsidR="008814BA" w:rsidRDefault="00FA0ADE" w:rsidP="008814BA">
            <w:pPr>
              <w:pStyle w:val="Prrafodelista"/>
              <w:numPr>
                <w:ilvl w:val="0"/>
                <w:numId w:val="7"/>
              </w:numPr>
            </w:pPr>
            <w:r>
              <w:t xml:space="preserve">Simulacro de autoprotección el IDIGER informa que </w:t>
            </w:r>
            <w:r w:rsidR="00C66F63">
              <w:t xml:space="preserve">el 22 de octubre se </w:t>
            </w:r>
            <w:r>
              <w:t>realizará</w:t>
            </w:r>
            <w:r w:rsidR="00C66F63">
              <w:t xml:space="preserve"> el simulacro de autoprotección</w:t>
            </w:r>
            <w:r>
              <w:t xml:space="preserve"> y </w:t>
            </w:r>
            <w:r w:rsidR="00C66F63">
              <w:t>se invita a todas las entidades a participar y divulgar la información</w:t>
            </w:r>
            <w:r w:rsidR="007E62E0">
              <w:t xml:space="preserve"> </w:t>
            </w:r>
            <w:r>
              <w:t xml:space="preserve">que </w:t>
            </w:r>
            <w:r w:rsidR="007E62E0">
              <w:t xml:space="preserve">sobre </w:t>
            </w:r>
            <w:r>
              <w:t xml:space="preserve">el </w:t>
            </w:r>
            <w:r w:rsidR="007E62E0">
              <w:t xml:space="preserve">ejercicio se encuentra en la </w:t>
            </w:r>
            <w:r>
              <w:t>página</w:t>
            </w:r>
            <w:r w:rsidR="007E62E0">
              <w:t xml:space="preserve"> </w:t>
            </w:r>
            <w:r>
              <w:t xml:space="preserve">web </w:t>
            </w:r>
            <w:r w:rsidR="007E62E0">
              <w:t>del IDIGER.</w:t>
            </w:r>
          </w:p>
          <w:p w14:paraId="3B3A5338" w14:textId="77777777" w:rsidR="003324BD" w:rsidRDefault="003324BD">
            <w:pPr>
              <w:rPr>
                <w:sz w:val="22"/>
                <w:szCs w:val="22"/>
              </w:rPr>
            </w:pPr>
          </w:p>
        </w:tc>
      </w:tr>
      <w:tr w:rsidR="003324BD" w14:paraId="63DDC466" w14:textId="77777777" w:rsidTr="007772DC">
        <w:trPr>
          <w:trHeight w:val="380"/>
          <w:jc w:val="center"/>
        </w:trPr>
        <w:tc>
          <w:tcPr>
            <w:tcW w:w="10695" w:type="dxa"/>
            <w:gridSpan w:val="13"/>
            <w:tcBorders>
              <w:top w:val="dotted" w:sz="4" w:space="0" w:color="000000"/>
              <w:bottom w:val="dotted" w:sz="4" w:space="0" w:color="000000"/>
            </w:tcBorders>
            <w:shd w:val="clear" w:color="auto" w:fill="C0C0C0"/>
            <w:vAlign w:val="bottom"/>
          </w:tcPr>
          <w:p w14:paraId="15CC90DA" w14:textId="647AE75F" w:rsidR="003324BD" w:rsidRDefault="006E4A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COMPROMISOS</w:t>
            </w:r>
          </w:p>
        </w:tc>
      </w:tr>
      <w:tr w:rsidR="003324BD" w14:paraId="274B1622" w14:textId="77777777" w:rsidTr="007772DC">
        <w:trPr>
          <w:trHeight w:val="285"/>
          <w:jc w:val="center"/>
        </w:trPr>
        <w:tc>
          <w:tcPr>
            <w:tcW w:w="5083" w:type="dxa"/>
            <w:gridSpan w:val="6"/>
            <w:vMerge w:val="restar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0C0C0"/>
            <w:vAlign w:val="center"/>
          </w:tcPr>
          <w:p w14:paraId="4DC468A7" w14:textId="77777777" w:rsidR="003324BD" w:rsidRDefault="006E4AA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ACTIVIDAD</w:t>
            </w:r>
          </w:p>
        </w:tc>
        <w:tc>
          <w:tcPr>
            <w:tcW w:w="3693" w:type="dxa"/>
            <w:gridSpan w:val="3"/>
            <w:vMerge w:val="restar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0C0C0"/>
            <w:vAlign w:val="center"/>
          </w:tcPr>
          <w:p w14:paraId="02EFA238" w14:textId="77777777" w:rsidR="003324BD" w:rsidRDefault="006E4AA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RESPONSABLE</w:t>
            </w:r>
          </w:p>
        </w:tc>
        <w:tc>
          <w:tcPr>
            <w:tcW w:w="1919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0C0C0"/>
            <w:vAlign w:val="center"/>
          </w:tcPr>
          <w:p w14:paraId="3E2EDFC3" w14:textId="77777777" w:rsidR="003324BD" w:rsidRDefault="006E4AA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FECHA</w:t>
            </w:r>
          </w:p>
        </w:tc>
      </w:tr>
      <w:tr w:rsidR="003324BD" w14:paraId="244A4372" w14:textId="77777777" w:rsidTr="007772DC">
        <w:trPr>
          <w:trHeight w:val="285"/>
          <w:jc w:val="center"/>
        </w:trPr>
        <w:tc>
          <w:tcPr>
            <w:tcW w:w="5083" w:type="dxa"/>
            <w:gridSpan w:val="6"/>
            <w:vMerge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0C0C0"/>
            <w:vAlign w:val="center"/>
          </w:tcPr>
          <w:p w14:paraId="069CDC1D" w14:textId="77777777" w:rsidR="003324BD" w:rsidRDefault="003324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3693" w:type="dxa"/>
            <w:gridSpan w:val="3"/>
            <w:vMerge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0C0C0"/>
            <w:vAlign w:val="center"/>
          </w:tcPr>
          <w:p w14:paraId="4AB4FC22" w14:textId="77777777" w:rsidR="003324BD" w:rsidRDefault="003324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53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0C0C0"/>
          </w:tcPr>
          <w:p w14:paraId="1C3975A7" w14:textId="77777777" w:rsidR="003324BD" w:rsidRDefault="006E4AA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</w:t>
            </w:r>
          </w:p>
        </w:tc>
        <w:tc>
          <w:tcPr>
            <w:tcW w:w="6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0C0C0"/>
          </w:tcPr>
          <w:p w14:paraId="63633E37" w14:textId="77777777" w:rsidR="003324BD" w:rsidRDefault="006E4AA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MES</w:t>
            </w:r>
          </w:p>
        </w:tc>
        <w:tc>
          <w:tcPr>
            <w:tcW w:w="6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0C0C0"/>
          </w:tcPr>
          <w:p w14:paraId="7156A6CF" w14:textId="77777777" w:rsidR="003324BD" w:rsidRDefault="006E4AA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AÑO</w:t>
            </w:r>
          </w:p>
        </w:tc>
      </w:tr>
      <w:tr w:rsidR="003324BD" w14:paraId="2E11B101" w14:textId="77777777" w:rsidTr="00F940A8">
        <w:trPr>
          <w:trHeight w:val="285"/>
          <w:jc w:val="center"/>
        </w:trPr>
        <w:tc>
          <w:tcPr>
            <w:tcW w:w="5083" w:type="dxa"/>
            <w:gridSpan w:val="6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CBC6D34" w14:textId="6C61AB3C" w:rsidR="003324BD" w:rsidRPr="00672AA1" w:rsidRDefault="003B193D">
            <w:pPr>
              <w:spacing w:line="240" w:lineRule="auto"/>
            </w:pPr>
            <w:r w:rsidRPr="00672AA1">
              <w:t xml:space="preserve">Solicitud de información para plan de contingencia </w:t>
            </w:r>
          </w:p>
        </w:tc>
        <w:tc>
          <w:tcPr>
            <w:tcW w:w="3693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3B64598" w14:textId="79F31E0C" w:rsidR="003324BD" w:rsidRPr="00672AA1" w:rsidRDefault="003B193D">
            <w:pPr>
              <w:spacing w:line="240" w:lineRule="auto"/>
              <w:jc w:val="center"/>
            </w:pPr>
            <w:r w:rsidRPr="00672AA1">
              <w:t>IDIGER-</w:t>
            </w:r>
            <w:r w:rsidR="00532C4E" w:rsidRPr="00672AA1">
              <w:t>SDIS</w:t>
            </w:r>
          </w:p>
        </w:tc>
        <w:tc>
          <w:tcPr>
            <w:tcW w:w="53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3298D307" w14:textId="7ED498EF" w:rsidR="003324BD" w:rsidRPr="00672AA1" w:rsidRDefault="003B193D">
            <w:pPr>
              <w:spacing w:line="240" w:lineRule="auto"/>
              <w:jc w:val="center"/>
            </w:pPr>
            <w:r w:rsidRPr="00672AA1">
              <w:t>06</w:t>
            </w:r>
          </w:p>
        </w:tc>
        <w:tc>
          <w:tcPr>
            <w:tcW w:w="6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2BE4824B" w14:textId="314A3665" w:rsidR="003324BD" w:rsidRPr="00672AA1" w:rsidRDefault="001E41FC" w:rsidP="00F940A8">
            <w:pPr>
              <w:spacing w:line="240" w:lineRule="auto"/>
            </w:pPr>
            <w:r w:rsidRPr="00672AA1">
              <w:t xml:space="preserve">  </w:t>
            </w:r>
            <w:r w:rsidR="003B193D" w:rsidRPr="00672AA1">
              <w:t>10</w:t>
            </w:r>
          </w:p>
        </w:tc>
        <w:tc>
          <w:tcPr>
            <w:tcW w:w="6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FFFFFF"/>
            <w:vAlign w:val="center"/>
          </w:tcPr>
          <w:p w14:paraId="78674D69" w14:textId="2A0A7947" w:rsidR="003324BD" w:rsidRPr="00672AA1" w:rsidRDefault="003B193D">
            <w:pPr>
              <w:spacing w:line="240" w:lineRule="auto"/>
              <w:jc w:val="center"/>
            </w:pPr>
            <w:r w:rsidRPr="00672AA1">
              <w:t>2020</w:t>
            </w:r>
          </w:p>
        </w:tc>
      </w:tr>
      <w:tr w:rsidR="00532C4E" w14:paraId="17D5C7E3" w14:textId="77777777" w:rsidTr="00F940A8">
        <w:trPr>
          <w:trHeight w:val="285"/>
          <w:jc w:val="center"/>
        </w:trPr>
        <w:tc>
          <w:tcPr>
            <w:tcW w:w="5083" w:type="dxa"/>
            <w:gridSpan w:val="6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7C03094" w14:textId="54E4AB12" w:rsidR="00532C4E" w:rsidRPr="00672AA1" w:rsidRDefault="00C66F63">
            <w:pPr>
              <w:spacing w:line="240" w:lineRule="auto"/>
            </w:pPr>
            <w:r w:rsidRPr="00672AA1">
              <w:t>Enviar las actas para que puedan hacer observaciones e incluirlo dentro del orden del día.</w:t>
            </w:r>
          </w:p>
        </w:tc>
        <w:tc>
          <w:tcPr>
            <w:tcW w:w="3693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31486F8" w14:textId="60D41757" w:rsidR="00532C4E" w:rsidRPr="00672AA1" w:rsidRDefault="00C66F63">
            <w:pPr>
              <w:spacing w:line="240" w:lineRule="auto"/>
              <w:jc w:val="center"/>
            </w:pPr>
            <w:r w:rsidRPr="00672AA1">
              <w:t>IDIGER</w:t>
            </w:r>
          </w:p>
        </w:tc>
        <w:tc>
          <w:tcPr>
            <w:tcW w:w="53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658A8C77" w14:textId="6383B591" w:rsidR="00532C4E" w:rsidRPr="00672AA1" w:rsidRDefault="00C66F63">
            <w:pPr>
              <w:spacing w:line="240" w:lineRule="auto"/>
              <w:jc w:val="center"/>
            </w:pPr>
            <w:r w:rsidRPr="00672AA1">
              <w:t>14</w:t>
            </w:r>
          </w:p>
        </w:tc>
        <w:tc>
          <w:tcPr>
            <w:tcW w:w="6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0F3BB02A" w14:textId="4ED96852" w:rsidR="00532C4E" w:rsidRPr="00672AA1" w:rsidRDefault="00C66F63">
            <w:pPr>
              <w:spacing w:line="240" w:lineRule="auto"/>
              <w:jc w:val="center"/>
            </w:pPr>
            <w:r w:rsidRPr="00672AA1">
              <w:t>10</w:t>
            </w:r>
          </w:p>
        </w:tc>
        <w:tc>
          <w:tcPr>
            <w:tcW w:w="6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FFFFFF"/>
            <w:vAlign w:val="center"/>
          </w:tcPr>
          <w:p w14:paraId="7FE1E331" w14:textId="0583FA2B" w:rsidR="00532C4E" w:rsidRPr="00672AA1" w:rsidRDefault="00C66F63">
            <w:pPr>
              <w:spacing w:line="240" w:lineRule="auto"/>
              <w:jc w:val="center"/>
            </w:pPr>
            <w:r w:rsidRPr="00672AA1">
              <w:t>2020</w:t>
            </w:r>
          </w:p>
        </w:tc>
      </w:tr>
      <w:tr w:rsidR="00532C4E" w14:paraId="5795CAF7" w14:textId="77777777" w:rsidTr="007772DC">
        <w:trPr>
          <w:trHeight w:val="285"/>
          <w:jc w:val="center"/>
        </w:trPr>
        <w:tc>
          <w:tcPr>
            <w:tcW w:w="5083" w:type="dxa"/>
            <w:gridSpan w:val="6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F621751" w14:textId="77777777" w:rsidR="00532C4E" w:rsidRDefault="00532C4E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693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125860B" w14:textId="77777777" w:rsidR="00532C4E" w:rsidRDefault="00532C4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3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47944B82" w14:textId="77777777" w:rsidR="00532C4E" w:rsidRDefault="00532C4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1F218947" w14:textId="77777777" w:rsidR="00532C4E" w:rsidRDefault="00532C4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FFFFFF"/>
            <w:vAlign w:val="center"/>
          </w:tcPr>
          <w:p w14:paraId="649C3478" w14:textId="77777777" w:rsidR="00532C4E" w:rsidRDefault="00532C4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532C4E" w14:paraId="0E4DB711" w14:textId="77777777" w:rsidTr="007772DC">
        <w:trPr>
          <w:trHeight w:val="315"/>
          <w:jc w:val="center"/>
        </w:trPr>
        <w:tc>
          <w:tcPr>
            <w:tcW w:w="10695" w:type="dxa"/>
            <w:gridSpan w:val="13"/>
            <w:tcBorders>
              <w:top w:val="dotted" w:sz="4" w:space="0" w:color="000000"/>
              <w:bottom w:val="dotted" w:sz="4" w:space="0" w:color="000000"/>
            </w:tcBorders>
            <w:shd w:val="clear" w:color="auto" w:fill="C0C0C0"/>
            <w:vAlign w:val="bottom"/>
          </w:tcPr>
          <w:p w14:paraId="360F9180" w14:textId="77777777" w:rsidR="00532C4E" w:rsidRDefault="00532C4E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PARTICIPANTES</w:t>
            </w:r>
          </w:p>
        </w:tc>
      </w:tr>
      <w:tr w:rsidR="00532C4E" w14:paraId="05CABD66" w14:textId="77777777" w:rsidTr="007772DC">
        <w:trPr>
          <w:trHeight w:val="525"/>
          <w:jc w:val="center"/>
        </w:trPr>
        <w:tc>
          <w:tcPr>
            <w:tcW w:w="3156" w:type="dxa"/>
            <w:gridSpan w:val="5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0C0C0"/>
            <w:vAlign w:val="center"/>
          </w:tcPr>
          <w:p w14:paraId="5674B94D" w14:textId="77777777" w:rsidR="00532C4E" w:rsidRDefault="00532C4E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INVITADOS A LA REUNIÓN</w:t>
            </w:r>
          </w:p>
        </w:tc>
        <w:tc>
          <w:tcPr>
            <w:tcW w:w="192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0C0C0"/>
            <w:vAlign w:val="center"/>
          </w:tcPr>
          <w:p w14:paraId="56F5ACAB" w14:textId="77777777" w:rsidR="00532C4E" w:rsidRDefault="00532C4E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AUSENCIA JUSTIFICADA</w:t>
            </w:r>
          </w:p>
        </w:tc>
        <w:tc>
          <w:tcPr>
            <w:tcW w:w="215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0C0C0"/>
            <w:vAlign w:val="center"/>
          </w:tcPr>
          <w:p w14:paraId="29EDF2F7" w14:textId="77777777" w:rsidR="00532C4E" w:rsidRDefault="00532C4E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DEPENDENCIA / ENTIDAD</w:t>
            </w:r>
          </w:p>
        </w:tc>
        <w:tc>
          <w:tcPr>
            <w:tcW w:w="3460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0C0C0"/>
            <w:vAlign w:val="center"/>
          </w:tcPr>
          <w:p w14:paraId="288EB537" w14:textId="77777777" w:rsidR="00532C4E" w:rsidRDefault="00532C4E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FIRMA DE ASISTENTES</w:t>
            </w:r>
          </w:p>
        </w:tc>
      </w:tr>
      <w:tr w:rsidR="00532C4E" w14:paraId="5A2E6FC6" w14:textId="77777777" w:rsidTr="007772DC">
        <w:trPr>
          <w:trHeight w:val="255"/>
          <w:jc w:val="center"/>
        </w:trPr>
        <w:tc>
          <w:tcPr>
            <w:tcW w:w="10695" w:type="dxa"/>
            <w:gridSpan w:val="13"/>
            <w:tcBorders>
              <w:top w:val="dotted" w:sz="4" w:space="0" w:color="000000"/>
            </w:tcBorders>
            <w:shd w:val="clear" w:color="auto" w:fill="auto"/>
          </w:tcPr>
          <w:p w14:paraId="4DD0B14B" w14:textId="77777777" w:rsidR="00532C4E" w:rsidRDefault="00532C4E">
            <w:pPr>
              <w:spacing w:line="240" w:lineRule="auto"/>
              <w:jc w:val="center"/>
              <w:rPr>
                <w:rFonts w:ascii="Arial Narrow" w:eastAsia="Arial Narrow" w:hAnsi="Arial Narrow" w:cs="Arial Narrow"/>
                <w:i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i/>
                <w:sz w:val="22"/>
                <w:szCs w:val="22"/>
              </w:rPr>
              <w:t>Lista adjunta</w:t>
            </w:r>
          </w:p>
        </w:tc>
      </w:tr>
    </w:tbl>
    <w:p w14:paraId="5FE93FA9" w14:textId="77777777" w:rsidR="003324BD" w:rsidRDefault="003324BD">
      <w:pPr>
        <w:tabs>
          <w:tab w:val="left" w:pos="2700"/>
        </w:tabs>
        <w:rPr>
          <w:sz w:val="22"/>
          <w:szCs w:val="22"/>
        </w:rPr>
      </w:pPr>
      <w:bookmarkStart w:id="1" w:name="_gjdgxs" w:colFirst="0" w:colLast="0"/>
      <w:bookmarkEnd w:id="1"/>
    </w:p>
    <w:sectPr w:rsidR="003324BD">
      <w:headerReference w:type="default" r:id="rId7"/>
      <w:pgSz w:w="12240" w:h="15840"/>
      <w:pgMar w:top="1843" w:right="720" w:bottom="709" w:left="7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EEE7FD" w14:textId="77777777" w:rsidR="00715317" w:rsidRDefault="00715317">
      <w:pPr>
        <w:spacing w:line="240" w:lineRule="auto"/>
      </w:pPr>
      <w:r>
        <w:separator/>
      </w:r>
    </w:p>
  </w:endnote>
  <w:endnote w:type="continuationSeparator" w:id="0">
    <w:p w14:paraId="3E9FFBFB" w14:textId="77777777" w:rsidR="00715317" w:rsidRDefault="007153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1D1EE9" w14:textId="77777777" w:rsidR="00715317" w:rsidRDefault="00715317">
      <w:pPr>
        <w:spacing w:line="240" w:lineRule="auto"/>
      </w:pPr>
      <w:r>
        <w:separator/>
      </w:r>
    </w:p>
  </w:footnote>
  <w:footnote w:type="continuationSeparator" w:id="0">
    <w:p w14:paraId="37AD8507" w14:textId="77777777" w:rsidR="00715317" w:rsidRDefault="007153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0C90D" w14:textId="77777777" w:rsidR="0084292E" w:rsidRDefault="0084292E">
    <w:pPr>
      <w:widowControl w:val="0"/>
      <w:pBdr>
        <w:top w:val="nil"/>
        <w:left w:val="nil"/>
        <w:bottom w:val="nil"/>
        <w:right w:val="nil"/>
        <w:between w:val="nil"/>
      </w:pBdr>
      <w:jc w:val="left"/>
      <w:rPr>
        <w:sz w:val="22"/>
        <w:szCs w:val="22"/>
      </w:rPr>
    </w:pPr>
  </w:p>
  <w:tbl>
    <w:tblPr>
      <w:tblStyle w:val="a0"/>
      <w:tblW w:w="10790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dotted" w:sz="4" w:space="0" w:color="000000"/>
        <w:insideV w:val="dotted" w:sz="4" w:space="0" w:color="000000"/>
      </w:tblBorders>
      <w:tblLayout w:type="fixed"/>
      <w:tblLook w:val="0400" w:firstRow="0" w:lastRow="0" w:firstColumn="0" w:lastColumn="0" w:noHBand="0" w:noVBand="1"/>
    </w:tblPr>
    <w:tblGrid>
      <w:gridCol w:w="2314"/>
      <w:gridCol w:w="4158"/>
      <w:gridCol w:w="984"/>
      <w:gridCol w:w="1556"/>
      <w:gridCol w:w="1176"/>
      <w:gridCol w:w="602"/>
    </w:tblGrid>
    <w:tr w:rsidR="0084292E" w14:paraId="5F261598" w14:textId="77777777">
      <w:trPr>
        <w:trHeight w:val="397"/>
        <w:jc w:val="center"/>
      </w:trPr>
      <w:tc>
        <w:tcPr>
          <w:tcW w:w="2314" w:type="dxa"/>
          <w:vMerge w:val="restart"/>
          <w:shd w:val="clear" w:color="auto" w:fill="auto"/>
          <w:vAlign w:val="center"/>
        </w:tcPr>
        <w:p w14:paraId="597E04A9" w14:textId="77777777" w:rsidR="0084292E" w:rsidRDefault="0084292E">
          <w:pPr>
            <w:spacing w:line="240" w:lineRule="auto"/>
            <w:jc w:val="center"/>
          </w:pPr>
          <w:r>
            <w:rPr>
              <w:noProof/>
              <w:lang w:val="es-ES_tradnl"/>
            </w:rPr>
            <w:drawing>
              <wp:inline distT="0" distB="0" distL="0" distR="0" wp14:anchorId="15C12FDB" wp14:editId="2F55AEE4">
                <wp:extent cx="1440988" cy="528233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988" cy="52823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58" w:type="dxa"/>
          <w:vMerge w:val="restart"/>
          <w:shd w:val="clear" w:color="auto" w:fill="auto"/>
          <w:vAlign w:val="center"/>
        </w:tcPr>
        <w:p w14:paraId="5285BADC" w14:textId="77777777" w:rsidR="0084292E" w:rsidRDefault="0084292E">
          <w:pPr>
            <w:spacing w:line="240" w:lineRule="auto"/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ACTA DE REUNIÓN </w:t>
          </w:r>
        </w:p>
      </w:tc>
      <w:tc>
        <w:tcPr>
          <w:tcW w:w="984" w:type="dxa"/>
          <w:shd w:val="clear" w:color="auto" w:fill="auto"/>
          <w:vAlign w:val="center"/>
        </w:tcPr>
        <w:p w14:paraId="6F5E603D" w14:textId="77777777" w:rsidR="0084292E" w:rsidRDefault="0084292E">
          <w:pPr>
            <w:spacing w:line="240" w:lineRule="auto"/>
            <w:rPr>
              <w:b/>
            </w:rPr>
          </w:pPr>
          <w:r>
            <w:rPr>
              <w:b/>
            </w:rPr>
            <w:t>CÓDIGO</w:t>
          </w:r>
        </w:p>
      </w:tc>
      <w:tc>
        <w:tcPr>
          <w:tcW w:w="1556" w:type="dxa"/>
          <w:shd w:val="clear" w:color="auto" w:fill="auto"/>
          <w:vAlign w:val="center"/>
        </w:tcPr>
        <w:p w14:paraId="129EE798" w14:textId="77777777" w:rsidR="0084292E" w:rsidRDefault="0084292E">
          <w:pPr>
            <w:spacing w:line="240" w:lineRule="auto"/>
            <w:jc w:val="center"/>
            <w:rPr>
              <w:b/>
            </w:rPr>
          </w:pPr>
          <w:r>
            <w:rPr>
              <w:b/>
            </w:rPr>
            <w:t>PLE-FT-09</w:t>
          </w:r>
        </w:p>
      </w:tc>
      <w:tc>
        <w:tcPr>
          <w:tcW w:w="1176" w:type="dxa"/>
          <w:shd w:val="clear" w:color="auto" w:fill="auto"/>
          <w:vAlign w:val="center"/>
        </w:tcPr>
        <w:p w14:paraId="75276731" w14:textId="77777777" w:rsidR="0084292E" w:rsidRDefault="0084292E">
          <w:pPr>
            <w:spacing w:line="240" w:lineRule="auto"/>
            <w:jc w:val="center"/>
            <w:rPr>
              <w:b/>
            </w:rPr>
          </w:pPr>
          <w:r>
            <w:rPr>
              <w:b/>
            </w:rPr>
            <w:t>VERSIÓN</w:t>
          </w:r>
        </w:p>
      </w:tc>
      <w:tc>
        <w:tcPr>
          <w:tcW w:w="602" w:type="dxa"/>
          <w:shd w:val="clear" w:color="auto" w:fill="auto"/>
          <w:vAlign w:val="center"/>
        </w:tcPr>
        <w:p w14:paraId="03AEACC1" w14:textId="77777777" w:rsidR="0084292E" w:rsidRDefault="0084292E">
          <w:pPr>
            <w:spacing w:line="240" w:lineRule="auto"/>
            <w:jc w:val="center"/>
            <w:rPr>
              <w:b/>
            </w:rPr>
          </w:pPr>
          <w:r>
            <w:rPr>
              <w:b/>
            </w:rPr>
            <w:t>2</w:t>
          </w:r>
        </w:p>
      </w:tc>
    </w:tr>
    <w:tr w:rsidR="0084292E" w14:paraId="67937B48" w14:textId="77777777">
      <w:trPr>
        <w:trHeight w:val="397"/>
        <w:jc w:val="center"/>
      </w:trPr>
      <w:tc>
        <w:tcPr>
          <w:tcW w:w="2314" w:type="dxa"/>
          <w:vMerge/>
          <w:shd w:val="clear" w:color="auto" w:fill="auto"/>
          <w:vAlign w:val="center"/>
        </w:tcPr>
        <w:p w14:paraId="53174BDF" w14:textId="77777777" w:rsidR="0084292E" w:rsidRDefault="0084292E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left"/>
            <w:rPr>
              <w:b/>
            </w:rPr>
          </w:pPr>
        </w:p>
      </w:tc>
      <w:tc>
        <w:tcPr>
          <w:tcW w:w="4158" w:type="dxa"/>
          <w:vMerge/>
          <w:shd w:val="clear" w:color="auto" w:fill="auto"/>
          <w:vAlign w:val="center"/>
        </w:tcPr>
        <w:p w14:paraId="3FC69A2E" w14:textId="77777777" w:rsidR="0084292E" w:rsidRDefault="0084292E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left"/>
            <w:rPr>
              <w:b/>
            </w:rPr>
          </w:pPr>
        </w:p>
      </w:tc>
      <w:tc>
        <w:tcPr>
          <w:tcW w:w="2540" w:type="dxa"/>
          <w:gridSpan w:val="2"/>
          <w:shd w:val="clear" w:color="auto" w:fill="auto"/>
          <w:vAlign w:val="center"/>
        </w:tcPr>
        <w:p w14:paraId="4115AD54" w14:textId="77777777" w:rsidR="0084292E" w:rsidRDefault="0084292E">
          <w:pPr>
            <w:spacing w:line="240" w:lineRule="auto"/>
            <w:rPr>
              <w:b/>
            </w:rPr>
          </w:pPr>
          <w:r>
            <w:rPr>
              <w:b/>
            </w:rPr>
            <w:t>CÓDIGO DOCUMENTAL</w:t>
          </w:r>
        </w:p>
      </w:tc>
      <w:tc>
        <w:tcPr>
          <w:tcW w:w="1778" w:type="dxa"/>
          <w:gridSpan w:val="2"/>
          <w:shd w:val="clear" w:color="auto" w:fill="auto"/>
          <w:vAlign w:val="center"/>
        </w:tcPr>
        <w:p w14:paraId="77A74874" w14:textId="77777777" w:rsidR="0084292E" w:rsidRDefault="0084292E">
          <w:pPr>
            <w:spacing w:line="240" w:lineRule="auto"/>
            <w:jc w:val="center"/>
            <w:rPr>
              <w:b/>
            </w:rPr>
          </w:pPr>
          <w:r>
            <w:rPr>
              <w:b/>
            </w:rPr>
            <w:t> </w:t>
          </w:r>
        </w:p>
      </w:tc>
    </w:tr>
  </w:tbl>
  <w:p w14:paraId="1FED5DCA" w14:textId="77777777" w:rsidR="0084292E" w:rsidRDefault="0084292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F3134"/>
    <w:multiLevelType w:val="hybridMultilevel"/>
    <w:tmpl w:val="BC246940"/>
    <w:lvl w:ilvl="0" w:tplc="78CC8A98">
      <w:start w:val="3"/>
      <w:numFmt w:val="bullet"/>
      <w:lvlText w:val="-"/>
      <w:lvlJc w:val="left"/>
      <w:pPr>
        <w:ind w:left="852" w:hanging="360"/>
      </w:pPr>
      <w:rPr>
        <w:rFonts w:ascii="Arial" w:eastAsia="Arial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95DE1"/>
    <w:multiLevelType w:val="hybridMultilevel"/>
    <w:tmpl w:val="4BC0801A"/>
    <w:lvl w:ilvl="0" w:tplc="04E4E7CE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6D57C9"/>
    <w:multiLevelType w:val="multilevel"/>
    <w:tmpl w:val="1ED63C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492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984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116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608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74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2232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2364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856" w:hanging="1800"/>
      </w:pPr>
      <w:rPr>
        <w:rFonts w:hint="default"/>
        <w:sz w:val="22"/>
      </w:rPr>
    </w:lvl>
  </w:abstractNum>
  <w:abstractNum w:abstractNumId="3">
    <w:nsid w:val="35152FA9"/>
    <w:multiLevelType w:val="multilevel"/>
    <w:tmpl w:val="56A690D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5A4227"/>
    <w:multiLevelType w:val="hybridMultilevel"/>
    <w:tmpl w:val="225ED426"/>
    <w:lvl w:ilvl="0" w:tplc="493A82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F238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5812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64A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848B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2C42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CC4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9AF6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D0FD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746068"/>
    <w:multiLevelType w:val="hybridMultilevel"/>
    <w:tmpl w:val="FF3AE212"/>
    <w:lvl w:ilvl="0" w:tplc="39EED57E">
      <w:start w:val="1"/>
      <w:numFmt w:val="upperRoman"/>
      <w:lvlText w:val="%1)"/>
      <w:lvlJc w:val="left"/>
      <w:pPr>
        <w:ind w:left="1932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92" w:hanging="360"/>
      </w:pPr>
    </w:lvl>
    <w:lvl w:ilvl="2" w:tplc="240A001B" w:tentative="1">
      <w:start w:val="1"/>
      <w:numFmt w:val="lowerRoman"/>
      <w:lvlText w:val="%3."/>
      <w:lvlJc w:val="right"/>
      <w:pPr>
        <w:ind w:left="3012" w:hanging="180"/>
      </w:pPr>
    </w:lvl>
    <w:lvl w:ilvl="3" w:tplc="240A000F" w:tentative="1">
      <w:start w:val="1"/>
      <w:numFmt w:val="decimal"/>
      <w:lvlText w:val="%4."/>
      <w:lvlJc w:val="left"/>
      <w:pPr>
        <w:ind w:left="3732" w:hanging="360"/>
      </w:pPr>
    </w:lvl>
    <w:lvl w:ilvl="4" w:tplc="240A0019" w:tentative="1">
      <w:start w:val="1"/>
      <w:numFmt w:val="lowerLetter"/>
      <w:lvlText w:val="%5."/>
      <w:lvlJc w:val="left"/>
      <w:pPr>
        <w:ind w:left="4452" w:hanging="360"/>
      </w:pPr>
    </w:lvl>
    <w:lvl w:ilvl="5" w:tplc="240A001B" w:tentative="1">
      <w:start w:val="1"/>
      <w:numFmt w:val="lowerRoman"/>
      <w:lvlText w:val="%6."/>
      <w:lvlJc w:val="right"/>
      <w:pPr>
        <w:ind w:left="5172" w:hanging="180"/>
      </w:pPr>
    </w:lvl>
    <w:lvl w:ilvl="6" w:tplc="240A000F" w:tentative="1">
      <w:start w:val="1"/>
      <w:numFmt w:val="decimal"/>
      <w:lvlText w:val="%7."/>
      <w:lvlJc w:val="left"/>
      <w:pPr>
        <w:ind w:left="5892" w:hanging="360"/>
      </w:pPr>
    </w:lvl>
    <w:lvl w:ilvl="7" w:tplc="240A0019" w:tentative="1">
      <w:start w:val="1"/>
      <w:numFmt w:val="lowerLetter"/>
      <w:lvlText w:val="%8."/>
      <w:lvlJc w:val="left"/>
      <w:pPr>
        <w:ind w:left="6612" w:hanging="360"/>
      </w:pPr>
    </w:lvl>
    <w:lvl w:ilvl="8" w:tplc="240A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6">
    <w:nsid w:val="570F2FB1"/>
    <w:multiLevelType w:val="hybridMultilevel"/>
    <w:tmpl w:val="2DDCAC18"/>
    <w:lvl w:ilvl="0" w:tplc="FFF2B03A">
      <w:start w:val="1"/>
      <w:numFmt w:val="lowerRoman"/>
      <w:lvlText w:val="%1)"/>
      <w:lvlJc w:val="left"/>
      <w:pPr>
        <w:ind w:left="1212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72" w:hanging="360"/>
      </w:pPr>
    </w:lvl>
    <w:lvl w:ilvl="2" w:tplc="240A001B" w:tentative="1">
      <w:start w:val="1"/>
      <w:numFmt w:val="lowerRoman"/>
      <w:lvlText w:val="%3."/>
      <w:lvlJc w:val="right"/>
      <w:pPr>
        <w:ind w:left="2292" w:hanging="180"/>
      </w:pPr>
    </w:lvl>
    <w:lvl w:ilvl="3" w:tplc="240A000F" w:tentative="1">
      <w:start w:val="1"/>
      <w:numFmt w:val="decimal"/>
      <w:lvlText w:val="%4."/>
      <w:lvlJc w:val="left"/>
      <w:pPr>
        <w:ind w:left="3012" w:hanging="360"/>
      </w:pPr>
    </w:lvl>
    <w:lvl w:ilvl="4" w:tplc="240A0019" w:tentative="1">
      <w:start w:val="1"/>
      <w:numFmt w:val="lowerLetter"/>
      <w:lvlText w:val="%5."/>
      <w:lvlJc w:val="left"/>
      <w:pPr>
        <w:ind w:left="3732" w:hanging="360"/>
      </w:pPr>
    </w:lvl>
    <w:lvl w:ilvl="5" w:tplc="240A001B" w:tentative="1">
      <w:start w:val="1"/>
      <w:numFmt w:val="lowerRoman"/>
      <w:lvlText w:val="%6."/>
      <w:lvlJc w:val="right"/>
      <w:pPr>
        <w:ind w:left="4452" w:hanging="180"/>
      </w:pPr>
    </w:lvl>
    <w:lvl w:ilvl="6" w:tplc="240A000F" w:tentative="1">
      <w:start w:val="1"/>
      <w:numFmt w:val="decimal"/>
      <w:lvlText w:val="%7."/>
      <w:lvlJc w:val="left"/>
      <w:pPr>
        <w:ind w:left="5172" w:hanging="360"/>
      </w:pPr>
    </w:lvl>
    <w:lvl w:ilvl="7" w:tplc="240A0019" w:tentative="1">
      <w:start w:val="1"/>
      <w:numFmt w:val="lowerLetter"/>
      <w:lvlText w:val="%8."/>
      <w:lvlJc w:val="left"/>
      <w:pPr>
        <w:ind w:left="5892" w:hanging="360"/>
      </w:pPr>
    </w:lvl>
    <w:lvl w:ilvl="8" w:tplc="240A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7">
    <w:nsid w:val="60F261B8"/>
    <w:multiLevelType w:val="hybridMultilevel"/>
    <w:tmpl w:val="65FAACCC"/>
    <w:lvl w:ilvl="0" w:tplc="5C92B698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00"/>
        <w:sz w:val="20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FC688B"/>
    <w:multiLevelType w:val="hybridMultilevel"/>
    <w:tmpl w:val="419C7544"/>
    <w:lvl w:ilvl="0" w:tplc="B0809144">
      <w:start w:val="1"/>
      <w:numFmt w:val="lowerRoman"/>
      <w:lvlText w:val="%1)"/>
      <w:lvlJc w:val="left"/>
      <w:pPr>
        <w:ind w:left="1212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72" w:hanging="360"/>
      </w:pPr>
    </w:lvl>
    <w:lvl w:ilvl="2" w:tplc="240A001B" w:tentative="1">
      <w:start w:val="1"/>
      <w:numFmt w:val="lowerRoman"/>
      <w:lvlText w:val="%3."/>
      <w:lvlJc w:val="right"/>
      <w:pPr>
        <w:ind w:left="2292" w:hanging="180"/>
      </w:pPr>
    </w:lvl>
    <w:lvl w:ilvl="3" w:tplc="240A000F" w:tentative="1">
      <w:start w:val="1"/>
      <w:numFmt w:val="decimal"/>
      <w:lvlText w:val="%4."/>
      <w:lvlJc w:val="left"/>
      <w:pPr>
        <w:ind w:left="3012" w:hanging="360"/>
      </w:pPr>
    </w:lvl>
    <w:lvl w:ilvl="4" w:tplc="240A0019" w:tentative="1">
      <w:start w:val="1"/>
      <w:numFmt w:val="lowerLetter"/>
      <w:lvlText w:val="%5."/>
      <w:lvlJc w:val="left"/>
      <w:pPr>
        <w:ind w:left="3732" w:hanging="360"/>
      </w:pPr>
    </w:lvl>
    <w:lvl w:ilvl="5" w:tplc="240A001B" w:tentative="1">
      <w:start w:val="1"/>
      <w:numFmt w:val="lowerRoman"/>
      <w:lvlText w:val="%6."/>
      <w:lvlJc w:val="right"/>
      <w:pPr>
        <w:ind w:left="4452" w:hanging="180"/>
      </w:pPr>
    </w:lvl>
    <w:lvl w:ilvl="6" w:tplc="240A000F" w:tentative="1">
      <w:start w:val="1"/>
      <w:numFmt w:val="decimal"/>
      <w:lvlText w:val="%7."/>
      <w:lvlJc w:val="left"/>
      <w:pPr>
        <w:ind w:left="5172" w:hanging="360"/>
      </w:pPr>
    </w:lvl>
    <w:lvl w:ilvl="7" w:tplc="240A0019" w:tentative="1">
      <w:start w:val="1"/>
      <w:numFmt w:val="lowerLetter"/>
      <w:lvlText w:val="%8."/>
      <w:lvlJc w:val="left"/>
      <w:pPr>
        <w:ind w:left="5892" w:hanging="360"/>
      </w:pPr>
    </w:lvl>
    <w:lvl w:ilvl="8" w:tplc="240A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9">
    <w:nsid w:val="7E1D0550"/>
    <w:multiLevelType w:val="hybridMultilevel"/>
    <w:tmpl w:val="59DA8E40"/>
    <w:lvl w:ilvl="0" w:tplc="78CC8A98">
      <w:start w:val="3"/>
      <w:numFmt w:val="bullet"/>
      <w:lvlText w:val="-"/>
      <w:lvlJc w:val="left"/>
      <w:pPr>
        <w:ind w:left="852" w:hanging="360"/>
      </w:pPr>
      <w:rPr>
        <w:rFonts w:ascii="Arial" w:eastAsia="Arial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7"/>
  </w:num>
  <w:num w:numId="6">
    <w:abstractNumId w:val="9"/>
  </w:num>
  <w:num w:numId="7">
    <w:abstractNumId w:val="0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4BD"/>
    <w:rsid w:val="000403CE"/>
    <w:rsid w:val="00043FF7"/>
    <w:rsid w:val="00044DFA"/>
    <w:rsid w:val="00147FF3"/>
    <w:rsid w:val="00177EAF"/>
    <w:rsid w:val="001C2BC0"/>
    <w:rsid w:val="001D6250"/>
    <w:rsid w:val="001E41FC"/>
    <w:rsid w:val="001E6AFF"/>
    <w:rsid w:val="0024436F"/>
    <w:rsid w:val="00280876"/>
    <w:rsid w:val="00303E11"/>
    <w:rsid w:val="003324BD"/>
    <w:rsid w:val="00363102"/>
    <w:rsid w:val="00386AA0"/>
    <w:rsid w:val="003B193D"/>
    <w:rsid w:val="003B3E56"/>
    <w:rsid w:val="003B452C"/>
    <w:rsid w:val="003C03F9"/>
    <w:rsid w:val="003E5899"/>
    <w:rsid w:val="004067BD"/>
    <w:rsid w:val="00406897"/>
    <w:rsid w:val="00427B0A"/>
    <w:rsid w:val="0044245F"/>
    <w:rsid w:val="0044330E"/>
    <w:rsid w:val="00495734"/>
    <w:rsid w:val="004A3B85"/>
    <w:rsid w:val="004C3C42"/>
    <w:rsid w:val="005139EB"/>
    <w:rsid w:val="00532C4E"/>
    <w:rsid w:val="00535F1C"/>
    <w:rsid w:val="005C1B9B"/>
    <w:rsid w:val="00640FB9"/>
    <w:rsid w:val="0065425F"/>
    <w:rsid w:val="00660755"/>
    <w:rsid w:val="00663FCC"/>
    <w:rsid w:val="00672AA1"/>
    <w:rsid w:val="00697D15"/>
    <w:rsid w:val="006A2AE0"/>
    <w:rsid w:val="006A3AAA"/>
    <w:rsid w:val="006E4AA4"/>
    <w:rsid w:val="006E5D93"/>
    <w:rsid w:val="006F72D2"/>
    <w:rsid w:val="00715317"/>
    <w:rsid w:val="00716071"/>
    <w:rsid w:val="0074115F"/>
    <w:rsid w:val="00750357"/>
    <w:rsid w:val="007772DC"/>
    <w:rsid w:val="00781CB2"/>
    <w:rsid w:val="00791D22"/>
    <w:rsid w:val="007E62E0"/>
    <w:rsid w:val="007F0A67"/>
    <w:rsid w:val="0084292E"/>
    <w:rsid w:val="008614E4"/>
    <w:rsid w:val="008762FA"/>
    <w:rsid w:val="008814BA"/>
    <w:rsid w:val="008909AF"/>
    <w:rsid w:val="008A76F6"/>
    <w:rsid w:val="008D4225"/>
    <w:rsid w:val="0092106E"/>
    <w:rsid w:val="00957C0E"/>
    <w:rsid w:val="00997084"/>
    <w:rsid w:val="009D5803"/>
    <w:rsid w:val="00A17596"/>
    <w:rsid w:val="00A40560"/>
    <w:rsid w:val="00A72963"/>
    <w:rsid w:val="00AA37BA"/>
    <w:rsid w:val="00AA3817"/>
    <w:rsid w:val="00AB23BD"/>
    <w:rsid w:val="00AD0494"/>
    <w:rsid w:val="00AD1A2A"/>
    <w:rsid w:val="00B042C2"/>
    <w:rsid w:val="00B93628"/>
    <w:rsid w:val="00BA4886"/>
    <w:rsid w:val="00BE498B"/>
    <w:rsid w:val="00C31567"/>
    <w:rsid w:val="00C51514"/>
    <w:rsid w:val="00C66F63"/>
    <w:rsid w:val="00CB1E1D"/>
    <w:rsid w:val="00D52A59"/>
    <w:rsid w:val="00E93ADA"/>
    <w:rsid w:val="00EC2201"/>
    <w:rsid w:val="00F13ED2"/>
    <w:rsid w:val="00F22FAF"/>
    <w:rsid w:val="00F269FB"/>
    <w:rsid w:val="00F35739"/>
    <w:rsid w:val="00F662F9"/>
    <w:rsid w:val="00F940A8"/>
    <w:rsid w:val="00FA0ADE"/>
    <w:rsid w:val="00FC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F6C9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s-ES" w:eastAsia="es-ES_tradnl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Prrafodelista">
    <w:name w:val="List Paragraph"/>
    <w:basedOn w:val="Normal"/>
    <w:uiPriority w:val="34"/>
    <w:qFormat/>
    <w:rsid w:val="00B93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9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434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2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848</Words>
  <Characters>4665</Characters>
  <Application>Microsoft Macintosh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Usuario de Microsoft Office</cp:lastModifiedBy>
  <cp:revision>2</cp:revision>
  <cp:lastPrinted>2020-08-04T21:27:00Z</cp:lastPrinted>
  <dcterms:created xsi:type="dcterms:W3CDTF">2020-10-08T14:29:00Z</dcterms:created>
  <dcterms:modified xsi:type="dcterms:W3CDTF">2020-10-08T14:29:00Z</dcterms:modified>
</cp:coreProperties>
</file>