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1"/>
        <w:gridCol w:w="440"/>
        <w:gridCol w:w="440"/>
        <w:gridCol w:w="440"/>
        <w:gridCol w:w="969"/>
        <w:gridCol w:w="1954"/>
        <w:gridCol w:w="2182"/>
        <w:gridCol w:w="798"/>
        <w:gridCol w:w="766"/>
        <w:gridCol w:w="360"/>
        <w:gridCol w:w="187"/>
        <w:gridCol w:w="701"/>
        <w:gridCol w:w="696"/>
      </w:tblGrid>
      <w:tr w:rsidR="003D2EE2" w:rsidRPr="003878D2" w14:paraId="15382882" w14:textId="77777777" w:rsidTr="00EB6E66">
        <w:trPr>
          <w:trHeight w:val="416"/>
          <w:jc w:val="center"/>
        </w:trPr>
        <w:tc>
          <w:tcPr>
            <w:tcW w:w="420" w:type="pct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5AE8B" w14:textId="77777777" w:rsidR="00C6494F" w:rsidRPr="003878D2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bookmarkStart w:id="0" w:name="_GoBack"/>
            <w:bookmarkEnd w:id="0"/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TEMA</w:t>
            </w:r>
          </w:p>
        </w:tc>
        <w:tc>
          <w:tcPr>
            <w:tcW w:w="1957" w:type="pct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1AA5CF5C" w14:textId="313B6E64" w:rsidR="00C6494F" w:rsidRPr="003878D2" w:rsidRDefault="0004581C" w:rsidP="0004581C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Mesa de Manejo Actividades Decembrinas e Inicio del nuevo año en el Distrito Capital.</w:t>
            </w:r>
          </w:p>
        </w:tc>
        <w:tc>
          <w:tcPr>
            <w:tcW w:w="100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10AD20" w14:textId="77777777" w:rsidR="00C6494F" w:rsidRPr="003878D2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ÁREA RESPONSABLE</w:t>
            </w:r>
          </w:p>
        </w:tc>
        <w:tc>
          <w:tcPr>
            <w:tcW w:w="1618" w:type="pct"/>
            <w:gridSpan w:val="6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28CE8103" w14:textId="6D10C3C8" w:rsidR="00146C60" w:rsidRPr="003878D2" w:rsidRDefault="0004581C" w:rsidP="00C6494F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Subdirección de Manejo de Emergencias</w:t>
            </w:r>
            <w:r w:rsidR="00103887">
              <w:rPr>
                <w:rFonts w:eastAsia="Times New Roman" w:cs="Arial"/>
                <w:bCs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bCs/>
                <w:sz w:val="22"/>
                <w:lang w:eastAsia="es-ES"/>
              </w:rPr>
              <w:t>y Desastres.</w:t>
            </w:r>
          </w:p>
        </w:tc>
      </w:tr>
      <w:tr w:rsidR="0004581C" w:rsidRPr="003878D2" w14:paraId="7EF9CC55" w14:textId="77777777" w:rsidTr="00EB6E66">
        <w:trPr>
          <w:trHeight w:val="454"/>
          <w:jc w:val="center"/>
        </w:trPr>
        <w:tc>
          <w:tcPr>
            <w:tcW w:w="4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76C398" w14:textId="77777777" w:rsidR="00C6494F" w:rsidRPr="003878D2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FECHA</w:t>
            </w:r>
          </w:p>
        </w:tc>
        <w:tc>
          <w:tcPr>
            <w:tcW w:w="2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3A52D2" w14:textId="0B8D463A" w:rsidR="00C6494F" w:rsidRPr="003878D2" w:rsidRDefault="00146C60" w:rsidP="00A92B32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color w:val="000000"/>
                <w:sz w:val="22"/>
                <w:lang w:eastAsia="es-ES"/>
              </w:rPr>
              <w:t>11</w:t>
            </w:r>
          </w:p>
        </w:tc>
        <w:tc>
          <w:tcPr>
            <w:tcW w:w="2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9880966" w14:textId="39364110" w:rsidR="00C6494F" w:rsidRPr="003878D2" w:rsidRDefault="00146C60" w:rsidP="00C6494F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color w:val="000000"/>
                <w:sz w:val="22"/>
                <w:lang w:eastAsia="es-ES"/>
              </w:rPr>
              <w:t>11</w:t>
            </w:r>
          </w:p>
        </w:tc>
        <w:tc>
          <w:tcPr>
            <w:tcW w:w="2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12DD4FFF" w14:textId="2C85B9FF" w:rsidR="00C6494F" w:rsidRPr="003878D2" w:rsidRDefault="00146C60" w:rsidP="00C6494F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color w:val="000000"/>
                <w:sz w:val="22"/>
                <w:lang w:eastAsia="es-ES"/>
              </w:rPr>
              <w:t>20</w:t>
            </w:r>
          </w:p>
        </w:tc>
        <w:tc>
          <w:tcPr>
            <w:tcW w:w="4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52971E" w14:textId="77777777" w:rsidR="00C6494F" w:rsidRPr="003878D2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LUGAR</w:t>
            </w:r>
          </w:p>
        </w:tc>
        <w:tc>
          <w:tcPr>
            <w:tcW w:w="19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14:paraId="2E7C3D8E" w14:textId="39FE5FC4" w:rsidR="003109A2" w:rsidRPr="003878D2" w:rsidRDefault="00146C60" w:rsidP="00513E92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BOGOTA</w:t>
            </w:r>
          </w:p>
        </w:tc>
        <w:tc>
          <w:tcPr>
            <w:tcW w:w="3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F523A63" w14:textId="77777777" w:rsidR="00C6494F" w:rsidRPr="003878D2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HORA</w:t>
            </w:r>
          </w:p>
        </w:tc>
        <w:tc>
          <w:tcPr>
            <w:tcW w:w="51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096E4F2" w14:textId="746361DA" w:rsidR="00C6494F" w:rsidRPr="003878D2" w:rsidRDefault="00146C60" w:rsidP="00666C2C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15:00</w:t>
            </w:r>
          </w:p>
        </w:tc>
        <w:tc>
          <w:tcPr>
            <w:tcW w:w="73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D9F0DA" w14:textId="192947C4" w:rsidR="00C6494F" w:rsidRPr="003878D2" w:rsidRDefault="00145133" w:rsidP="00666C2C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 w:rsidRPr="00145133">
              <w:rPr>
                <w:rFonts w:eastAsia="Times New Roman" w:cs="Arial"/>
                <w:bCs/>
                <w:sz w:val="22"/>
                <w:lang w:eastAsia="es-ES"/>
              </w:rPr>
              <w:t xml:space="preserve">Página </w:t>
            </w:r>
            <w:r w:rsidRPr="00145133">
              <w:rPr>
                <w:rFonts w:eastAsia="Times New Roman" w:cs="Arial"/>
                <w:b/>
                <w:bCs/>
                <w:sz w:val="22"/>
                <w:lang w:eastAsia="es-ES"/>
              </w:rPr>
              <w:fldChar w:fldCharType="begin"/>
            </w:r>
            <w:r w:rsidRPr="00145133">
              <w:rPr>
                <w:rFonts w:eastAsia="Times New Roman" w:cs="Arial"/>
                <w:b/>
                <w:bCs/>
                <w:sz w:val="22"/>
                <w:lang w:eastAsia="es-ES"/>
              </w:rPr>
              <w:instrText>PAGE  \* Arabic  \* MERGEFORMAT</w:instrText>
            </w:r>
            <w:r w:rsidRPr="00145133">
              <w:rPr>
                <w:rFonts w:eastAsia="Times New Roman" w:cs="Arial"/>
                <w:b/>
                <w:bCs/>
                <w:sz w:val="22"/>
                <w:lang w:eastAsia="es-ES"/>
              </w:rPr>
              <w:fldChar w:fldCharType="separate"/>
            </w:r>
            <w:r>
              <w:rPr>
                <w:rFonts w:eastAsia="Times New Roman" w:cs="Arial"/>
                <w:b/>
                <w:bCs/>
                <w:noProof/>
                <w:sz w:val="22"/>
                <w:lang w:eastAsia="es-ES"/>
              </w:rPr>
              <w:t>1</w:t>
            </w:r>
            <w:r w:rsidRPr="00145133">
              <w:rPr>
                <w:rFonts w:eastAsia="Times New Roman" w:cs="Arial"/>
                <w:b/>
                <w:bCs/>
                <w:sz w:val="22"/>
                <w:lang w:eastAsia="es-ES"/>
              </w:rPr>
              <w:fldChar w:fldCharType="end"/>
            </w:r>
            <w:r w:rsidRPr="00145133">
              <w:rPr>
                <w:rFonts w:eastAsia="Times New Roman" w:cs="Arial"/>
                <w:bCs/>
                <w:sz w:val="22"/>
                <w:lang w:eastAsia="es-ES"/>
              </w:rPr>
              <w:t xml:space="preserve"> de </w:t>
            </w:r>
            <w:r w:rsidRPr="00145133">
              <w:rPr>
                <w:rFonts w:eastAsia="Times New Roman" w:cs="Arial"/>
                <w:b/>
                <w:bCs/>
                <w:sz w:val="22"/>
                <w:lang w:eastAsia="es-ES"/>
              </w:rPr>
              <w:fldChar w:fldCharType="begin"/>
            </w:r>
            <w:r w:rsidRPr="00145133">
              <w:rPr>
                <w:rFonts w:eastAsia="Times New Roman" w:cs="Arial"/>
                <w:b/>
                <w:bCs/>
                <w:sz w:val="22"/>
                <w:lang w:eastAsia="es-ES"/>
              </w:rPr>
              <w:instrText>NUMPAGES  \* Arabic  \* MERGEFORMAT</w:instrText>
            </w:r>
            <w:r w:rsidRPr="00145133">
              <w:rPr>
                <w:rFonts w:eastAsia="Times New Roman" w:cs="Arial"/>
                <w:b/>
                <w:bCs/>
                <w:sz w:val="22"/>
                <w:lang w:eastAsia="es-ES"/>
              </w:rPr>
              <w:fldChar w:fldCharType="separate"/>
            </w:r>
            <w:r>
              <w:rPr>
                <w:rFonts w:eastAsia="Times New Roman" w:cs="Arial"/>
                <w:b/>
                <w:bCs/>
                <w:noProof/>
                <w:sz w:val="22"/>
                <w:lang w:eastAsia="es-ES"/>
              </w:rPr>
              <w:t>5</w:t>
            </w:r>
            <w:r w:rsidRPr="00145133">
              <w:rPr>
                <w:rFonts w:eastAsia="Times New Roman" w:cs="Arial"/>
                <w:b/>
                <w:bCs/>
                <w:sz w:val="22"/>
                <w:lang w:eastAsia="es-ES"/>
              </w:rPr>
              <w:fldChar w:fldCharType="end"/>
            </w:r>
          </w:p>
        </w:tc>
      </w:tr>
      <w:tr w:rsidR="00C6494F" w:rsidRPr="003878D2" w14:paraId="18D2B9C1" w14:textId="77777777" w:rsidTr="00AA6930">
        <w:trPr>
          <w:trHeight w:val="315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000000" w:fill="C0C0C0"/>
            <w:vAlign w:val="bottom"/>
            <w:hideMark/>
          </w:tcPr>
          <w:p w14:paraId="5020E3DF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AGENDA</w:t>
            </w:r>
          </w:p>
        </w:tc>
      </w:tr>
      <w:tr w:rsidR="00C6494F" w:rsidRPr="003878D2" w14:paraId="3764A472" w14:textId="77777777" w:rsidTr="00145133">
        <w:trPr>
          <w:trHeight w:val="522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14:paraId="284342F7" w14:textId="77777777" w:rsidR="003D2EE2" w:rsidRDefault="003D2EE2" w:rsidP="003D2EE2">
            <w:pPr>
              <w:pStyle w:val="Prrafodelista"/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55CDC50A" w14:textId="76D6C4A7" w:rsidR="005D26A8" w:rsidRDefault="0004581C" w:rsidP="0004581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Insumos para la elaboración del Plan General de las Actividades Decembrinas e Inicio del año Nuevo. (IDIGER).</w:t>
            </w:r>
          </w:p>
          <w:p w14:paraId="044BD06B" w14:textId="6A603FFC" w:rsidR="0004581C" w:rsidRDefault="0004581C" w:rsidP="0004581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Intervención Secretaria Distrital de Desarrollo Económico.</w:t>
            </w:r>
          </w:p>
          <w:p w14:paraId="1C7BE36D" w14:textId="15D93D64" w:rsidR="0004581C" w:rsidRDefault="0004581C" w:rsidP="0004581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Intervención Secretaria Distrital de Cultura, Recreación y Deportes.</w:t>
            </w:r>
          </w:p>
          <w:p w14:paraId="57D0A024" w14:textId="4B3062C2" w:rsidR="0004581C" w:rsidRDefault="0004581C" w:rsidP="0004581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Intervención Instituto Distrital de Recreación y Deporte.</w:t>
            </w:r>
          </w:p>
          <w:p w14:paraId="1A498844" w14:textId="07B731F5" w:rsidR="0004581C" w:rsidRDefault="0004581C" w:rsidP="0004581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Intervención Instituto Distrital de las Artes.</w:t>
            </w:r>
          </w:p>
          <w:p w14:paraId="728709AB" w14:textId="0B8FB647" w:rsidR="0004581C" w:rsidRDefault="0004581C" w:rsidP="0004581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Intervención Instituto Distrital de Recreación y Deporte.</w:t>
            </w:r>
          </w:p>
          <w:p w14:paraId="23508A8D" w14:textId="3C066EF6" w:rsidR="0004581C" w:rsidRDefault="0004581C" w:rsidP="0004581C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Intervención Secretaria Distrital de</w:t>
            </w:r>
            <w:r w:rsidR="00FC3A0E">
              <w:rPr>
                <w:rFonts w:eastAsia="Times New Roman" w:cs="Arial"/>
                <w:sz w:val="22"/>
                <w:lang w:eastAsia="es-ES"/>
              </w:rPr>
              <w:t xml:space="preserve"> Seguridad, Convivencia y Justicia</w:t>
            </w:r>
            <w:r>
              <w:rPr>
                <w:rFonts w:eastAsia="Times New Roman" w:cs="Arial"/>
                <w:sz w:val="22"/>
                <w:lang w:eastAsia="es-ES"/>
              </w:rPr>
              <w:t>.</w:t>
            </w:r>
          </w:p>
          <w:p w14:paraId="509EBB80" w14:textId="5178014C" w:rsidR="00FC3A0E" w:rsidRDefault="00FC3A0E" w:rsidP="00FC3A0E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Intervención Unidad Administrativa Especial de Cuerpo de Bomberos de Bogotá.</w:t>
            </w:r>
          </w:p>
          <w:p w14:paraId="03D6A2D8" w14:textId="25860533" w:rsidR="00FC3A0E" w:rsidRDefault="00FC3A0E" w:rsidP="00FC3A0E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Intervención Departamento Administrativo de la Defensoría del Espacio Público.</w:t>
            </w:r>
          </w:p>
          <w:p w14:paraId="21824601" w14:textId="0581CE08" w:rsidR="00FC3A0E" w:rsidRDefault="00FC3A0E" w:rsidP="00FC3A0E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Intervención Federación Nacional de Comerciantes Bogotá - Cundinamarca</w:t>
            </w:r>
          </w:p>
          <w:p w14:paraId="5FC9CB97" w14:textId="29C86008" w:rsidR="00FC3A0E" w:rsidRDefault="00FC3A0E" w:rsidP="00FC3A0E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Intervención Subdirección de Redes Sociales e Informalidad del Instituto para la Economía Social.</w:t>
            </w:r>
          </w:p>
          <w:p w14:paraId="0718CC01" w14:textId="33A5561A" w:rsidR="00FC3A0E" w:rsidRDefault="00FC3A0E" w:rsidP="00FC3A0E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Intervención Secretaria Distrital de Gobierno.</w:t>
            </w:r>
          </w:p>
          <w:p w14:paraId="4C9CD358" w14:textId="628E0C76" w:rsidR="0004581C" w:rsidRPr="00FC3A0E" w:rsidRDefault="0004581C" w:rsidP="00FC3A0E">
            <w:pPr>
              <w:spacing w:line="240" w:lineRule="auto"/>
              <w:ind w:left="360"/>
              <w:rPr>
                <w:rFonts w:eastAsia="Times New Roman" w:cs="Arial"/>
                <w:sz w:val="22"/>
                <w:lang w:eastAsia="es-ES"/>
              </w:rPr>
            </w:pPr>
          </w:p>
        </w:tc>
      </w:tr>
      <w:tr w:rsidR="00C6494F" w:rsidRPr="003878D2" w14:paraId="0C7AF272" w14:textId="77777777" w:rsidTr="00AA6930">
        <w:trPr>
          <w:trHeight w:val="300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000000" w:fill="C0C0C0"/>
            <w:vAlign w:val="bottom"/>
            <w:hideMark/>
          </w:tcPr>
          <w:p w14:paraId="2B057C36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DESARROLLO DE LA AGENDA</w:t>
            </w:r>
          </w:p>
        </w:tc>
      </w:tr>
      <w:tr w:rsidR="00A67C3A" w:rsidRPr="003878D2" w14:paraId="654C4252" w14:textId="77777777" w:rsidTr="00AA6930">
        <w:trPr>
          <w:trHeight w:val="300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bottom"/>
          </w:tcPr>
          <w:p w14:paraId="29348915" w14:textId="7641938C" w:rsidR="00C759C3" w:rsidRPr="003878D2" w:rsidRDefault="00C759C3" w:rsidP="00103887">
            <w:pPr>
              <w:rPr>
                <w:sz w:val="22"/>
              </w:rPr>
            </w:pPr>
          </w:p>
          <w:p w14:paraId="3DFFAF64" w14:textId="47C4DB1D" w:rsidR="00145133" w:rsidRDefault="00146C60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 xml:space="preserve">Se inicia la </w:t>
            </w:r>
            <w:r w:rsidR="00FC3A0E">
              <w:rPr>
                <w:rFonts w:eastAsia="Times New Roman" w:cs="Arial"/>
                <w:sz w:val="22"/>
                <w:lang w:eastAsia="es-ES"/>
              </w:rPr>
              <w:t>Reunión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Virtual con las Entidades y Organismos del </w:t>
            </w:r>
            <w:r w:rsidR="00FC3A0E">
              <w:rPr>
                <w:rFonts w:eastAsia="Times New Roman" w:cs="Arial"/>
                <w:sz w:val="22"/>
                <w:lang w:eastAsia="es-ES"/>
              </w:rPr>
              <w:t>Distrito, invitado e</w:t>
            </w:r>
            <w:r>
              <w:rPr>
                <w:rFonts w:eastAsia="Times New Roman" w:cs="Arial"/>
                <w:sz w:val="22"/>
                <w:lang w:eastAsia="es-ES"/>
              </w:rPr>
              <w:t xml:space="preserve">special </w:t>
            </w:r>
            <w:r w:rsidR="00FC3A0E">
              <w:rPr>
                <w:rFonts w:eastAsia="Times New Roman" w:cs="Arial"/>
                <w:sz w:val="22"/>
                <w:lang w:eastAsia="es-ES"/>
              </w:rPr>
              <w:t>Federación Nacional de Comerciantes Bogotá – Cundinamarca FENALCO, se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procede al llamado de cada un</w:t>
            </w:r>
            <w:r w:rsidR="00FC3A0E">
              <w:rPr>
                <w:rFonts w:eastAsia="Times New Roman" w:cs="Arial"/>
                <w:sz w:val="22"/>
                <w:lang w:eastAsia="es-ES"/>
              </w:rPr>
              <w:t>o de los representantes de las entidades y o</w:t>
            </w:r>
            <w:r>
              <w:rPr>
                <w:rFonts w:eastAsia="Times New Roman" w:cs="Arial"/>
                <w:sz w:val="22"/>
                <w:lang w:eastAsia="es-ES"/>
              </w:rPr>
              <w:t>rganismos e invitados Especiales.</w:t>
            </w:r>
          </w:p>
          <w:p w14:paraId="2A7F5125" w14:textId="77777777" w:rsidR="00FC3A0E" w:rsidRDefault="00FC3A0E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76F81640" w14:textId="766B32DD" w:rsidR="00146C60" w:rsidRDefault="00FC3A0E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Se comparte vía chat el</w:t>
            </w:r>
            <w:r w:rsidR="00146C60">
              <w:rPr>
                <w:rFonts w:eastAsia="Times New Roman" w:cs="Arial"/>
                <w:sz w:val="22"/>
                <w:lang w:eastAsia="es-ES"/>
              </w:rPr>
              <w:t xml:space="preserve"> formato de Control de Asistencia,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146C60">
              <w:rPr>
                <w:rFonts w:eastAsia="Times New Roman" w:cs="Arial"/>
                <w:sz w:val="22"/>
                <w:lang w:eastAsia="es-ES"/>
              </w:rPr>
              <w:t>para se</w:t>
            </w:r>
            <w:r>
              <w:rPr>
                <w:rFonts w:eastAsia="Times New Roman" w:cs="Arial"/>
                <w:sz w:val="22"/>
                <w:lang w:eastAsia="es-ES"/>
              </w:rPr>
              <w:t>r</w:t>
            </w:r>
            <w:r w:rsidR="00146C60">
              <w:rPr>
                <w:rFonts w:eastAsia="Times New Roman" w:cs="Arial"/>
                <w:sz w:val="22"/>
                <w:lang w:eastAsia="es-ES"/>
              </w:rPr>
              <w:t xml:space="preserve"> di</w:t>
            </w:r>
            <w:r>
              <w:rPr>
                <w:rFonts w:eastAsia="Times New Roman" w:cs="Arial"/>
                <w:sz w:val="22"/>
                <w:lang w:eastAsia="es-ES"/>
              </w:rPr>
              <w:t>ligenciado por cada uno de los representantes de las entidades y o</w:t>
            </w:r>
            <w:r w:rsidR="00146C60">
              <w:rPr>
                <w:rFonts w:eastAsia="Times New Roman" w:cs="Arial"/>
                <w:sz w:val="22"/>
                <w:lang w:eastAsia="es-ES"/>
              </w:rPr>
              <w:t>rganismos del Distrito e invitados especiales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participantes</w:t>
            </w:r>
            <w:r w:rsidR="00146C60">
              <w:rPr>
                <w:rFonts w:eastAsia="Times New Roman" w:cs="Arial"/>
                <w:sz w:val="22"/>
                <w:lang w:eastAsia="es-ES"/>
              </w:rPr>
              <w:t>.</w:t>
            </w:r>
          </w:p>
          <w:p w14:paraId="098B3981" w14:textId="77777777" w:rsidR="00FC3A0E" w:rsidRDefault="00FC3A0E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07105F26" w14:textId="5EBB44B5" w:rsidR="00146C60" w:rsidRDefault="00146C60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 xml:space="preserve">Saludo de Bienvenida a la mesa de </w:t>
            </w:r>
            <w:r w:rsidR="00FC3A0E">
              <w:rPr>
                <w:rFonts w:eastAsia="Times New Roman" w:cs="Arial"/>
                <w:sz w:val="22"/>
                <w:lang w:eastAsia="es-ES"/>
              </w:rPr>
              <w:t>manejo, por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parte del Ingeniero </w:t>
            </w:r>
            <w:r w:rsidR="00FC3A0E">
              <w:rPr>
                <w:rFonts w:eastAsia="Times New Roman" w:cs="Arial"/>
                <w:sz w:val="22"/>
                <w:lang w:eastAsia="es-ES"/>
              </w:rPr>
              <w:t>Andrés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Fierro y se explica el alcance de</w:t>
            </w:r>
            <w:r w:rsidR="00FC3A0E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sz w:val="22"/>
                <w:lang w:eastAsia="es-ES"/>
              </w:rPr>
              <w:t>la reunión y los propósitos de la misma.</w:t>
            </w:r>
          </w:p>
          <w:p w14:paraId="5147B2B0" w14:textId="77777777" w:rsidR="00FC3A0E" w:rsidRDefault="00FC3A0E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736ACA7D" w14:textId="77777777" w:rsidR="00213AE1" w:rsidRDefault="00FC3A0E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Presentación</w:t>
            </w:r>
            <w:r w:rsidR="00146C60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58510C">
              <w:rPr>
                <w:rFonts w:eastAsia="Times New Roman" w:cs="Arial"/>
                <w:sz w:val="22"/>
                <w:lang w:eastAsia="es-ES"/>
              </w:rPr>
              <w:t xml:space="preserve">de la Estrategia para el manejo de mesa de la Temporada </w:t>
            </w:r>
            <w:r w:rsidR="008D1F3B">
              <w:rPr>
                <w:rFonts w:eastAsia="Times New Roman" w:cs="Arial"/>
                <w:sz w:val="22"/>
                <w:lang w:eastAsia="es-ES"/>
              </w:rPr>
              <w:t>Navideña</w:t>
            </w:r>
            <w:r w:rsidR="0058510C">
              <w:rPr>
                <w:rFonts w:eastAsia="Times New Roman" w:cs="Arial"/>
                <w:sz w:val="22"/>
                <w:lang w:eastAsia="es-ES"/>
              </w:rPr>
              <w:t>,</w:t>
            </w:r>
            <w:r w:rsidR="008D1F3B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58510C">
              <w:rPr>
                <w:rFonts w:eastAsia="Times New Roman" w:cs="Arial"/>
                <w:sz w:val="22"/>
                <w:lang w:eastAsia="es-ES"/>
              </w:rPr>
              <w:t>por part</w:t>
            </w:r>
            <w:r w:rsidR="008D1F3B">
              <w:rPr>
                <w:rFonts w:eastAsia="Times New Roman" w:cs="Arial"/>
                <w:sz w:val="22"/>
                <w:lang w:eastAsia="es-ES"/>
              </w:rPr>
              <w:t>e del Ingeniero Giovanny Rivera; explicando los</w:t>
            </w:r>
            <w:r w:rsidR="0058510C">
              <w:rPr>
                <w:rFonts w:eastAsia="Times New Roman" w:cs="Arial"/>
                <w:sz w:val="22"/>
                <w:lang w:eastAsia="es-ES"/>
              </w:rPr>
              <w:t xml:space="preserve"> propósito y los objetivos que se desean alcanzar con esta mesa de trabajo,</w:t>
            </w:r>
            <w:r w:rsidR="008D1F3B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58510C">
              <w:rPr>
                <w:rFonts w:eastAsia="Times New Roman" w:cs="Arial"/>
                <w:sz w:val="22"/>
                <w:lang w:eastAsia="es-ES"/>
              </w:rPr>
              <w:t>hace una presentación de los puntos a tratar y explica cada uno de las actividades q se han desarrollado anteriormente</w:t>
            </w:r>
            <w:r w:rsidR="00810061">
              <w:rPr>
                <w:rFonts w:eastAsia="Times New Roman" w:cs="Arial"/>
                <w:sz w:val="22"/>
                <w:lang w:eastAsia="es-ES"/>
              </w:rPr>
              <w:t>,</w:t>
            </w:r>
            <w:r w:rsidR="008D1F3B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810061">
              <w:rPr>
                <w:rFonts w:eastAsia="Times New Roman" w:cs="Arial"/>
                <w:sz w:val="22"/>
                <w:lang w:eastAsia="es-ES"/>
              </w:rPr>
              <w:t xml:space="preserve">informa </w:t>
            </w:r>
            <w:r w:rsidR="008D1F3B">
              <w:rPr>
                <w:rFonts w:eastAsia="Times New Roman" w:cs="Arial"/>
                <w:sz w:val="22"/>
                <w:lang w:eastAsia="es-ES"/>
              </w:rPr>
              <w:t xml:space="preserve">sobre el Puesto de Mando Unificado PMU ubicado en el Centro de Comando Control y Comunicaciones </w:t>
            </w:r>
            <w:r w:rsidR="00810061">
              <w:rPr>
                <w:rFonts w:eastAsia="Times New Roman" w:cs="Arial"/>
                <w:sz w:val="22"/>
                <w:lang w:eastAsia="es-ES"/>
              </w:rPr>
              <w:t>C4,</w:t>
            </w:r>
            <w:r w:rsidR="008D1F3B">
              <w:rPr>
                <w:rFonts w:eastAsia="Times New Roman" w:cs="Arial"/>
                <w:sz w:val="22"/>
                <w:lang w:eastAsia="es-ES"/>
              </w:rPr>
              <w:t xml:space="preserve"> el cual se encuentra activado </w:t>
            </w:r>
            <w:r w:rsidR="00810061">
              <w:rPr>
                <w:rFonts w:eastAsia="Times New Roman" w:cs="Arial"/>
                <w:sz w:val="22"/>
                <w:lang w:eastAsia="es-ES"/>
              </w:rPr>
              <w:t xml:space="preserve">para el manejo de las actividades y emergencias del </w:t>
            </w:r>
            <w:r w:rsidR="008D1F3B">
              <w:rPr>
                <w:rFonts w:eastAsia="Times New Roman" w:cs="Arial"/>
                <w:sz w:val="22"/>
                <w:lang w:eastAsia="es-ES"/>
              </w:rPr>
              <w:t>Distrito, por la pandemia del SAR – COVID -19</w:t>
            </w:r>
            <w:r w:rsidR="00810061">
              <w:rPr>
                <w:rFonts w:eastAsia="Times New Roman" w:cs="Arial"/>
                <w:sz w:val="22"/>
                <w:lang w:eastAsia="es-ES"/>
              </w:rPr>
              <w:t>,</w:t>
            </w:r>
            <w:r w:rsidR="008D1F3B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810061">
              <w:rPr>
                <w:rFonts w:eastAsia="Times New Roman" w:cs="Arial"/>
                <w:sz w:val="22"/>
                <w:lang w:eastAsia="es-ES"/>
              </w:rPr>
              <w:t xml:space="preserve">el objetivo Principal es desarrollar los planes y tener los insumos para el manejo de todas las actividades </w:t>
            </w:r>
            <w:r w:rsidR="00213AE1">
              <w:rPr>
                <w:rFonts w:eastAsia="Times New Roman" w:cs="Arial"/>
                <w:sz w:val="22"/>
                <w:lang w:eastAsia="es-ES"/>
              </w:rPr>
              <w:t>navideñas, así</w:t>
            </w:r>
            <w:r w:rsidR="0058510C">
              <w:rPr>
                <w:rFonts w:eastAsia="Times New Roman" w:cs="Arial"/>
                <w:sz w:val="22"/>
                <w:lang w:eastAsia="es-ES"/>
              </w:rPr>
              <w:t xml:space="preserve"> mismo </w:t>
            </w:r>
            <w:r w:rsidR="00810061">
              <w:rPr>
                <w:rFonts w:eastAsia="Times New Roman" w:cs="Arial"/>
                <w:sz w:val="22"/>
                <w:lang w:eastAsia="es-ES"/>
              </w:rPr>
              <w:t xml:space="preserve"> queremos conocer los recorridos </w:t>
            </w:r>
            <w:r w:rsidR="00213AE1">
              <w:rPr>
                <w:rFonts w:eastAsia="Times New Roman" w:cs="Arial"/>
                <w:sz w:val="22"/>
                <w:lang w:eastAsia="es-ES"/>
              </w:rPr>
              <w:t>urbanos, también</w:t>
            </w:r>
            <w:r w:rsidR="00810061">
              <w:rPr>
                <w:rFonts w:eastAsia="Times New Roman" w:cs="Arial"/>
                <w:sz w:val="22"/>
                <w:lang w:eastAsia="es-ES"/>
              </w:rPr>
              <w:t xml:space="preserve"> conocer las posibles aglomeraciones q vayan a </w:t>
            </w:r>
            <w:r w:rsidR="00213AE1">
              <w:rPr>
                <w:rFonts w:eastAsia="Times New Roman" w:cs="Arial"/>
                <w:sz w:val="22"/>
                <w:lang w:eastAsia="es-ES"/>
              </w:rPr>
              <w:t>desarrollarse, tanto</w:t>
            </w:r>
            <w:r w:rsidR="00810061">
              <w:rPr>
                <w:rFonts w:eastAsia="Times New Roman" w:cs="Arial"/>
                <w:sz w:val="22"/>
                <w:lang w:eastAsia="es-ES"/>
              </w:rPr>
              <w:t xml:space="preserve"> de parte del Distrito como del Sector </w:t>
            </w:r>
            <w:r w:rsidR="00213AE1">
              <w:rPr>
                <w:rFonts w:eastAsia="Times New Roman" w:cs="Arial"/>
                <w:sz w:val="22"/>
                <w:lang w:eastAsia="es-ES"/>
              </w:rPr>
              <w:t>Privado, para</w:t>
            </w:r>
            <w:r w:rsidR="00810061">
              <w:rPr>
                <w:rFonts w:eastAsia="Times New Roman" w:cs="Arial"/>
                <w:sz w:val="22"/>
                <w:lang w:eastAsia="es-ES"/>
              </w:rPr>
              <w:t xml:space="preserve"> lo cual invitamos a Fenalco-</w:t>
            </w:r>
            <w:r w:rsidR="00213AE1">
              <w:rPr>
                <w:rFonts w:eastAsia="Times New Roman" w:cs="Arial"/>
                <w:sz w:val="22"/>
                <w:lang w:eastAsia="es-ES"/>
              </w:rPr>
              <w:t>Bogotá</w:t>
            </w:r>
            <w:r w:rsidR="00810061">
              <w:rPr>
                <w:rFonts w:eastAsia="Times New Roman" w:cs="Arial"/>
                <w:sz w:val="22"/>
                <w:lang w:eastAsia="es-ES"/>
              </w:rPr>
              <w:t xml:space="preserve">, </w:t>
            </w:r>
            <w:r w:rsidR="00213AE1">
              <w:rPr>
                <w:rFonts w:eastAsia="Times New Roman" w:cs="Arial"/>
                <w:sz w:val="22"/>
                <w:lang w:eastAsia="es-ES"/>
              </w:rPr>
              <w:t>c</w:t>
            </w:r>
            <w:r w:rsidR="0058510C">
              <w:rPr>
                <w:rFonts w:eastAsia="Times New Roman" w:cs="Arial"/>
                <w:sz w:val="22"/>
                <w:lang w:eastAsia="es-ES"/>
              </w:rPr>
              <w:t xml:space="preserve">ede la palabra a los </w:t>
            </w:r>
            <w:r w:rsidR="00213AE1">
              <w:rPr>
                <w:rFonts w:eastAsia="Times New Roman" w:cs="Arial"/>
                <w:sz w:val="22"/>
                <w:lang w:eastAsia="es-ES"/>
              </w:rPr>
              <w:t>cada representante de las entidades.</w:t>
            </w:r>
          </w:p>
          <w:p w14:paraId="6C1FD4CA" w14:textId="0524E4D1" w:rsidR="0058510C" w:rsidRDefault="00213AE1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</w:p>
          <w:p w14:paraId="20267E81" w14:textId="4121ED23" w:rsidR="0058510C" w:rsidRDefault="00792B28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Intervención d</w:t>
            </w:r>
            <w:r w:rsidR="0058510C">
              <w:rPr>
                <w:rFonts w:eastAsia="Times New Roman" w:cs="Arial"/>
                <w:sz w:val="22"/>
                <w:lang w:eastAsia="es-ES"/>
              </w:rPr>
              <w:t xml:space="preserve">el Doctor </w:t>
            </w:r>
            <w:r>
              <w:rPr>
                <w:rFonts w:eastAsia="Times New Roman" w:cs="Arial"/>
                <w:sz w:val="22"/>
                <w:lang w:eastAsia="es-ES"/>
              </w:rPr>
              <w:t>Nicolás</w:t>
            </w:r>
            <w:r w:rsidR="0058510C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sz w:val="22"/>
                <w:lang w:eastAsia="es-ES"/>
              </w:rPr>
              <w:t>Montero, Secretario</w:t>
            </w:r>
            <w:r w:rsidR="0058510C">
              <w:rPr>
                <w:rFonts w:eastAsia="Times New Roman" w:cs="Arial"/>
                <w:sz w:val="22"/>
                <w:lang w:eastAsia="es-ES"/>
              </w:rPr>
              <w:t xml:space="preserve"> Distrital de </w:t>
            </w:r>
            <w:r>
              <w:rPr>
                <w:rFonts w:eastAsia="Times New Roman" w:cs="Arial"/>
                <w:sz w:val="22"/>
                <w:lang w:eastAsia="es-ES"/>
              </w:rPr>
              <w:t xml:space="preserve">Cultura, 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saluda a los integrantes de la mesa e informa el apoyo que </w:t>
            </w:r>
            <w:r>
              <w:rPr>
                <w:rFonts w:eastAsia="Times New Roman" w:cs="Arial"/>
                <w:sz w:val="22"/>
                <w:lang w:eastAsia="es-ES"/>
              </w:rPr>
              <w:t>está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 haciendo la </w:t>
            </w:r>
            <w:r>
              <w:rPr>
                <w:rFonts w:eastAsia="Times New Roman" w:cs="Arial"/>
                <w:sz w:val="22"/>
                <w:lang w:eastAsia="es-ES"/>
              </w:rPr>
              <w:t>Secretaria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 de </w:t>
            </w:r>
            <w:r>
              <w:rPr>
                <w:rFonts w:eastAsia="Times New Roman" w:cs="Arial"/>
                <w:sz w:val="22"/>
                <w:lang w:eastAsia="es-ES"/>
              </w:rPr>
              <w:t>Cultura, por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 medio de sus </w:t>
            </w:r>
            <w:r>
              <w:rPr>
                <w:rFonts w:eastAsia="Times New Roman" w:cs="Arial"/>
                <w:sz w:val="22"/>
                <w:lang w:eastAsia="es-ES"/>
              </w:rPr>
              <w:t>entidades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 como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Instituto Distrital de las Artes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 IDARTES y el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Instituto Distrital de Recreación y Deporte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 IDRD</w:t>
            </w:r>
            <w:r w:rsidR="00C430B3">
              <w:rPr>
                <w:rFonts w:eastAsia="Times New Roman" w:cs="Arial"/>
                <w:sz w:val="22"/>
                <w:lang w:eastAsia="es-ES"/>
              </w:rPr>
              <w:t>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430B3">
              <w:rPr>
                <w:rFonts w:eastAsia="Times New Roman" w:cs="Arial"/>
                <w:sz w:val="22"/>
                <w:lang w:eastAsia="es-ES"/>
              </w:rPr>
              <w:t>todas las actividades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navideñas 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y </w:t>
            </w:r>
            <w:r>
              <w:rPr>
                <w:rFonts w:eastAsia="Times New Roman" w:cs="Arial"/>
                <w:sz w:val="22"/>
                <w:lang w:eastAsia="es-ES"/>
              </w:rPr>
              <w:t>la programación, se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 encuentra en construcción.</w:t>
            </w:r>
          </w:p>
          <w:p w14:paraId="4D931F92" w14:textId="77777777" w:rsidR="00792B28" w:rsidRDefault="00792B28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20F79F1E" w14:textId="0EE25C4D" w:rsidR="00D01281" w:rsidRDefault="00792B28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 xml:space="preserve">Intervención de la 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Doctora Ivonne </w:t>
            </w:r>
            <w:r>
              <w:rPr>
                <w:rFonts w:eastAsia="Times New Roman" w:cs="Arial"/>
                <w:sz w:val="22"/>
                <w:lang w:eastAsia="es-ES"/>
              </w:rPr>
              <w:t>Chávez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 de la </w:t>
            </w:r>
            <w:r>
              <w:rPr>
                <w:rFonts w:eastAsia="Times New Roman" w:cs="Arial"/>
                <w:sz w:val="22"/>
                <w:lang w:eastAsia="es-ES"/>
              </w:rPr>
              <w:t>Secretaria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 de Desarrollo </w:t>
            </w:r>
            <w:r>
              <w:rPr>
                <w:rFonts w:eastAsia="Times New Roman" w:cs="Arial"/>
                <w:sz w:val="22"/>
                <w:lang w:eastAsia="es-ES"/>
              </w:rPr>
              <w:t>Económico</w:t>
            </w:r>
            <w:r w:rsidR="00D01281">
              <w:rPr>
                <w:rFonts w:eastAsia="Times New Roman" w:cs="Arial"/>
                <w:sz w:val="22"/>
                <w:lang w:eastAsia="es-ES"/>
              </w:rPr>
              <w:t>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D01281">
              <w:rPr>
                <w:rFonts w:eastAsia="Times New Roman" w:cs="Arial"/>
                <w:sz w:val="22"/>
                <w:lang w:eastAsia="es-ES"/>
              </w:rPr>
              <w:t>la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cual c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ede la palabra a </w:t>
            </w:r>
            <w:r>
              <w:rPr>
                <w:rFonts w:eastAsia="Times New Roman" w:cs="Arial"/>
                <w:sz w:val="22"/>
                <w:lang w:eastAsia="es-ES"/>
              </w:rPr>
              <w:t xml:space="preserve">la Dra. 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Daniela </w:t>
            </w:r>
            <w:r>
              <w:rPr>
                <w:rFonts w:eastAsia="Times New Roman" w:cs="Arial"/>
                <w:sz w:val="22"/>
                <w:lang w:eastAsia="es-ES"/>
              </w:rPr>
              <w:t>Jiménez</w:t>
            </w:r>
            <w:r w:rsidR="00D01281">
              <w:rPr>
                <w:rFonts w:eastAsia="Times New Roman" w:cs="Arial"/>
                <w:sz w:val="22"/>
                <w:lang w:eastAsia="es-ES"/>
              </w:rPr>
              <w:t>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quien es la Gerente para la Navidad por parte de la </w:t>
            </w:r>
            <w:r>
              <w:rPr>
                <w:rFonts w:eastAsia="Times New Roman" w:cs="Arial"/>
                <w:sz w:val="22"/>
                <w:lang w:eastAsia="es-ES"/>
              </w:rPr>
              <w:t>Alcaldía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sz w:val="22"/>
                <w:lang w:eastAsia="es-ES"/>
              </w:rPr>
              <w:t>Mayor, quien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 explica </w:t>
            </w:r>
            <w:r w:rsidR="00D01281">
              <w:rPr>
                <w:rFonts w:eastAsia="Times New Roman" w:cs="Arial"/>
                <w:sz w:val="22"/>
                <w:lang w:eastAsia="es-ES"/>
              </w:rPr>
              <w:lastRenderedPageBreak/>
              <w:t xml:space="preserve">las actividades que se van a </w:t>
            </w:r>
            <w:r>
              <w:rPr>
                <w:rFonts w:eastAsia="Times New Roman" w:cs="Arial"/>
                <w:sz w:val="22"/>
                <w:lang w:eastAsia="es-ES"/>
              </w:rPr>
              <w:t>desarrollar</w:t>
            </w:r>
            <w:r w:rsidR="00D01281">
              <w:rPr>
                <w:rFonts w:eastAsia="Times New Roman" w:cs="Arial"/>
                <w:sz w:val="22"/>
                <w:lang w:eastAsia="es-ES"/>
              </w:rPr>
              <w:t>: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como es la ruta </w:t>
            </w:r>
            <w:r>
              <w:rPr>
                <w:rFonts w:eastAsia="Times New Roman" w:cs="Arial"/>
                <w:sz w:val="22"/>
                <w:lang w:eastAsia="es-ES"/>
              </w:rPr>
              <w:t xml:space="preserve">y </w:t>
            </w:r>
            <w:r w:rsidR="00D01281">
              <w:rPr>
                <w:rFonts w:eastAsia="Times New Roman" w:cs="Arial"/>
                <w:sz w:val="22"/>
                <w:lang w:eastAsia="es-ES"/>
              </w:rPr>
              <w:t xml:space="preserve">los puntos de </w:t>
            </w:r>
            <w:r>
              <w:rPr>
                <w:rFonts w:eastAsia="Times New Roman" w:cs="Arial"/>
                <w:sz w:val="22"/>
                <w:lang w:eastAsia="es-ES"/>
              </w:rPr>
              <w:t>Iluminación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sz w:val="22"/>
                <w:lang w:eastAsia="es-ES"/>
              </w:rPr>
              <w:t>por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 convenio de la Empresa de </w:t>
            </w:r>
            <w:r>
              <w:rPr>
                <w:rFonts w:eastAsia="Times New Roman" w:cs="Arial"/>
                <w:sz w:val="22"/>
                <w:lang w:eastAsia="es-ES"/>
              </w:rPr>
              <w:t>Energía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 de </w:t>
            </w:r>
            <w:r>
              <w:rPr>
                <w:rFonts w:eastAsia="Times New Roman" w:cs="Arial"/>
                <w:sz w:val="22"/>
                <w:lang w:eastAsia="es-ES"/>
              </w:rPr>
              <w:t>Bogotá</w:t>
            </w:r>
            <w:r w:rsidR="00C430B3">
              <w:rPr>
                <w:rFonts w:eastAsia="Times New Roman" w:cs="Arial"/>
                <w:sz w:val="22"/>
                <w:lang w:eastAsia="es-ES"/>
              </w:rPr>
              <w:t>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430B3">
              <w:rPr>
                <w:rFonts w:eastAsia="Times New Roman" w:cs="Arial"/>
                <w:sz w:val="22"/>
                <w:lang w:eastAsia="es-ES"/>
              </w:rPr>
              <w:t>también informa de unas inserciones q se harán en los recibos por parte de Codensa,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así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 mismo se </w:t>
            </w:r>
            <w:r>
              <w:rPr>
                <w:rFonts w:eastAsia="Times New Roman" w:cs="Arial"/>
                <w:sz w:val="22"/>
                <w:lang w:eastAsia="es-ES"/>
              </w:rPr>
              <w:t>hará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 la aplicación de pintura de </w:t>
            </w:r>
            <w:r w:rsidR="00170112">
              <w:rPr>
                <w:rFonts w:eastAsia="Times New Roman" w:cs="Arial"/>
                <w:sz w:val="22"/>
                <w:lang w:eastAsia="es-ES"/>
              </w:rPr>
              <w:t>Neón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 en dos puntos de la Ciudad,</w:t>
            </w:r>
            <w:r w:rsidR="00170112">
              <w:rPr>
                <w:rFonts w:eastAsia="Times New Roman" w:cs="Arial"/>
                <w:sz w:val="22"/>
                <w:lang w:eastAsia="es-ES"/>
              </w:rPr>
              <w:t xml:space="preserve"> los cuales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170112">
              <w:rPr>
                <w:rFonts w:eastAsia="Times New Roman" w:cs="Arial"/>
                <w:sz w:val="22"/>
                <w:lang w:eastAsia="es-ES"/>
              </w:rPr>
              <w:t>serían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 en la calle 85,</w:t>
            </w:r>
            <w:r w:rsidR="00170112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en algunas fachadas y algunos andenes y en </w:t>
            </w:r>
            <w:r w:rsidR="00170112">
              <w:rPr>
                <w:rFonts w:eastAsia="Times New Roman" w:cs="Arial"/>
                <w:sz w:val="22"/>
                <w:lang w:eastAsia="es-ES"/>
              </w:rPr>
              <w:t xml:space="preserve">parque </w:t>
            </w:r>
            <w:r w:rsidR="00C430B3">
              <w:rPr>
                <w:rFonts w:eastAsia="Times New Roman" w:cs="Arial"/>
                <w:sz w:val="22"/>
                <w:lang w:eastAsia="es-ES"/>
              </w:rPr>
              <w:t>El Virrey,</w:t>
            </w:r>
            <w:r w:rsidR="00170112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430B3">
              <w:rPr>
                <w:rFonts w:eastAsia="Times New Roman" w:cs="Arial"/>
                <w:sz w:val="22"/>
                <w:lang w:eastAsia="es-ES"/>
              </w:rPr>
              <w:t>se tiene un convenio con IDARTES,</w:t>
            </w:r>
            <w:r w:rsidR="00170112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430B3">
              <w:rPr>
                <w:rFonts w:eastAsia="Times New Roman" w:cs="Arial"/>
                <w:sz w:val="22"/>
                <w:lang w:eastAsia="es-ES"/>
              </w:rPr>
              <w:t>para los barrios,</w:t>
            </w:r>
            <w:r w:rsidR="00170112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con las </w:t>
            </w:r>
            <w:r w:rsidR="00170112">
              <w:rPr>
                <w:rFonts w:eastAsia="Times New Roman" w:cs="Arial"/>
                <w:sz w:val="22"/>
                <w:lang w:eastAsia="es-ES"/>
              </w:rPr>
              <w:t>Alcaldías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 locales,</w:t>
            </w:r>
            <w:r w:rsidR="00170112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430B3">
              <w:rPr>
                <w:rFonts w:eastAsia="Times New Roman" w:cs="Arial"/>
                <w:sz w:val="22"/>
                <w:lang w:eastAsia="es-ES"/>
              </w:rPr>
              <w:t>toda la programación se encuentra en construcción,</w:t>
            </w:r>
            <w:r w:rsidR="00170112">
              <w:rPr>
                <w:rFonts w:eastAsia="Times New Roman" w:cs="Arial"/>
                <w:sz w:val="22"/>
                <w:lang w:eastAsia="es-ES"/>
              </w:rPr>
              <w:t xml:space="preserve"> así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 mismo el IDRD tiene </w:t>
            </w:r>
            <w:r w:rsidR="00170112">
              <w:rPr>
                <w:rFonts w:eastAsia="Times New Roman" w:cs="Arial"/>
                <w:sz w:val="22"/>
                <w:lang w:eastAsia="es-ES"/>
              </w:rPr>
              <w:t>varias</w:t>
            </w:r>
            <w:r w:rsidR="00C430B3">
              <w:rPr>
                <w:rFonts w:eastAsia="Times New Roman" w:cs="Arial"/>
                <w:sz w:val="22"/>
                <w:lang w:eastAsia="es-ES"/>
              </w:rPr>
              <w:t xml:space="preserve"> actividades q se están definiendo.</w:t>
            </w:r>
          </w:p>
          <w:p w14:paraId="1CFBBD9B" w14:textId="77777777" w:rsidR="00170112" w:rsidRDefault="00170112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6FAB902F" w14:textId="0BA4C16C" w:rsidR="006F70EB" w:rsidRDefault="00FD618C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 xml:space="preserve">Intervención del </w:t>
            </w:r>
            <w:r w:rsidR="006F70EB">
              <w:rPr>
                <w:rFonts w:eastAsia="Times New Roman" w:cs="Arial"/>
                <w:sz w:val="22"/>
                <w:lang w:eastAsia="es-ES"/>
              </w:rPr>
              <w:t xml:space="preserve">Doctor Giovanny </w:t>
            </w:r>
            <w:r>
              <w:rPr>
                <w:rFonts w:eastAsia="Times New Roman" w:cs="Arial"/>
                <w:sz w:val="22"/>
                <w:lang w:eastAsia="es-ES"/>
              </w:rPr>
              <w:t xml:space="preserve">Subdirector </w:t>
            </w:r>
            <w:r w:rsidR="006F70EB">
              <w:rPr>
                <w:rFonts w:eastAsia="Times New Roman" w:cs="Arial"/>
                <w:sz w:val="22"/>
                <w:lang w:eastAsia="es-ES"/>
              </w:rPr>
              <w:t>del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Instituto Distrital de Recreación y Deporte</w:t>
            </w:r>
            <w:r w:rsidR="006F70EB">
              <w:rPr>
                <w:rFonts w:eastAsia="Times New Roman" w:cs="Arial"/>
                <w:sz w:val="22"/>
                <w:lang w:eastAsia="es-ES"/>
              </w:rPr>
              <w:t xml:space="preserve"> IDRD,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quien </w:t>
            </w:r>
            <w:r w:rsidR="006F70EB">
              <w:rPr>
                <w:rFonts w:eastAsia="Times New Roman" w:cs="Arial"/>
                <w:sz w:val="22"/>
                <w:lang w:eastAsia="es-ES"/>
              </w:rPr>
              <w:t xml:space="preserve">informa q las actividades q se van a </w:t>
            </w:r>
            <w:r>
              <w:rPr>
                <w:rFonts w:eastAsia="Times New Roman" w:cs="Arial"/>
                <w:sz w:val="22"/>
                <w:lang w:eastAsia="es-ES"/>
              </w:rPr>
              <w:t>desarrollar</w:t>
            </w:r>
            <w:r w:rsidR="006F70EB">
              <w:rPr>
                <w:rFonts w:eastAsia="Times New Roman" w:cs="Arial"/>
                <w:sz w:val="22"/>
                <w:lang w:eastAsia="es-ES"/>
              </w:rPr>
              <w:t xml:space="preserve"> se encuentra en construcción de la programación,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D1374E">
              <w:rPr>
                <w:rFonts w:eastAsia="Times New Roman" w:cs="Arial"/>
                <w:sz w:val="22"/>
                <w:lang w:eastAsia="es-ES"/>
              </w:rPr>
              <w:t>sobre la Ciclovia N</w:t>
            </w:r>
            <w:r w:rsidR="006F70EB">
              <w:rPr>
                <w:rFonts w:eastAsia="Times New Roman" w:cs="Arial"/>
                <w:sz w:val="22"/>
                <w:lang w:eastAsia="es-ES"/>
              </w:rPr>
              <w:t>octurna q</w:t>
            </w:r>
            <w:r w:rsidR="00D1374E">
              <w:rPr>
                <w:rFonts w:eastAsia="Times New Roman" w:cs="Arial"/>
                <w:sz w:val="22"/>
                <w:lang w:eastAsia="es-ES"/>
              </w:rPr>
              <w:t>ue se desarrollará</w:t>
            </w:r>
            <w:r w:rsidR="006F70EB">
              <w:rPr>
                <w:rFonts w:eastAsia="Times New Roman" w:cs="Arial"/>
                <w:sz w:val="22"/>
                <w:lang w:eastAsia="es-ES"/>
              </w:rPr>
              <w:t xml:space="preserve"> el</w:t>
            </w:r>
            <w:r w:rsidR="00D1374E">
              <w:rPr>
                <w:rFonts w:eastAsia="Times New Roman" w:cs="Arial"/>
                <w:sz w:val="22"/>
                <w:lang w:eastAsia="es-ES"/>
              </w:rPr>
              <w:t xml:space="preserve"> día</w:t>
            </w:r>
            <w:r w:rsidR="006F70EB">
              <w:rPr>
                <w:rFonts w:eastAsia="Times New Roman" w:cs="Arial"/>
                <w:sz w:val="22"/>
                <w:lang w:eastAsia="es-ES"/>
              </w:rPr>
              <w:t xml:space="preserve"> 10 de diciembre,</w:t>
            </w:r>
            <w:r w:rsidR="00D1374E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6F70EB">
              <w:rPr>
                <w:rFonts w:eastAsia="Times New Roman" w:cs="Arial"/>
                <w:sz w:val="22"/>
                <w:lang w:eastAsia="es-ES"/>
              </w:rPr>
              <w:t xml:space="preserve">actividades en 14 </w:t>
            </w:r>
            <w:r w:rsidR="00D1374E">
              <w:rPr>
                <w:rFonts w:eastAsia="Times New Roman" w:cs="Arial"/>
                <w:sz w:val="22"/>
                <w:lang w:eastAsia="es-ES"/>
              </w:rPr>
              <w:t>parques,</w:t>
            </w:r>
            <w:r w:rsidR="006F70EB">
              <w:rPr>
                <w:rFonts w:eastAsia="Times New Roman" w:cs="Arial"/>
                <w:sz w:val="22"/>
                <w:lang w:eastAsia="es-ES"/>
              </w:rPr>
              <w:t xml:space="preserve"> i</w:t>
            </w:r>
            <w:r w:rsidR="00D1374E">
              <w:rPr>
                <w:rFonts w:eastAsia="Times New Roman" w:cs="Arial"/>
                <w:sz w:val="22"/>
                <w:lang w:eastAsia="es-ES"/>
              </w:rPr>
              <w:t>nforma sobre un recorrido q está</w:t>
            </w:r>
            <w:r w:rsidR="006F70EB">
              <w:rPr>
                <w:rFonts w:eastAsia="Times New Roman" w:cs="Arial"/>
                <w:sz w:val="22"/>
                <w:lang w:eastAsia="es-ES"/>
              </w:rPr>
              <w:t xml:space="preserve"> propuesto </w:t>
            </w:r>
            <w:r w:rsidR="00D1374E">
              <w:rPr>
                <w:rFonts w:eastAsia="Times New Roman" w:cs="Arial"/>
                <w:sz w:val="22"/>
                <w:lang w:eastAsia="es-ES"/>
              </w:rPr>
              <w:t>en</w:t>
            </w:r>
            <w:r w:rsidR="006F70EB">
              <w:rPr>
                <w:rFonts w:eastAsia="Times New Roman" w:cs="Arial"/>
                <w:sz w:val="22"/>
                <w:lang w:eastAsia="es-ES"/>
              </w:rPr>
              <w:t xml:space="preserve"> esp</w:t>
            </w:r>
            <w:r w:rsidR="00D1374E">
              <w:rPr>
                <w:rFonts w:eastAsia="Times New Roman" w:cs="Arial"/>
                <w:sz w:val="22"/>
                <w:lang w:eastAsia="es-ES"/>
              </w:rPr>
              <w:t>era</w:t>
            </w:r>
            <w:r w:rsidR="006F70EB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D1374E">
              <w:rPr>
                <w:rFonts w:eastAsia="Times New Roman" w:cs="Arial"/>
                <w:sz w:val="22"/>
                <w:lang w:eastAsia="es-ES"/>
              </w:rPr>
              <w:t xml:space="preserve">de </w:t>
            </w:r>
            <w:r w:rsidR="006F70EB">
              <w:rPr>
                <w:rFonts w:eastAsia="Times New Roman" w:cs="Arial"/>
                <w:sz w:val="22"/>
                <w:lang w:eastAsia="es-ES"/>
              </w:rPr>
              <w:t>la aprobación por parte de la Direc</w:t>
            </w:r>
            <w:r w:rsidR="00D1374E">
              <w:rPr>
                <w:rFonts w:eastAsia="Times New Roman" w:cs="Arial"/>
                <w:sz w:val="22"/>
                <w:lang w:eastAsia="es-ES"/>
              </w:rPr>
              <w:t xml:space="preserve">ción </w:t>
            </w:r>
            <w:r w:rsidR="006F70EB">
              <w:rPr>
                <w:rFonts w:eastAsia="Times New Roman" w:cs="Arial"/>
                <w:sz w:val="22"/>
                <w:lang w:eastAsia="es-ES"/>
              </w:rPr>
              <w:t>del IDR</w:t>
            </w:r>
            <w:r w:rsidR="00D1374E">
              <w:rPr>
                <w:rFonts w:eastAsia="Times New Roman" w:cs="Arial"/>
                <w:sz w:val="22"/>
                <w:lang w:eastAsia="es-ES"/>
              </w:rPr>
              <w:t>D y de la Alcaldía Mayor.</w:t>
            </w:r>
          </w:p>
          <w:p w14:paraId="5C5A275A" w14:textId="77777777" w:rsidR="00D1374E" w:rsidRDefault="00D1374E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04965193" w14:textId="332D1887" w:rsidR="006F70EB" w:rsidRDefault="004B3D0D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 xml:space="preserve">Intervención de Mauricio Galeano </w:t>
            </w:r>
            <w:r w:rsidR="006F70EB">
              <w:rPr>
                <w:rFonts w:eastAsia="Times New Roman" w:cs="Arial"/>
                <w:sz w:val="22"/>
                <w:lang w:eastAsia="es-ES"/>
              </w:rPr>
              <w:t>IDARTES</w:t>
            </w:r>
            <w:r w:rsidR="00C3246F">
              <w:rPr>
                <w:rFonts w:eastAsia="Times New Roman" w:cs="Arial"/>
                <w:sz w:val="22"/>
                <w:lang w:eastAsia="es-ES"/>
              </w:rPr>
              <w:t>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3246F">
              <w:rPr>
                <w:rFonts w:eastAsia="Times New Roman" w:cs="Arial"/>
                <w:sz w:val="22"/>
                <w:lang w:eastAsia="es-ES"/>
              </w:rPr>
              <w:t>informan de 1200 acciones q</w:t>
            </w:r>
            <w:r>
              <w:rPr>
                <w:rFonts w:eastAsia="Times New Roman" w:cs="Arial"/>
                <w:sz w:val="22"/>
                <w:lang w:eastAsia="es-ES"/>
              </w:rPr>
              <w:t>ue</w:t>
            </w:r>
            <w:r w:rsidR="00C3246F">
              <w:rPr>
                <w:rFonts w:eastAsia="Times New Roman" w:cs="Arial"/>
                <w:sz w:val="22"/>
                <w:lang w:eastAsia="es-ES"/>
              </w:rPr>
              <w:t xml:space="preserve"> se van a tener en todo el </w:t>
            </w:r>
            <w:r>
              <w:rPr>
                <w:rFonts w:eastAsia="Times New Roman" w:cs="Arial"/>
                <w:sz w:val="22"/>
                <w:lang w:eastAsia="es-ES"/>
              </w:rPr>
              <w:t xml:space="preserve">Distrito, </w:t>
            </w:r>
            <w:r w:rsidR="00C3246F">
              <w:rPr>
                <w:rFonts w:eastAsia="Times New Roman" w:cs="Arial"/>
                <w:sz w:val="22"/>
                <w:lang w:eastAsia="es-ES"/>
              </w:rPr>
              <w:t>acciones en Plazas,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3246F">
              <w:rPr>
                <w:rFonts w:eastAsia="Times New Roman" w:cs="Arial"/>
                <w:sz w:val="22"/>
                <w:lang w:eastAsia="es-ES"/>
              </w:rPr>
              <w:t>parques de Bolsillo,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3246F">
              <w:rPr>
                <w:rFonts w:eastAsia="Times New Roman" w:cs="Arial"/>
                <w:sz w:val="22"/>
                <w:lang w:eastAsia="es-ES"/>
              </w:rPr>
              <w:t>calles,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3246F">
              <w:rPr>
                <w:rFonts w:eastAsia="Times New Roman" w:cs="Arial"/>
                <w:sz w:val="22"/>
                <w:lang w:eastAsia="es-ES"/>
              </w:rPr>
              <w:t>con artistas q</w:t>
            </w:r>
            <w:r>
              <w:rPr>
                <w:rFonts w:eastAsia="Times New Roman" w:cs="Arial"/>
                <w:sz w:val="22"/>
                <w:lang w:eastAsia="es-ES"/>
              </w:rPr>
              <w:t>ue</w:t>
            </w:r>
            <w:r w:rsidR="00C3246F">
              <w:rPr>
                <w:rFonts w:eastAsia="Times New Roman" w:cs="Arial"/>
                <w:sz w:val="22"/>
                <w:lang w:eastAsia="es-ES"/>
              </w:rPr>
              <w:t xml:space="preserve"> no superan 4 Artistas,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3246F">
              <w:rPr>
                <w:rFonts w:eastAsia="Times New Roman" w:cs="Arial"/>
                <w:sz w:val="22"/>
                <w:lang w:eastAsia="es-ES"/>
              </w:rPr>
              <w:t xml:space="preserve">además acciones con las </w:t>
            </w:r>
            <w:r>
              <w:rPr>
                <w:rFonts w:eastAsia="Times New Roman" w:cs="Arial"/>
                <w:sz w:val="22"/>
                <w:lang w:eastAsia="es-ES"/>
              </w:rPr>
              <w:t xml:space="preserve">Alcaldías </w:t>
            </w:r>
            <w:r w:rsidR="00C3246F">
              <w:rPr>
                <w:rFonts w:eastAsia="Times New Roman" w:cs="Arial"/>
                <w:sz w:val="22"/>
                <w:lang w:eastAsia="es-ES"/>
              </w:rPr>
              <w:t>Locales,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3246F">
              <w:rPr>
                <w:rFonts w:eastAsia="Times New Roman" w:cs="Arial"/>
                <w:sz w:val="22"/>
                <w:lang w:eastAsia="es-ES"/>
              </w:rPr>
              <w:t>aproximadamente 800 puntos,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habrán</w:t>
            </w:r>
            <w:r w:rsidR="00C3246F">
              <w:rPr>
                <w:rFonts w:eastAsia="Times New Roman" w:cs="Arial"/>
                <w:sz w:val="22"/>
                <w:lang w:eastAsia="es-ES"/>
              </w:rPr>
              <w:t xml:space="preserve"> comparsas en coordinación con la Secretaria de Cultura,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3246F">
              <w:rPr>
                <w:rFonts w:eastAsia="Times New Roman" w:cs="Arial"/>
                <w:sz w:val="22"/>
                <w:lang w:eastAsia="es-ES"/>
              </w:rPr>
              <w:t>proyecciones en algunas fachadas de Barrios,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3246F">
              <w:rPr>
                <w:rFonts w:eastAsia="Times New Roman" w:cs="Arial"/>
                <w:sz w:val="22"/>
                <w:lang w:eastAsia="es-ES"/>
              </w:rPr>
              <w:t xml:space="preserve">20 Conciertos </w:t>
            </w:r>
            <w:r>
              <w:rPr>
                <w:rFonts w:eastAsia="Times New Roman" w:cs="Arial"/>
                <w:sz w:val="22"/>
                <w:lang w:eastAsia="es-ES"/>
              </w:rPr>
              <w:t>pequeños</w:t>
            </w:r>
            <w:r w:rsidR="00C3246F">
              <w:rPr>
                <w:rFonts w:eastAsia="Times New Roman" w:cs="Arial"/>
                <w:sz w:val="22"/>
                <w:lang w:eastAsia="es-ES"/>
              </w:rPr>
              <w:t xml:space="preserve"> en terrazas de casas,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C3246F">
              <w:rPr>
                <w:rFonts w:eastAsia="Times New Roman" w:cs="Arial"/>
                <w:sz w:val="22"/>
                <w:lang w:eastAsia="es-ES"/>
              </w:rPr>
              <w:t xml:space="preserve">también se </w:t>
            </w:r>
            <w:r>
              <w:rPr>
                <w:rFonts w:eastAsia="Times New Roman" w:cs="Arial"/>
                <w:sz w:val="22"/>
                <w:lang w:eastAsia="es-ES"/>
              </w:rPr>
              <w:t>hará</w:t>
            </w:r>
            <w:r w:rsidR="00C3246F">
              <w:rPr>
                <w:rFonts w:eastAsia="Times New Roman" w:cs="Arial"/>
                <w:sz w:val="22"/>
                <w:lang w:eastAsia="es-ES"/>
              </w:rPr>
              <w:t xml:space="preserve"> el escenario </w:t>
            </w:r>
            <w:r>
              <w:rPr>
                <w:rFonts w:eastAsia="Times New Roman" w:cs="Arial"/>
                <w:sz w:val="22"/>
                <w:lang w:eastAsia="es-ES"/>
              </w:rPr>
              <w:t>Móvil</w:t>
            </w:r>
            <w:r w:rsidR="00C3246F">
              <w:rPr>
                <w:rFonts w:eastAsia="Times New Roman" w:cs="Arial"/>
                <w:sz w:val="22"/>
                <w:lang w:eastAsia="es-ES"/>
              </w:rPr>
              <w:t xml:space="preserve"> en diferentes zonas residenciales,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el septimaso</w:t>
            </w:r>
            <w:r w:rsidR="00C3246F">
              <w:rPr>
                <w:rFonts w:eastAsia="Times New Roman" w:cs="Arial"/>
                <w:sz w:val="22"/>
                <w:lang w:eastAsia="es-ES"/>
              </w:rPr>
              <w:t xml:space="preserve"> se desarrollara sobre la carrera séptima,</w:t>
            </w:r>
            <w:r w:rsidR="00E6009D">
              <w:rPr>
                <w:rFonts w:eastAsia="Times New Roman" w:cs="Arial"/>
                <w:sz w:val="22"/>
                <w:lang w:eastAsia="es-ES"/>
              </w:rPr>
              <w:t xml:space="preserve"> y </w:t>
            </w:r>
            <w:r w:rsidR="00C3246F">
              <w:rPr>
                <w:rFonts w:eastAsia="Times New Roman" w:cs="Arial"/>
                <w:sz w:val="22"/>
                <w:lang w:eastAsia="es-ES"/>
              </w:rPr>
              <w:t xml:space="preserve">tendrá unos puntos </w:t>
            </w:r>
            <w:r w:rsidR="00E6009D">
              <w:rPr>
                <w:rFonts w:eastAsia="Times New Roman" w:cs="Arial"/>
                <w:sz w:val="22"/>
                <w:lang w:eastAsia="es-ES"/>
              </w:rPr>
              <w:t>con</w:t>
            </w:r>
            <w:r w:rsidR="00C3246F">
              <w:rPr>
                <w:rFonts w:eastAsia="Times New Roman" w:cs="Arial"/>
                <w:sz w:val="22"/>
                <w:lang w:eastAsia="es-ES"/>
              </w:rPr>
              <w:t xml:space="preserve"> uno o dos artistas,</w:t>
            </w:r>
            <w:r w:rsidR="00E6009D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3A2052">
              <w:rPr>
                <w:rFonts w:eastAsia="Times New Roman" w:cs="Arial"/>
                <w:sz w:val="22"/>
                <w:lang w:eastAsia="es-ES"/>
              </w:rPr>
              <w:t xml:space="preserve">y por ultimo unas grabaciones que no tendrán </w:t>
            </w:r>
            <w:r w:rsidR="00E6009D">
              <w:rPr>
                <w:rFonts w:eastAsia="Times New Roman" w:cs="Arial"/>
                <w:sz w:val="22"/>
                <w:lang w:eastAsia="es-ES"/>
              </w:rPr>
              <w:t>público</w:t>
            </w:r>
            <w:r w:rsidR="003A2052">
              <w:rPr>
                <w:rFonts w:eastAsia="Times New Roman" w:cs="Arial"/>
                <w:sz w:val="22"/>
                <w:lang w:eastAsia="es-ES"/>
              </w:rPr>
              <w:t>.</w:t>
            </w:r>
            <w:r w:rsidR="00E6009D">
              <w:rPr>
                <w:rFonts w:eastAsia="Times New Roman" w:cs="Arial"/>
                <w:sz w:val="22"/>
                <w:lang w:eastAsia="es-ES"/>
              </w:rPr>
              <w:t xml:space="preserve"> También</w:t>
            </w:r>
            <w:r w:rsidR="003A2052">
              <w:rPr>
                <w:rFonts w:eastAsia="Times New Roman" w:cs="Arial"/>
                <w:sz w:val="22"/>
                <w:lang w:eastAsia="es-ES"/>
              </w:rPr>
              <w:t xml:space="preserve"> se tienen actividades con las </w:t>
            </w:r>
            <w:r w:rsidR="00E6009D">
              <w:rPr>
                <w:rFonts w:eastAsia="Times New Roman" w:cs="Arial"/>
                <w:sz w:val="22"/>
                <w:lang w:eastAsia="es-ES"/>
              </w:rPr>
              <w:t>Alcaldías Locales las cuales</w:t>
            </w:r>
            <w:r w:rsidR="003A2052">
              <w:rPr>
                <w:rFonts w:eastAsia="Times New Roman" w:cs="Arial"/>
                <w:sz w:val="22"/>
                <w:lang w:eastAsia="es-ES"/>
              </w:rPr>
              <w:t xml:space="preserve"> tendrán el </w:t>
            </w:r>
            <w:r w:rsidR="00E6009D">
              <w:rPr>
                <w:rFonts w:eastAsia="Times New Roman" w:cs="Arial"/>
                <w:sz w:val="22"/>
                <w:lang w:eastAsia="es-ES"/>
              </w:rPr>
              <w:t>apoyo</w:t>
            </w:r>
            <w:r w:rsidR="003A2052">
              <w:rPr>
                <w:rFonts w:eastAsia="Times New Roman" w:cs="Arial"/>
                <w:sz w:val="22"/>
                <w:lang w:eastAsia="es-ES"/>
              </w:rPr>
              <w:t xml:space="preserve"> por parte de IDARTES, No </w:t>
            </w:r>
            <w:r w:rsidR="00E6009D">
              <w:rPr>
                <w:rFonts w:eastAsia="Times New Roman" w:cs="Arial"/>
                <w:sz w:val="22"/>
                <w:lang w:eastAsia="es-ES"/>
              </w:rPr>
              <w:t>habrá eventos de gran Formato por la pandemia.</w:t>
            </w:r>
          </w:p>
          <w:p w14:paraId="6D1D9AAF" w14:textId="77777777" w:rsidR="00E6009D" w:rsidRDefault="00E6009D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17C56826" w14:textId="2136EA34" w:rsidR="003A2052" w:rsidRDefault="003A2052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 xml:space="preserve">El </w:t>
            </w:r>
            <w:r w:rsidR="00E6009D">
              <w:rPr>
                <w:rFonts w:eastAsia="Times New Roman" w:cs="Arial"/>
                <w:sz w:val="22"/>
                <w:lang w:eastAsia="es-ES"/>
              </w:rPr>
              <w:t xml:space="preserve">Giovanny Monroy de </w:t>
            </w:r>
            <w:r>
              <w:rPr>
                <w:rFonts w:eastAsia="Times New Roman" w:cs="Arial"/>
                <w:sz w:val="22"/>
                <w:lang w:eastAsia="es-ES"/>
              </w:rPr>
              <w:t>IDRD informa q</w:t>
            </w:r>
            <w:r w:rsidR="00E6009D">
              <w:rPr>
                <w:rFonts w:eastAsia="Times New Roman" w:cs="Arial"/>
                <w:sz w:val="22"/>
                <w:lang w:eastAsia="es-ES"/>
              </w:rPr>
              <w:t>ue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el 7 de diciembre </w:t>
            </w:r>
            <w:r w:rsidR="00E6009D">
              <w:rPr>
                <w:rFonts w:eastAsia="Times New Roman" w:cs="Arial"/>
                <w:sz w:val="22"/>
                <w:lang w:eastAsia="es-ES"/>
              </w:rPr>
              <w:t>se realizará un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show de Fuegos </w:t>
            </w:r>
            <w:r w:rsidR="00E6009D">
              <w:rPr>
                <w:rFonts w:eastAsia="Times New Roman" w:cs="Arial"/>
                <w:sz w:val="22"/>
                <w:lang w:eastAsia="es-ES"/>
              </w:rPr>
              <w:t>Pirotécnicos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en el parque el Tunal y el parque </w:t>
            </w:r>
            <w:r w:rsidR="00E6009D">
              <w:rPr>
                <w:rFonts w:eastAsia="Times New Roman" w:cs="Arial"/>
                <w:sz w:val="22"/>
                <w:lang w:eastAsia="es-ES"/>
              </w:rPr>
              <w:t>Simón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E6009D">
              <w:rPr>
                <w:rFonts w:eastAsia="Times New Roman" w:cs="Arial"/>
                <w:sz w:val="22"/>
                <w:lang w:eastAsia="es-ES"/>
              </w:rPr>
              <w:t>Bolívar</w:t>
            </w:r>
            <w:r>
              <w:rPr>
                <w:rFonts w:eastAsia="Times New Roman" w:cs="Arial"/>
                <w:sz w:val="22"/>
                <w:lang w:eastAsia="es-ES"/>
              </w:rPr>
              <w:t>.</w:t>
            </w:r>
          </w:p>
          <w:p w14:paraId="3EA9FE87" w14:textId="77777777" w:rsidR="00E6009D" w:rsidRDefault="00E6009D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083D7ABD" w14:textId="2136C128" w:rsidR="003A2052" w:rsidRDefault="00E6009D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Interviene</w:t>
            </w:r>
            <w:r w:rsidR="003A2052">
              <w:rPr>
                <w:rFonts w:eastAsia="Times New Roman" w:cs="Arial"/>
                <w:sz w:val="22"/>
                <w:lang w:eastAsia="es-ES"/>
              </w:rPr>
              <w:t xml:space="preserve"> la Secretaria Distrital de Desarrollo </w:t>
            </w:r>
            <w:r>
              <w:rPr>
                <w:rFonts w:eastAsia="Times New Roman" w:cs="Arial"/>
                <w:sz w:val="22"/>
                <w:lang w:eastAsia="es-ES"/>
              </w:rPr>
              <w:t>Económico</w:t>
            </w:r>
            <w:r w:rsidR="003A2052">
              <w:rPr>
                <w:rFonts w:eastAsia="Times New Roman" w:cs="Arial"/>
                <w:sz w:val="22"/>
                <w:lang w:eastAsia="es-ES"/>
              </w:rPr>
              <w:t xml:space="preserve">, Doctora Ivonne </w:t>
            </w:r>
            <w:r>
              <w:rPr>
                <w:rFonts w:eastAsia="Times New Roman" w:cs="Arial"/>
                <w:sz w:val="22"/>
                <w:lang w:eastAsia="es-ES"/>
              </w:rPr>
              <w:t>Chávez</w:t>
            </w:r>
            <w:r w:rsidR="003A2052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sz w:val="22"/>
                <w:lang w:eastAsia="es-ES"/>
              </w:rPr>
              <w:t xml:space="preserve">quien </w:t>
            </w:r>
            <w:r w:rsidR="003A2052">
              <w:rPr>
                <w:rFonts w:eastAsia="Times New Roman" w:cs="Arial"/>
                <w:sz w:val="22"/>
                <w:lang w:eastAsia="es-ES"/>
              </w:rPr>
              <w:t>informa q</w:t>
            </w:r>
            <w:r>
              <w:rPr>
                <w:rFonts w:eastAsia="Times New Roman" w:cs="Arial"/>
                <w:sz w:val="22"/>
                <w:lang w:eastAsia="es-ES"/>
              </w:rPr>
              <w:t>ue</w:t>
            </w:r>
            <w:r w:rsidR="003A2052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sz w:val="22"/>
                <w:lang w:eastAsia="es-ES"/>
              </w:rPr>
              <w:t>está participando</w:t>
            </w:r>
            <w:r w:rsidR="003A2052">
              <w:rPr>
                <w:rFonts w:eastAsia="Times New Roman" w:cs="Arial"/>
                <w:sz w:val="22"/>
                <w:lang w:eastAsia="es-ES"/>
              </w:rPr>
              <w:t xml:space="preserve"> en la Mesa de trabajo el Doctor Carlos Lucio, Gerente de la </w:t>
            </w:r>
            <w:r>
              <w:rPr>
                <w:rFonts w:eastAsia="Times New Roman" w:cs="Arial"/>
                <w:sz w:val="22"/>
                <w:lang w:eastAsia="es-ES"/>
              </w:rPr>
              <w:t>Reactivación</w:t>
            </w:r>
            <w:r w:rsidR="003A2052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sz w:val="22"/>
                <w:lang w:eastAsia="es-ES"/>
              </w:rPr>
              <w:t>Económica</w:t>
            </w:r>
            <w:r w:rsidR="003A2052">
              <w:rPr>
                <w:rFonts w:eastAsia="Times New Roman" w:cs="Arial"/>
                <w:sz w:val="22"/>
                <w:lang w:eastAsia="es-ES"/>
              </w:rPr>
              <w:t>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quienes</w:t>
            </w:r>
            <w:r w:rsidR="0021473C">
              <w:rPr>
                <w:rFonts w:eastAsia="Times New Roman" w:cs="Arial"/>
                <w:sz w:val="22"/>
                <w:lang w:eastAsia="es-ES"/>
              </w:rPr>
              <w:t xml:space="preserve"> seguirá</w:t>
            </w:r>
            <w:r>
              <w:rPr>
                <w:rFonts w:eastAsia="Times New Roman" w:cs="Arial"/>
                <w:sz w:val="22"/>
                <w:lang w:eastAsia="es-ES"/>
              </w:rPr>
              <w:t>n</w:t>
            </w:r>
            <w:r w:rsidR="0021473C">
              <w:rPr>
                <w:rFonts w:eastAsia="Times New Roman" w:cs="Arial"/>
                <w:sz w:val="22"/>
                <w:lang w:eastAsia="es-ES"/>
              </w:rPr>
              <w:t xml:space="preserve"> apoyando el programa de Cielo abierto,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Interviene el </w:t>
            </w:r>
            <w:r w:rsidR="0021473C">
              <w:rPr>
                <w:rFonts w:eastAsia="Times New Roman" w:cs="Arial"/>
                <w:sz w:val="22"/>
                <w:lang w:eastAsia="es-ES"/>
              </w:rPr>
              <w:t>Doctor Carlos Lucio,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21473C">
              <w:rPr>
                <w:rFonts w:eastAsia="Times New Roman" w:cs="Arial"/>
                <w:sz w:val="22"/>
                <w:lang w:eastAsia="es-ES"/>
              </w:rPr>
              <w:t>q</w:t>
            </w:r>
            <w:r>
              <w:rPr>
                <w:rFonts w:eastAsia="Times New Roman" w:cs="Arial"/>
                <w:sz w:val="22"/>
                <w:lang w:eastAsia="es-ES"/>
              </w:rPr>
              <w:t>uienes</w:t>
            </w:r>
            <w:r w:rsidR="0021473C">
              <w:rPr>
                <w:rFonts w:eastAsia="Times New Roman" w:cs="Arial"/>
                <w:sz w:val="22"/>
                <w:lang w:eastAsia="es-ES"/>
              </w:rPr>
              <w:t xml:space="preserve"> estará</w:t>
            </w:r>
            <w:r>
              <w:rPr>
                <w:rFonts w:eastAsia="Times New Roman" w:cs="Arial"/>
                <w:sz w:val="22"/>
                <w:lang w:eastAsia="es-ES"/>
              </w:rPr>
              <w:t>n</w:t>
            </w:r>
            <w:r w:rsidR="0021473C">
              <w:rPr>
                <w:rFonts w:eastAsia="Times New Roman" w:cs="Arial"/>
                <w:sz w:val="22"/>
                <w:lang w:eastAsia="es-ES"/>
              </w:rPr>
              <w:t xml:space="preserve"> coordinando con Daniela e Ivonne todas las actividades y ofrecer el respectivo </w:t>
            </w:r>
            <w:r>
              <w:rPr>
                <w:rFonts w:eastAsia="Times New Roman" w:cs="Arial"/>
                <w:sz w:val="22"/>
                <w:lang w:eastAsia="es-ES"/>
              </w:rPr>
              <w:t>apoyo, se</w:t>
            </w:r>
            <w:r w:rsidR="0021473C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sz w:val="22"/>
                <w:lang w:eastAsia="es-ES"/>
              </w:rPr>
              <w:t>harán</w:t>
            </w:r>
            <w:r w:rsidR="0021473C">
              <w:rPr>
                <w:rFonts w:eastAsia="Times New Roman" w:cs="Arial"/>
                <w:sz w:val="22"/>
                <w:lang w:eastAsia="es-ES"/>
              </w:rPr>
              <w:t xml:space="preserve"> dos fines de semana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Navidad Despierta</w:t>
            </w:r>
            <w:r w:rsidR="0021473C">
              <w:rPr>
                <w:rFonts w:eastAsia="Times New Roman" w:cs="Arial"/>
                <w:sz w:val="22"/>
                <w:lang w:eastAsia="es-ES"/>
              </w:rPr>
              <w:t xml:space="preserve"> en diciembre de 24/7,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21473C">
              <w:rPr>
                <w:rFonts w:eastAsia="Times New Roman" w:cs="Arial"/>
                <w:sz w:val="22"/>
                <w:lang w:eastAsia="es-ES"/>
              </w:rPr>
              <w:t xml:space="preserve">también en el polígono de Chapinero se desarrollaran los días 5 y 6 se </w:t>
            </w:r>
            <w:r>
              <w:rPr>
                <w:rFonts w:eastAsia="Times New Roman" w:cs="Arial"/>
                <w:sz w:val="22"/>
                <w:lang w:eastAsia="es-ES"/>
              </w:rPr>
              <w:t>hará</w:t>
            </w:r>
            <w:r w:rsidR="0021473C">
              <w:rPr>
                <w:rFonts w:eastAsia="Times New Roman" w:cs="Arial"/>
                <w:sz w:val="22"/>
                <w:lang w:eastAsia="es-ES"/>
              </w:rPr>
              <w:t xml:space="preserve"> 24/7 y se tiene una Gerente para desarrollar el 24/7</w:t>
            </w:r>
            <w:r w:rsidR="0028273D">
              <w:rPr>
                <w:rFonts w:eastAsia="Times New Roman" w:cs="Arial"/>
                <w:sz w:val="22"/>
                <w:lang w:eastAsia="es-ES"/>
              </w:rPr>
              <w:t>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también se esta proponiendo hacer un 24/7 en el sector de San </w:t>
            </w:r>
            <w:r>
              <w:rPr>
                <w:rFonts w:eastAsia="Times New Roman" w:cs="Arial"/>
                <w:sz w:val="22"/>
                <w:lang w:eastAsia="es-ES"/>
              </w:rPr>
              <w:t>Victorino, 24</w:t>
            </w:r>
            <w:r w:rsidR="0028273D">
              <w:rPr>
                <w:rFonts w:eastAsia="Times New Roman" w:cs="Arial"/>
                <w:sz w:val="22"/>
                <w:lang w:eastAsia="es-ES"/>
              </w:rPr>
              <w:t>/7 se están coordinando con IDARTES,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28273D">
              <w:rPr>
                <w:rFonts w:eastAsia="Times New Roman" w:cs="Arial"/>
                <w:sz w:val="22"/>
                <w:lang w:eastAsia="es-ES"/>
              </w:rPr>
              <w:t>para algunas actividades culturales.</w:t>
            </w:r>
          </w:p>
          <w:p w14:paraId="4C9CDDB1" w14:textId="77777777" w:rsidR="00896EBD" w:rsidRDefault="00896EBD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5C494D55" w14:textId="1D29F4B8" w:rsidR="0021473C" w:rsidRDefault="00896EBD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Interviene</w:t>
            </w:r>
            <w:r w:rsidR="0021473C">
              <w:rPr>
                <w:rFonts w:eastAsia="Times New Roman" w:cs="Arial"/>
                <w:sz w:val="22"/>
                <w:lang w:eastAsia="es-ES"/>
              </w:rPr>
              <w:t xml:space="preserve"> Fenalco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Doctora Andrea </w:t>
            </w:r>
            <w:r>
              <w:rPr>
                <w:rFonts w:eastAsia="Times New Roman" w:cs="Arial"/>
                <w:sz w:val="22"/>
                <w:lang w:eastAsia="es-ES"/>
              </w:rPr>
              <w:t>Delgado, quien informa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 q están haciendo articulación del programa Cielo Abierto, el 21 de noviembre se desarrollara el </w:t>
            </w:r>
            <w:r>
              <w:rPr>
                <w:rFonts w:eastAsia="Times New Roman" w:cs="Arial"/>
                <w:sz w:val="22"/>
                <w:lang w:eastAsia="es-ES"/>
              </w:rPr>
              <w:t>día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 sin IVA,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28273D">
              <w:rPr>
                <w:rFonts w:eastAsia="Times New Roman" w:cs="Arial"/>
                <w:sz w:val="22"/>
                <w:lang w:eastAsia="es-ES"/>
              </w:rPr>
              <w:t>se esta apoyando los programas del 24/7,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así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 mismo se harán los días de </w:t>
            </w:r>
            <w:r>
              <w:rPr>
                <w:rFonts w:eastAsia="Times New Roman" w:cs="Arial"/>
                <w:sz w:val="22"/>
                <w:lang w:eastAsia="es-ES"/>
              </w:rPr>
              <w:t>Bogotá - Despierta, se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sz w:val="22"/>
                <w:lang w:eastAsia="es-ES"/>
              </w:rPr>
              <w:t>está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 recopilando la </w:t>
            </w:r>
            <w:r>
              <w:rPr>
                <w:rFonts w:eastAsia="Times New Roman" w:cs="Arial"/>
                <w:sz w:val="22"/>
                <w:lang w:eastAsia="es-ES"/>
              </w:rPr>
              <w:t>información, se están haciendo campañ</w:t>
            </w:r>
            <w:r w:rsidR="0028273D">
              <w:rPr>
                <w:rFonts w:eastAsia="Times New Roman" w:cs="Arial"/>
                <w:sz w:val="22"/>
                <w:lang w:eastAsia="es-ES"/>
              </w:rPr>
              <w:t>as para q</w:t>
            </w:r>
            <w:r>
              <w:rPr>
                <w:rFonts w:eastAsia="Times New Roman" w:cs="Arial"/>
                <w:sz w:val="22"/>
                <w:lang w:eastAsia="es-ES"/>
              </w:rPr>
              <w:t>ue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 las personas compren con tiempo y se sigan aplicando todas las medidas de </w:t>
            </w:r>
            <w:r>
              <w:rPr>
                <w:rFonts w:eastAsia="Times New Roman" w:cs="Arial"/>
                <w:sz w:val="22"/>
                <w:lang w:eastAsia="es-ES"/>
              </w:rPr>
              <w:t>Protección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 y Bioseguridad,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Mabel informa del programa </w:t>
            </w:r>
            <w:r>
              <w:rPr>
                <w:rFonts w:eastAsia="Times New Roman" w:cs="Arial"/>
                <w:sz w:val="22"/>
                <w:lang w:eastAsia="es-ES"/>
              </w:rPr>
              <w:t xml:space="preserve">Bogotá </w:t>
            </w:r>
            <w:r w:rsidR="0028273D">
              <w:rPr>
                <w:rFonts w:eastAsia="Times New Roman" w:cs="Arial"/>
                <w:sz w:val="22"/>
                <w:lang w:eastAsia="es-ES"/>
              </w:rPr>
              <w:t>-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Despierta, son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 jornadas q se desarrollan todos los </w:t>
            </w:r>
            <w:r>
              <w:rPr>
                <w:rFonts w:eastAsia="Times New Roman" w:cs="Arial"/>
                <w:sz w:val="22"/>
                <w:lang w:eastAsia="es-ES"/>
              </w:rPr>
              <w:t>anos, así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 mismo las actividades que </w:t>
            </w:r>
            <w:r>
              <w:rPr>
                <w:rFonts w:eastAsia="Times New Roman" w:cs="Arial"/>
                <w:sz w:val="22"/>
                <w:lang w:eastAsia="es-ES"/>
              </w:rPr>
              <w:t>desarrollan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 los vendedores informales.</w:t>
            </w:r>
          </w:p>
          <w:p w14:paraId="6D9DF987" w14:textId="77777777" w:rsidR="00896EBD" w:rsidRDefault="00896EBD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07BC18C5" w14:textId="12A830C1" w:rsidR="0028273D" w:rsidRDefault="00896EBD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Intervención del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 Doctor </w:t>
            </w:r>
            <w:r>
              <w:rPr>
                <w:rFonts w:eastAsia="Times New Roman" w:cs="Arial"/>
                <w:sz w:val="22"/>
                <w:lang w:eastAsia="es-ES"/>
              </w:rPr>
              <w:t>Néstor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 Daniel </w:t>
            </w:r>
            <w:r>
              <w:rPr>
                <w:rFonts w:eastAsia="Times New Roman" w:cs="Arial"/>
                <w:sz w:val="22"/>
                <w:lang w:eastAsia="es-ES"/>
              </w:rPr>
              <w:t>García</w:t>
            </w:r>
            <w:r w:rsidR="0028273D">
              <w:rPr>
                <w:rFonts w:eastAsia="Times New Roman" w:cs="Arial"/>
                <w:sz w:val="22"/>
                <w:lang w:eastAsia="es-ES"/>
              </w:rPr>
              <w:t>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de la </w:t>
            </w:r>
            <w:r>
              <w:rPr>
                <w:rFonts w:eastAsia="Times New Roman" w:cs="Arial"/>
                <w:sz w:val="22"/>
                <w:lang w:eastAsia="es-ES"/>
              </w:rPr>
              <w:t>Secretaria</w:t>
            </w:r>
            <w:r w:rsidR="0028273D">
              <w:rPr>
                <w:rFonts w:eastAsia="Times New Roman" w:cs="Arial"/>
                <w:sz w:val="22"/>
                <w:lang w:eastAsia="es-ES"/>
              </w:rPr>
              <w:t xml:space="preserve"> de </w:t>
            </w:r>
            <w:r>
              <w:rPr>
                <w:rFonts w:eastAsia="Times New Roman" w:cs="Arial"/>
                <w:sz w:val="22"/>
                <w:lang w:eastAsia="es-ES"/>
              </w:rPr>
              <w:t>Gobierno, quien</w:t>
            </w:r>
            <w:r w:rsidR="00FA50EE">
              <w:rPr>
                <w:rFonts w:eastAsia="Times New Roman" w:cs="Arial"/>
                <w:sz w:val="22"/>
                <w:lang w:eastAsia="es-ES"/>
              </w:rPr>
              <w:t xml:space="preserve"> prop</w:t>
            </w:r>
            <w:r>
              <w:rPr>
                <w:rFonts w:eastAsia="Times New Roman" w:cs="Arial"/>
                <w:sz w:val="22"/>
                <w:lang w:eastAsia="es-ES"/>
              </w:rPr>
              <w:t>one</w:t>
            </w:r>
            <w:r w:rsidR="00FA50EE">
              <w:rPr>
                <w:rFonts w:eastAsia="Times New Roman" w:cs="Arial"/>
                <w:sz w:val="22"/>
                <w:lang w:eastAsia="es-ES"/>
              </w:rPr>
              <w:t xml:space="preserve"> hacer un Pacto para desarrollar todas las </w:t>
            </w:r>
            <w:r>
              <w:rPr>
                <w:rFonts w:eastAsia="Times New Roman" w:cs="Arial"/>
                <w:sz w:val="22"/>
                <w:lang w:eastAsia="es-ES"/>
              </w:rPr>
              <w:t>actividades, donde</w:t>
            </w:r>
            <w:r w:rsidR="00FA50EE">
              <w:rPr>
                <w:rFonts w:eastAsia="Times New Roman" w:cs="Arial"/>
                <w:sz w:val="22"/>
                <w:lang w:eastAsia="es-ES"/>
              </w:rPr>
              <w:t xml:space="preserve"> se vinculen todas las </w:t>
            </w:r>
            <w:r>
              <w:rPr>
                <w:rFonts w:eastAsia="Times New Roman" w:cs="Arial"/>
                <w:sz w:val="22"/>
                <w:lang w:eastAsia="es-ES"/>
              </w:rPr>
              <w:t>entidades, sector</w:t>
            </w:r>
            <w:r w:rsidR="00FA50EE">
              <w:rPr>
                <w:rFonts w:eastAsia="Times New Roman" w:cs="Arial"/>
                <w:sz w:val="22"/>
                <w:lang w:eastAsia="es-ES"/>
              </w:rPr>
              <w:t xml:space="preserve"> privado y a su vez se vinculen toda la </w:t>
            </w:r>
            <w:r>
              <w:rPr>
                <w:rFonts w:eastAsia="Times New Roman" w:cs="Arial"/>
                <w:sz w:val="22"/>
                <w:lang w:eastAsia="es-ES"/>
              </w:rPr>
              <w:t>Ciudadanía</w:t>
            </w:r>
            <w:r w:rsidR="00FA50EE">
              <w:rPr>
                <w:rFonts w:eastAsia="Times New Roman" w:cs="Arial"/>
                <w:sz w:val="22"/>
                <w:lang w:eastAsia="es-ES"/>
              </w:rPr>
              <w:t>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FA50EE">
              <w:rPr>
                <w:rFonts w:eastAsia="Times New Roman" w:cs="Arial"/>
                <w:sz w:val="22"/>
                <w:lang w:eastAsia="es-ES"/>
              </w:rPr>
              <w:t>hacer un gran Pacto.</w:t>
            </w:r>
          </w:p>
          <w:p w14:paraId="59631B94" w14:textId="77777777" w:rsidR="00896EBD" w:rsidRDefault="00896EBD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76B8D1E2" w14:textId="5EA457A8" w:rsidR="00FA50EE" w:rsidRDefault="00896EBD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Interviene</w:t>
            </w:r>
            <w:r w:rsidR="00FA50EE">
              <w:rPr>
                <w:rFonts w:eastAsia="Times New Roman" w:cs="Arial"/>
                <w:sz w:val="22"/>
                <w:lang w:eastAsia="es-ES"/>
              </w:rPr>
              <w:t xml:space="preserve"> DADEP,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FA50EE">
              <w:rPr>
                <w:rFonts w:eastAsia="Times New Roman" w:cs="Arial"/>
                <w:sz w:val="22"/>
                <w:lang w:eastAsia="es-ES"/>
              </w:rPr>
              <w:t xml:space="preserve">Doctor </w:t>
            </w:r>
            <w:r w:rsidRPr="00896EBD">
              <w:rPr>
                <w:rFonts w:eastAsia="Times New Roman" w:cs="Arial"/>
                <w:sz w:val="22"/>
                <w:lang w:eastAsia="es-ES"/>
              </w:rPr>
              <w:t>Luis Alejandro Aragón Garibello</w:t>
            </w:r>
            <w:r>
              <w:rPr>
                <w:rFonts w:eastAsia="Times New Roman" w:cs="Arial"/>
                <w:sz w:val="22"/>
                <w:lang w:eastAsia="es-ES"/>
              </w:rPr>
              <w:t>, poseen</w:t>
            </w:r>
            <w:r w:rsidR="00FA50EE">
              <w:rPr>
                <w:rFonts w:eastAsia="Times New Roman" w:cs="Arial"/>
                <w:sz w:val="22"/>
                <w:lang w:eastAsia="es-ES"/>
              </w:rPr>
              <w:t xml:space="preserve"> personal de </w:t>
            </w:r>
            <w:r>
              <w:rPr>
                <w:rFonts w:eastAsia="Times New Roman" w:cs="Arial"/>
                <w:sz w:val="22"/>
                <w:lang w:eastAsia="es-ES"/>
              </w:rPr>
              <w:t>apoyo, actualmente</w:t>
            </w:r>
            <w:r w:rsidR="00FA50EE">
              <w:rPr>
                <w:rFonts w:eastAsia="Times New Roman" w:cs="Arial"/>
                <w:sz w:val="22"/>
                <w:lang w:eastAsia="es-ES"/>
              </w:rPr>
              <w:t xml:space="preserve"> están apoyando al programa Cielo Abierto y la carrera séptima y sector de San </w:t>
            </w:r>
            <w:r>
              <w:rPr>
                <w:rFonts w:eastAsia="Times New Roman" w:cs="Arial"/>
                <w:sz w:val="22"/>
                <w:lang w:eastAsia="es-ES"/>
              </w:rPr>
              <w:t>Victorino, se</w:t>
            </w:r>
            <w:r w:rsidR="00FA50EE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sz w:val="22"/>
                <w:lang w:eastAsia="es-ES"/>
              </w:rPr>
              <w:t>apoyará</w:t>
            </w:r>
            <w:r w:rsidR="00FA50EE">
              <w:rPr>
                <w:rFonts w:eastAsia="Times New Roman" w:cs="Arial"/>
                <w:sz w:val="22"/>
                <w:lang w:eastAsia="es-ES"/>
              </w:rPr>
              <w:t xml:space="preserve"> al IDRD,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FA50EE">
              <w:rPr>
                <w:rFonts w:eastAsia="Times New Roman" w:cs="Arial"/>
                <w:sz w:val="22"/>
                <w:lang w:eastAsia="es-ES"/>
              </w:rPr>
              <w:t>para las Ciclo-rutas y Ciclo-</w:t>
            </w:r>
            <w:r>
              <w:rPr>
                <w:rFonts w:eastAsia="Times New Roman" w:cs="Arial"/>
                <w:sz w:val="22"/>
                <w:lang w:eastAsia="es-ES"/>
              </w:rPr>
              <w:t>vía</w:t>
            </w:r>
            <w:r w:rsidR="00FA50EE">
              <w:rPr>
                <w:rFonts w:eastAsia="Times New Roman" w:cs="Arial"/>
                <w:sz w:val="22"/>
                <w:lang w:eastAsia="es-ES"/>
              </w:rPr>
              <w:t xml:space="preserve"> nocturna.</w:t>
            </w:r>
          </w:p>
          <w:p w14:paraId="61C3B533" w14:textId="77777777" w:rsidR="00896EBD" w:rsidRDefault="00896EBD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13622B2C" w14:textId="3A3ABFCC" w:rsidR="00F55237" w:rsidRDefault="00896EBD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 xml:space="preserve">Interviene </w:t>
            </w:r>
            <w:r w:rsidR="00FA50EE">
              <w:rPr>
                <w:rFonts w:eastAsia="Times New Roman" w:cs="Arial"/>
                <w:sz w:val="22"/>
                <w:lang w:eastAsia="es-ES"/>
              </w:rPr>
              <w:t>IPES,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FA50EE">
              <w:rPr>
                <w:rFonts w:eastAsia="Times New Roman" w:cs="Arial"/>
                <w:sz w:val="22"/>
                <w:lang w:eastAsia="es-ES"/>
              </w:rPr>
              <w:t>Doctor Mario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Fernando Gómez Otálora</w:t>
            </w:r>
            <w:r w:rsidR="00FA50EE">
              <w:rPr>
                <w:rFonts w:eastAsia="Times New Roman" w:cs="Arial"/>
                <w:sz w:val="22"/>
                <w:lang w:eastAsia="es-ES"/>
              </w:rPr>
              <w:t>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FA50EE">
              <w:rPr>
                <w:rFonts w:eastAsia="Times New Roman" w:cs="Arial"/>
                <w:sz w:val="22"/>
                <w:lang w:eastAsia="es-ES"/>
              </w:rPr>
              <w:t xml:space="preserve">tienen tres </w:t>
            </w:r>
            <w:r>
              <w:rPr>
                <w:rFonts w:eastAsia="Times New Roman" w:cs="Arial"/>
                <w:sz w:val="22"/>
                <w:lang w:eastAsia="es-ES"/>
              </w:rPr>
              <w:t>epicentros, en</w:t>
            </w:r>
            <w:r w:rsidR="00FA50EE">
              <w:rPr>
                <w:rFonts w:eastAsia="Times New Roman" w:cs="Arial"/>
                <w:sz w:val="22"/>
                <w:lang w:eastAsia="es-ES"/>
              </w:rPr>
              <w:t xml:space="preserve"> San Victorino,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parque Nacional y </w:t>
            </w:r>
            <w:r w:rsidR="00F55237">
              <w:rPr>
                <w:rFonts w:eastAsia="Times New Roman" w:cs="Arial"/>
                <w:sz w:val="22"/>
                <w:lang w:eastAsia="es-ES"/>
              </w:rPr>
              <w:t xml:space="preserve">Santa </w:t>
            </w:r>
            <w:r>
              <w:rPr>
                <w:rFonts w:eastAsia="Times New Roman" w:cs="Arial"/>
                <w:sz w:val="22"/>
                <w:lang w:eastAsia="es-ES"/>
              </w:rPr>
              <w:t>Bárbara</w:t>
            </w:r>
            <w:r w:rsidR="00F55237">
              <w:rPr>
                <w:rFonts w:eastAsia="Times New Roman" w:cs="Arial"/>
                <w:sz w:val="22"/>
                <w:lang w:eastAsia="es-ES"/>
              </w:rPr>
              <w:t>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F55237">
              <w:rPr>
                <w:rFonts w:eastAsia="Times New Roman" w:cs="Arial"/>
                <w:sz w:val="22"/>
                <w:lang w:eastAsia="es-ES"/>
              </w:rPr>
              <w:t xml:space="preserve">se están apoyando las </w:t>
            </w:r>
            <w:r>
              <w:rPr>
                <w:rFonts w:eastAsia="Times New Roman" w:cs="Arial"/>
                <w:sz w:val="22"/>
                <w:lang w:eastAsia="es-ES"/>
              </w:rPr>
              <w:t>alcaldías</w:t>
            </w:r>
            <w:r w:rsidR="00F55237">
              <w:rPr>
                <w:rFonts w:eastAsia="Times New Roman" w:cs="Arial"/>
                <w:sz w:val="22"/>
                <w:lang w:eastAsia="es-ES"/>
              </w:rPr>
              <w:t xml:space="preserve"> locales,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F55237">
              <w:rPr>
                <w:rFonts w:eastAsia="Times New Roman" w:cs="Arial"/>
                <w:sz w:val="22"/>
                <w:lang w:eastAsia="es-ES"/>
              </w:rPr>
              <w:t>esp</w:t>
            </w:r>
            <w:r>
              <w:rPr>
                <w:rFonts w:eastAsia="Times New Roman" w:cs="Arial"/>
                <w:sz w:val="22"/>
                <w:lang w:eastAsia="es-ES"/>
              </w:rPr>
              <w:t>ecialmente Chapinero una feria a</w:t>
            </w:r>
            <w:r w:rsidR="00F55237">
              <w:rPr>
                <w:rFonts w:eastAsia="Times New Roman" w:cs="Arial"/>
                <w:sz w:val="22"/>
                <w:lang w:eastAsia="es-ES"/>
              </w:rPr>
              <w:t xml:space="preserve">rtesanal q se </w:t>
            </w:r>
            <w:r>
              <w:rPr>
                <w:rFonts w:eastAsia="Times New Roman" w:cs="Arial"/>
                <w:sz w:val="22"/>
                <w:lang w:eastAsia="es-ES"/>
              </w:rPr>
              <w:t>desarrollará</w:t>
            </w:r>
            <w:r w:rsidR="00F55237">
              <w:rPr>
                <w:rFonts w:eastAsia="Times New Roman" w:cs="Arial"/>
                <w:sz w:val="22"/>
                <w:lang w:eastAsia="es-ES"/>
              </w:rPr>
              <w:t xml:space="preserve"> el 28 de diciembre.</w:t>
            </w:r>
          </w:p>
          <w:p w14:paraId="03257AA7" w14:textId="4FDEFBF5" w:rsidR="00F55237" w:rsidRDefault="00F55237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3874D50D" w14:textId="307025FE" w:rsidR="00F55237" w:rsidRDefault="00F55237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 xml:space="preserve">El Ingeniero </w:t>
            </w:r>
            <w:r w:rsidR="00896EBD">
              <w:rPr>
                <w:rFonts w:eastAsia="Times New Roman" w:cs="Arial"/>
                <w:sz w:val="22"/>
                <w:lang w:eastAsia="es-ES"/>
              </w:rPr>
              <w:t>Andrés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Fierro </w:t>
            </w:r>
            <w:r w:rsidR="00896EBD">
              <w:rPr>
                <w:rFonts w:eastAsia="Times New Roman" w:cs="Arial"/>
                <w:sz w:val="22"/>
                <w:lang w:eastAsia="es-ES"/>
              </w:rPr>
              <w:t>realiza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las conclusiones,</w:t>
            </w:r>
            <w:r w:rsidR="00896EBD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sz w:val="22"/>
                <w:lang w:eastAsia="es-ES"/>
              </w:rPr>
              <w:t>donde propone desarrollar mesas alternas a la principal,</w:t>
            </w:r>
            <w:r w:rsidR="00896EBD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sz w:val="22"/>
                <w:lang w:eastAsia="es-ES"/>
              </w:rPr>
              <w:t xml:space="preserve">para actividades </w:t>
            </w:r>
            <w:r w:rsidR="00896EBD">
              <w:rPr>
                <w:rFonts w:eastAsia="Times New Roman" w:cs="Arial"/>
                <w:sz w:val="22"/>
                <w:lang w:eastAsia="es-ES"/>
              </w:rPr>
              <w:t>específicas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de las </w:t>
            </w:r>
            <w:r w:rsidR="008A55EE">
              <w:rPr>
                <w:rFonts w:eastAsia="Times New Roman" w:cs="Arial"/>
                <w:sz w:val="22"/>
                <w:lang w:eastAsia="es-ES"/>
              </w:rPr>
              <w:t>entidades, informa que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desde el mes de marzo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se tiene </w:t>
            </w:r>
            <w:r w:rsidR="008A55EE">
              <w:rPr>
                <w:rFonts w:eastAsia="Times New Roman" w:cs="Arial"/>
                <w:sz w:val="22"/>
                <w:lang w:eastAsia="es-ES"/>
              </w:rPr>
              <w:t xml:space="preserve">activo </w:t>
            </w:r>
            <w:r w:rsidR="000131FB">
              <w:rPr>
                <w:rFonts w:eastAsia="Times New Roman" w:cs="Arial"/>
                <w:sz w:val="22"/>
                <w:lang w:eastAsia="es-ES"/>
              </w:rPr>
              <w:t>el Centro de Operaciones</w:t>
            </w:r>
            <w:r w:rsidR="00EB6E66">
              <w:rPr>
                <w:rFonts w:eastAsia="Times New Roman" w:cs="Arial"/>
                <w:sz w:val="22"/>
                <w:lang w:eastAsia="es-ES"/>
              </w:rPr>
              <w:t xml:space="preserve"> en el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C-4,</w:t>
            </w:r>
            <w:r w:rsidR="00EB6E66">
              <w:rPr>
                <w:rFonts w:eastAsia="Times New Roman" w:cs="Arial"/>
                <w:sz w:val="22"/>
                <w:lang w:eastAsia="es-ES"/>
              </w:rPr>
              <w:t xml:space="preserve"> donde se hace el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monitoreo de la Ciudad a todas las actividades que se desarrollan en la </w:t>
            </w:r>
            <w:r w:rsidR="00EB6E66">
              <w:rPr>
                <w:rFonts w:eastAsia="Times New Roman" w:cs="Arial"/>
                <w:sz w:val="22"/>
                <w:lang w:eastAsia="es-ES"/>
              </w:rPr>
              <w:t>misma</w:t>
            </w:r>
            <w:r w:rsidR="000131FB">
              <w:rPr>
                <w:rFonts w:eastAsia="Times New Roman" w:cs="Arial"/>
                <w:sz w:val="22"/>
                <w:lang w:eastAsia="es-ES"/>
              </w:rPr>
              <w:t>,</w:t>
            </w:r>
            <w:r w:rsidR="00EB6E66">
              <w:rPr>
                <w:rFonts w:eastAsia="Times New Roman" w:cs="Arial"/>
                <w:sz w:val="22"/>
                <w:lang w:eastAsia="es-ES"/>
              </w:rPr>
              <w:t xml:space="preserve"> se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invita a coordinar con este centro todas las actividades Culturales y </w:t>
            </w:r>
            <w:r w:rsidR="00EB6E66">
              <w:rPr>
                <w:rFonts w:eastAsia="Times New Roman" w:cs="Arial"/>
                <w:sz w:val="22"/>
                <w:lang w:eastAsia="es-ES"/>
              </w:rPr>
              <w:t>Comerciales, se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les informara las próximas reuniones para planeación y coordinación con todas las entidades.</w:t>
            </w:r>
          </w:p>
          <w:p w14:paraId="596E4562" w14:textId="77777777" w:rsidR="00EB6E66" w:rsidRDefault="00EB6E66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198F17D7" w14:textId="33BA0402" w:rsidR="000131FB" w:rsidRDefault="00EB6E66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intervine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sz w:val="22"/>
                <w:lang w:eastAsia="es-ES"/>
              </w:rPr>
              <w:t>Secretaria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de Seguridad,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José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Luis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Rey</w:t>
            </w:r>
            <w:r w:rsidR="000131FB">
              <w:rPr>
                <w:rFonts w:eastAsia="Times New Roman" w:cs="Arial"/>
                <w:sz w:val="22"/>
                <w:lang w:eastAsia="es-ES"/>
              </w:rPr>
              <w:t>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quien 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informa </w:t>
            </w:r>
            <w:r>
              <w:rPr>
                <w:rFonts w:eastAsia="Times New Roman" w:cs="Arial"/>
                <w:sz w:val="22"/>
                <w:lang w:eastAsia="es-ES"/>
              </w:rPr>
              <w:t>sobre los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apoyo</w:t>
            </w:r>
            <w:r>
              <w:rPr>
                <w:rFonts w:eastAsia="Times New Roman" w:cs="Arial"/>
                <w:sz w:val="22"/>
                <w:lang w:eastAsia="es-ES"/>
              </w:rPr>
              <w:t>s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que se </w:t>
            </w:r>
            <w:r>
              <w:rPr>
                <w:rFonts w:eastAsia="Times New Roman" w:cs="Arial"/>
                <w:sz w:val="22"/>
                <w:lang w:eastAsia="es-ES"/>
              </w:rPr>
              <w:t>están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>
              <w:rPr>
                <w:rFonts w:eastAsia="Times New Roman" w:cs="Arial"/>
                <w:sz w:val="22"/>
                <w:lang w:eastAsia="es-ES"/>
              </w:rPr>
              <w:t>realizando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con los Gestores de Convivencia, </w:t>
            </w:r>
            <w:r>
              <w:rPr>
                <w:rFonts w:eastAsia="Times New Roman" w:cs="Arial"/>
                <w:sz w:val="22"/>
                <w:lang w:eastAsia="es-ES"/>
              </w:rPr>
              <w:t>así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mismo el apoyo que se </w:t>
            </w:r>
            <w:r>
              <w:rPr>
                <w:rFonts w:eastAsia="Times New Roman" w:cs="Arial"/>
                <w:sz w:val="22"/>
                <w:lang w:eastAsia="es-ES"/>
              </w:rPr>
              <w:t>hará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a todas a las </w:t>
            </w:r>
            <w:r>
              <w:rPr>
                <w:rFonts w:eastAsia="Times New Roman" w:cs="Arial"/>
                <w:sz w:val="22"/>
                <w:lang w:eastAsia="es-ES"/>
              </w:rPr>
              <w:t>actividades, de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acuerdo a la </w:t>
            </w:r>
            <w:r>
              <w:rPr>
                <w:rFonts w:eastAsia="Times New Roman" w:cs="Arial"/>
                <w:sz w:val="22"/>
                <w:lang w:eastAsia="es-ES"/>
              </w:rPr>
              <w:t>programación, esta de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acuerdo con los Pactos q se hagan,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desde el 19 noviembre al 25 de noviembre se </w:t>
            </w:r>
            <w:r>
              <w:rPr>
                <w:rFonts w:eastAsia="Times New Roman" w:cs="Arial"/>
                <w:sz w:val="22"/>
                <w:lang w:eastAsia="es-ES"/>
              </w:rPr>
              <w:t>desarrollaran muchas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actividades de protesta y movilización,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también se </w:t>
            </w:r>
            <w:r>
              <w:rPr>
                <w:rFonts w:eastAsia="Times New Roman" w:cs="Arial"/>
                <w:sz w:val="22"/>
                <w:lang w:eastAsia="es-ES"/>
              </w:rPr>
              <w:t>hará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un control muy </w:t>
            </w:r>
            <w:r>
              <w:rPr>
                <w:rFonts w:eastAsia="Times New Roman" w:cs="Arial"/>
                <w:sz w:val="22"/>
                <w:lang w:eastAsia="es-ES"/>
              </w:rPr>
              <w:t>estricto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de utilización de la </w:t>
            </w:r>
            <w:r>
              <w:rPr>
                <w:rFonts w:eastAsia="Times New Roman" w:cs="Arial"/>
                <w:sz w:val="22"/>
                <w:lang w:eastAsia="es-ES"/>
              </w:rPr>
              <w:t>pólvora</w:t>
            </w:r>
            <w:r w:rsidR="000131FB">
              <w:rPr>
                <w:rFonts w:eastAsia="Times New Roman" w:cs="Arial"/>
                <w:sz w:val="22"/>
                <w:lang w:eastAsia="es-ES"/>
              </w:rPr>
              <w:t xml:space="preserve"> y el consumo de Bebidas </w:t>
            </w:r>
            <w:r>
              <w:rPr>
                <w:rFonts w:eastAsia="Times New Roman" w:cs="Arial"/>
                <w:sz w:val="22"/>
                <w:lang w:eastAsia="es-ES"/>
              </w:rPr>
              <w:t>alcohólicas</w:t>
            </w:r>
            <w:r w:rsidR="00726D0B">
              <w:rPr>
                <w:rFonts w:eastAsia="Times New Roman" w:cs="Arial"/>
                <w:sz w:val="22"/>
                <w:lang w:eastAsia="es-ES"/>
              </w:rPr>
              <w:t>.</w:t>
            </w:r>
          </w:p>
          <w:p w14:paraId="023886F0" w14:textId="77777777" w:rsidR="00EB6E66" w:rsidRDefault="00EB6E66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5F2A2E67" w14:textId="3D8DDEDC" w:rsidR="00726D0B" w:rsidRDefault="00EB6E66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>Interviene</w:t>
            </w:r>
            <w:r w:rsidR="00726D0B">
              <w:rPr>
                <w:rFonts w:eastAsia="Times New Roman" w:cs="Arial"/>
                <w:sz w:val="22"/>
                <w:lang w:eastAsia="es-ES"/>
              </w:rPr>
              <w:t xml:space="preserve"> Bomberos Oficiales,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726D0B">
              <w:rPr>
                <w:rFonts w:eastAsia="Times New Roman" w:cs="Arial"/>
                <w:sz w:val="22"/>
                <w:lang w:eastAsia="es-ES"/>
              </w:rPr>
              <w:t>Arquitecto William Tovar,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quien </w:t>
            </w:r>
            <w:r w:rsidR="00726D0B">
              <w:rPr>
                <w:rFonts w:eastAsia="Times New Roman" w:cs="Arial"/>
                <w:sz w:val="22"/>
                <w:lang w:eastAsia="es-ES"/>
              </w:rPr>
              <w:t xml:space="preserve">informa de las acciones q se </w:t>
            </w:r>
            <w:r>
              <w:rPr>
                <w:rFonts w:eastAsia="Times New Roman" w:cs="Arial"/>
                <w:sz w:val="22"/>
                <w:lang w:eastAsia="es-ES"/>
              </w:rPr>
              <w:t>desarrollarán, serán</w:t>
            </w:r>
            <w:r w:rsidR="00726D0B">
              <w:rPr>
                <w:rFonts w:eastAsia="Times New Roman" w:cs="Arial"/>
                <w:sz w:val="22"/>
                <w:lang w:eastAsia="es-ES"/>
              </w:rPr>
              <w:t xml:space="preserve"> preventivas del manejo de la </w:t>
            </w:r>
            <w:r>
              <w:rPr>
                <w:rFonts w:eastAsia="Times New Roman" w:cs="Arial"/>
                <w:sz w:val="22"/>
                <w:lang w:eastAsia="es-ES"/>
              </w:rPr>
              <w:t>pólvora, así</w:t>
            </w:r>
            <w:r w:rsidR="00726D0B">
              <w:rPr>
                <w:rFonts w:eastAsia="Times New Roman" w:cs="Arial"/>
                <w:sz w:val="22"/>
                <w:lang w:eastAsia="es-ES"/>
              </w:rPr>
              <w:t xml:space="preserve"> mismo se cuenta con un operador para el almacenamiento y recolección de la </w:t>
            </w:r>
            <w:r>
              <w:rPr>
                <w:rFonts w:eastAsia="Times New Roman" w:cs="Arial"/>
                <w:sz w:val="22"/>
                <w:lang w:eastAsia="es-ES"/>
              </w:rPr>
              <w:t>pólvora</w:t>
            </w:r>
            <w:r w:rsidR="00726D0B">
              <w:rPr>
                <w:rFonts w:eastAsia="Times New Roman" w:cs="Arial"/>
                <w:sz w:val="22"/>
                <w:lang w:eastAsia="es-ES"/>
              </w:rPr>
              <w:t>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se está trabajando campañ</w:t>
            </w:r>
            <w:r w:rsidR="00726D0B">
              <w:rPr>
                <w:rFonts w:eastAsia="Times New Roman" w:cs="Arial"/>
                <w:sz w:val="22"/>
                <w:lang w:eastAsia="es-ES"/>
              </w:rPr>
              <w:t>as para mitigar los incendios,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</w:t>
            </w:r>
            <w:r w:rsidR="00726D0B">
              <w:rPr>
                <w:rFonts w:eastAsia="Times New Roman" w:cs="Arial"/>
                <w:sz w:val="22"/>
                <w:lang w:eastAsia="es-ES"/>
              </w:rPr>
              <w:t>se cuenta con las 17 estaciones para atender todos los requerimientos.</w:t>
            </w:r>
          </w:p>
          <w:p w14:paraId="56FFD8EE" w14:textId="77777777" w:rsidR="00EB6E66" w:rsidRDefault="00EB6E66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2C9715BF" w14:textId="319A60CA" w:rsidR="00726D0B" w:rsidRDefault="00726D0B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 xml:space="preserve">El Ingeniero Giovanny Rivera hace las conclusiones </w:t>
            </w:r>
            <w:r w:rsidR="00EB6E66">
              <w:rPr>
                <w:rFonts w:eastAsia="Times New Roman" w:cs="Arial"/>
                <w:sz w:val="22"/>
                <w:lang w:eastAsia="es-ES"/>
              </w:rPr>
              <w:t>finales, se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agradece a todas las entidades y organismos del Distrito e invitados </w:t>
            </w:r>
            <w:r w:rsidR="00EB6E66">
              <w:rPr>
                <w:rFonts w:eastAsia="Times New Roman" w:cs="Arial"/>
                <w:sz w:val="22"/>
                <w:lang w:eastAsia="es-ES"/>
              </w:rPr>
              <w:t>especiales, se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espera recibir toda la información y planes para compartir con todas las entidades.</w:t>
            </w:r>
          </w:p>
          <w:p w14:paraId="0A7FF45C" w14:textId="77777777" w:rsidR="00EB6E66" w:rsidRDefault="00EB6E66" w:rsidP="00103887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</w:p>
          <w:p w14:paraId="3829C409" w14:textId="4010E122" w:rsidR="0056755F" w:rsidRPr="00EB6E66" w:rsidRDefault="00726D0B" w:rsidP="00EB6E66">
            <w:pPr>
              <w:spacing w:line="240" w:lineRule="auto"/>
              <w:rPr>
                <w:rFonts w:eastAsia="Times New Roman" w:cs="Arial"/>
                <w:sz w:val="22"/>
                <w:lang w:eastAsia="es-ES"/>
              </w:rPr>
            </w:pPr>
            <w:r>
              <w:rPr>
                <w:rFonts w:eastAsia="Times New Roman" w:cs="Arial"/>
                <w:sz w:val="22"/>
                <w:lang w:eastAsia="es-ES"/>
              </w:rPr>
              <w:t xml:space="preserve">Se da por terminada la </w:t>
            </w:r>
            <w:r w:rsidR="00EB6E66">
              <w:rPr>
                <w:rFonts w:eastAsia="Times New Roman" w:cs="Arial"/>
                <w:sz w:val="22"/>
                <w:lang w:eastAsia="es-ES"/>
              </w:rPr>
              <w:t>reunión, siendo</w:t>
            </w:r>
            <w:r>
              <w:rPr>
                <w:rFonts w:eastAsia="Times New Roman" w:cs="Arial"/>
                <w:sz w:val="22"/>
                <w:lang w:eastAsia="es-ES"/>
              </w:rPr>
              <w:t xml:space="preserve"> las 17:15 horas</w:t>
            </w:r>
            <w:r w:rsidR="00EB6E66">
              <w:rPr>
                <w:rFonts w:eastAsia="Times New Roman" w:cs="Arial"/>
                <w:sz w:val="22"/>
                <w:lang w:eastAsia="es-ES"/>
              </w:rPr>
              <w:t xml:space="preserve"> e IDIGER se compromete a enviar la respectiva acta de reunión</w:t>
            </w:r>
            <w:r>
              <w:rPr>
                <w:rFonts w:eastAsia="Times New Roman" w:cs="Arial"/>
                <w:sz w:val="22"/>
                <w:lang w:eastAsia="es-ES"/>
              </w:rPr>
              <w:t>.</w:t>
            </w:r>
          </w:p>
          <w:p w14:paraId="5DA385AE" w14:textId="77777777" w:rsidR="00EE57F7" w:rsidRPr="003878D2" w:rsidRDefault="00EE57F7" w:rsidP="00103887">
            <w:pPr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</w:tr>
      <w:tr w:rsidR="00C6494F" w:rsidRPr="003878D2" w14:paraId="42E171D9" w14:textId="77777777" w:rsidTr="00AA6930">
        <w:trPr>
          <w:trHeight w:val="380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000000" w:fill="C0C0C0"/>
            <w:vAlign w:val="bottom"/>
            <w:hideMark/>
          </w:tcPr>
          <w:p w14:paraId="39992306" w14:textId="17C568C6" w:rsidR="00C6494F" w:rsidRPr="003878D2" w:rsidRDefault="00C6494F" w:rsidP="00A67C3A">
            <w:pPr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</w:p>
        </w:tc>
      </w:tr>
      <w:tr w:rsidR="00373AFC" w:rsidRPr="003878D2" w14:paraId="030F7066" w14:textId="77777777" w:rsidTr="00EB6E66">
        <w:trPr>
          <w:trHeight w:val="285"/>
          <w:jc w:val="center"/>
        </w:trPr>
        <w:tc>
          <w:tcPr>
            <w:tcW w:w="2376" w:type="pct"/>
            <w:gridSpan w:val="6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14:paraId="5DD97569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ACTIVIDAD</w:t>
            </w:r>
          </w:p>
        </w:tc>
        <w:tc>
          <w:tcPr>
            <w:tcW w:w="172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14:paraId="7A7A2657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RESPONSABLE</w:t>
            </w:r>
          </w:p>
        </w:tc>
        <w:tc>
          <w:tcPr>
            <w:tcW w:w="8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000000" w:fill="C0C0C0"/>
            <w:vAlign w:val="center"/>
            <w:hideMark/>
          </w:tcPr>
          <w:p w14:paraId="3B1DD8B5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FECHA</w:t>
            </w:r>
          </w:p>
        </w:tc>
      </w:tr>
      <w:tr w:rsidR="00EB6E66" w:rsidRPr="003878D2" w14:paraId="5D3553E4" w14:textId="77777777" w:rsidTr="00EB6E66">
        <w:trPr>
          <w:trHeight w:val="285"/>
          <w:jc w:val="center"/>
        </w:trPr>
        <w:tc>
          <w:tcPr>
            <w:tcW w:w="2376" w:type="pct"/>
            <w:gridSpan w:val="6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0257A7F7" w14:textId="77777777" w:rsidR="00C6494F" w:rsidRPr="003878D2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</w:p>
        </w:tc>
        <w:tc>
          <w:tcPr>
            <w:tcW w:w="1727" w:type="pct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77D356F7" w14:textId="77777777" w:rsidR="00C6494F" w:rsidRPr="003878D2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</w:p>
        </w:tc>
        <w:tc>
          <w:tcPr>
            <w:tcW w:w="2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hideMark/>
          </w:tcPr>
          <w:p w14:paraId="01BC4754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DIA</w:t>
            </w:r>
          </w:p>
        </w:tc>
        <w:tc>
          <w:tcPr>
            <w:tcW w:w="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hideMark/>
          </w:tcPr>
          <w:p w14:paraId="2F090841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MES</w:t>
            </w:r>
          </w:p>
        </w:tc>
        <w:tc>
          <w:tcPr>
            <w:tcW w:w="3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000000" w:fill="C0C0C0"/>
            <w:hideMark/>
          </w:tcPr>
          <w:p w14:paraId="088E7BF0" w14:textId="77777777" w:rsidR="00C6494F" w:rsidRPr="003878D2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AÑO</w:t>
            </w:r>
          </w:p>
        </w:tc>
      </w:tr>
      <w:tr w:rsidR="00B17D19" w:rsidRPr="003878D2" w14:paraId="74929BC4" w14:textId="77777777" w:rsidTr="00AA6930">
        <w:trPr>
          <w:trHeight w:val="285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auto" w:fill="D9E2F3" w:themeFill="accent5" w:themeFillTint="33"/>
            <w:vAlign w:val="center"/>
          </w:tcPr>
          <w:p w14:paraId="61E04A63" w14:textId="2869CE2B" w:rsidR="00B17D19" w:rsidRPr="003878D2" w:rsidRDefault="00B17D19" w:rsidP="00F7354D">
            <w:pPr>
              <w:spacing w:line="240" w:lineRule="auto"/>
              <w:jc w:val="left"/>
              <w:rPr>
                <w:rFonts w:eastAsia="Times New Roman" w:cs="Arial"/>
                <w:b/>
                <w:bCs/>
                <w:sz w:val="22"/>
                <w:lang w:eastAsia="es-ES"/>
              </w:rPr>
            </w:pPr>
          </w:p>
        </w:tc>
      </w:tr>
      <w:tr w:rsidR="00EB6E66" w:rsidRPr="003878D2" w14:paraId="05095147" w14:textId="77777777" w:rsidTr="00EB6E66">
        <w:trPr>
          <w:trHeight w:val="285"/>
          <w:jc w:val="center"/>
        </w:trPr>
        <w:tc>
          <w:tcPr>
            <w:tcW w:w="2376" w:type="pct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76EAC4F" w14:textId="7AF3D906" w:rsidR="00D55558" w:rsidRPr="003878D2" w:rsidRDefault="00EB6E66" w:rsidP="008E1E74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Enviar la Información sobre los eventos y actividades decembrinas a IDIGER.</w:t>
            </w:r>
          </w:p>
        </w:tc>
        <w:tc>
          <w:tcPr>
            <w:tcW w:w="172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D52127" w14:textId="5C9F8382" w:rsidR="00D55558" w:rsidRPr="003878D2" w:rsidRDefault="00EB6E66" w:rsidP="003878D2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Entidades participantes</w:t>
            </w:r>
          </w:p>
        </w:tc>
        <w:tc>
          <w:tcPr>
            <w:tcW w:w="2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A658F77" w14:textId="2ACF3C1B" w:rsidR="00D55558" w:rsidRPr="003878D2" w:rsidRDefault="00D55558" w:rsidP="00E73FE1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  <w:tc>
          <w:tcPr>
            <w:tcW w:w="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53D87D9" w14:textId="4AEABFDC" w:rsidR="00D55558" w:rsidRPr="003878D2" w:rsidRDefault="00D55558" w:rsidP="00E73FE1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  <w:tc>
          <w:tcPr>
            <w:tcW w:w="3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74914B79" w14:textId="74145416" w:rsidR="00D55558" w:rsidRPr="003878D2" w:rsidRDefault="00D55558" w:rsidP="00E73FE1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</w:tr>
      <w:tr w:rsidR="00EB6E66" w:rsidRPr="003878D2" w14:paraId="4A32F769" w14:textId="77777777" w:rsidTr="00EB6E66">
        <w:trPr>
          <w:trHeight w:val="285"/>
          <w:jc w:val="center"/>
        </w:trPr>
        <w:tc>
          <w:tcPr>
            <w:tcW w:w="2376" w:type="pct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7FCF0F" w14:textId="4EFEA970" w:rsidR="003878D2" w:rsidRPr="003878D2" w:rsidRDefault="00EB6E66" w:rsidP="0056755F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Enviar acta de asistencia y acta de reunión</w:t>
            </w:r>
          </w:p>
        </w:tc>
        <w:tc>
          <w:tcPr>
            <w:tcW w:w="172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374A1E" w14:textId="0CF87504" w:rsidR="003878D2" w:rsidRPr="003878D2" w:rsidRDefault="00EB6E66" w:rsidP="00D55558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IDIGER</w:t>
            </w:r>
          </w:p>
        </w:tc>
        <w:tc>
          <w:tcPr>
            <w:tcW w:w="2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7723284D" w14:textId="2EE50868" w:rsidR="003878D2" w:rsidRPr="003878D2" w:rsidRDefault="003878D2" w:rsidP="00E73FE1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  <w:tc>
          <w:tcPr>
            <w:tcW w:w="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1ACE1626" w14:textId="3D2E28EE" w:rsidR="003878D2" w:rsidRPr="003878D2" w:rsidRDefault="003878D2" w:rsidP="00E73FE1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  <w:tc>
          <w:tcPr>
            <w:tcW w:w="3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6F34732A" w14:textId="71614F5A" w:rsidR="003878D2" w:rsidRPr="003878D2" w:rsidRDefault="003878D2" w:rsidP="00E73FE1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</w:tr>
      <w:tr w:rsidR="00EB6E66" w:rsidRPr="003878D2" w14:paraId="09A743D4" w14:textId="77777777" w:rsidTr="00EB6E66">
        <w:trPr>
          <w:trHeight w:val="285"/>
          <w:jc w:val="center"/>
        </w:trPr>
        <w:tc>
          <w:tcPr>
            <w:tcW w:w="2376" w:type="pct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4A5961" w14:textId="1DD6D2B9" w:rsidR="00CD3500" w:rsidRPr="003878D2" w:rsidRDefault="00CD3500" w:rsidP="00CD3500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  <w:tc>
          <w:tcPr>
            <w:tcW w:w="172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5396BC" w14:textId="19F9C3BC" w:rsidR="00CD3500" w:rsidRPr="003878D2" w:rsidRDefault="00CD3500" w:rsidP="00CD3500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  <w:tc>
          <w:tcPr>
            <w:tcW w:w="2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24CA827D" w14:textId="31014D28" w:rsidR="00CD3500" w:rsidRPr="003878D2" w:rsidRDefault="00CD3500" w:rsidP="00CD3500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  <w:tc>
          <w:tcPr>
            <w:tcW w:w="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14:paraId="07FCC73C" w14:textId="20BA9560" w:rsidR="00CD3500" w:rsidRPr="003878D2" w:rsidRDefault="00CD3500" w:rsidP="00CD3500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  <w:tc>
          <w:tcPr>
            <w:tcW w:w="3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77409C3" w14:textId="4639568F" w:rsidR="00CD3500" w:rsidRPr="003878D2" w:rsidRDefault="00CD3500" w:rsidP="00CD3500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</w:tr>
      <w:tr w:rsidR="00BC2371" w:rsidRPr="003878D2" w14:paraId="7DA021A7" w14:textId="77777777" w:rsidTr="00AA6930">
        <w:trPr>
          <w:trHeight w:val="315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000000" w:fill="C0C0C0"/>
            <w:vAlign w:val="bottom"/>
            <w:hideMark/>
          </w:tcPr>
          <w:p w14:paraId="72E2B0A8" w14:textId="77777777" w:rsidR="00BC2371" w:rsidRPr="003878D2" w:rsidRDefault="00BC2371" w:rsidP="00BC2371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PARTICIPANTES</w:t>
            </w:r>
          </w:p>
        </w:tc>
      </w:tr>
      <w:tr w:rsidR="0004581C" w:rsidRPr="003878D2" w14:paraId="1E68F846" w14:textId="77777777" w:rsidTr="00EB6E66">
        <w:trPr>
          <w:trHeight w:val="525"/>
          <w:jc w:val="center"/>
        </w:trPr>
        <w:tc>
          <w:tcPr>
            <w:tcW w:w="1475" w:type="pct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14:paraId="0337F0FE" w14:textId="77777777" w:rsidR="00BC2371" w:rsidRPr="003878D2" w:rsidRDefault="00BC2371" w:rsidP="00BC2371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INVITADOS A LA REUNIÓN</w:t>
            </w:r>
          </w:p>
        </w:tc>
        <w:tc>
          <w:tcPr>
            <w:tcW w:w="9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14:paraId="1424F45A" w14:textId="77777777" w:rsidR="00BC2371" w:rsidRPr="003878D2" w:rsidRDefault="00BC2371" w:rsidP="00BC2371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AUSENCIA JUSTIFICADA</w:t>
            </w:r>
          </w:p>
        </w:tc>
        <w:tc>
          <w:tcPr>
            <w:tcW w:w="10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14:paraId="68BEDD63" w14:textId="77777777" w:rsidR="00BC2371" w:rsidRPr="003878D2" w:rsidRDefault="00BC2371" w:rsidP="00BC2371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DEPENDENCIA / ENTIDAD</w:t>
            </w:r>
          </w:p>
        </w:tc>
        <w:tc>
          <w:tcPr>
            <w:tcW w:w="161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000000" w:fill="C0C0C0"/>
            <w:vAlign w:val="center"/>
            <w:hideMark/>
          </w:tcPr>
          <w:p w14:paraId="7D4014C0" w14:textId="77777777" w:rsidR="00BC2371" w:rsidRPr="003878D2" w:rsidRDefault="00BC2371" w:rsidP="00BC2371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3878D2">
              <w:rPr>
                <w:rFonts w:eastAsia="Times New Roman" w:cs="Arial"/>
                <w:b/>
                <w:bCs/>
                <w:sz w:val="22"/>
                <w:lang w:eastAsia="es-ES"/>
              </w:rPr>
              <w:t>FIRMA DE ASISTENTES</w:t>
            </w:r>
          </w:p>
        </w:tc>
      </w:tr>
      <w:tr w:rsidR="00BC2371" w:rsidRPr="003878D2" w14:paraId="4ACBC320" w14:textId="77777777" w:rsidTr="00AA6930">
        <w:trPr>
          <w:trHeight w:val="255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</w:tcBorders>
            <w:shd w:val="clear" w:color="auto" w:fill="auto"/>
            <w:hideMark/>
          </w:tcPr>
          <w:p w14:paraId="3C0945E9" w14:textId="61B1193C" w:rsidR="00BC2371" w:rsidRPr="003878D2" w:rsidRDefault="00EB6E66" w:rsidP="00BC2371">
            <w:pPr>
              <w:spacing w:line="240" w:lineRule="auto"/>
              <w:jc w:val="center"/>
              <w:rPr>
                <w:rFonts w:ascii="Arial Narrow" w:eastAsia="Times New Roman" w:hAnsi="Arial Narrow" w:cs="Arial"/>
                <w:i/>
                <w:iCs/>
                <w:sz w:val="22"/>
                <w:lang w:eastAsia="es-ES"/>
              </w:rPr>
            </w:pPr>
            <w:r>
              <w:rPr>
                <w:noProof/>
                <w:lang w:val="es-CO" w:eastAsia="es-CO"/>
              </w:rPr>
              <w:lastRenderedPageBreak/>
              <w:drawing>
                <wp:inline distT="0" distB="0" distL="0" distR="0" wp14:anchorId="622202BD" wp14:editId="1B326198">
                  <wp:extent cx="6683832" cy="4076065"/>
                  <wp:effectExtent l="0" t="0" r="3175" b="63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6917" cy="41450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098768" w14:textId="77777777" w:rsidR="00C6494F" w:rsidRPr="003878D2" w:rsidRDefault="00C6494F" w:rsidP="00675C81">
      <w:pPr>
        <w:tabs>
          <w:tab w:val="left" w:pos="2700"/>
        </w:tabs>
        <w:rPr>
          <w:sz w:val="22"/>
        </w:rPr>
      </w:pPr>
    </w:p>
    <w:p w14:paraId="281C8559" w14:textId="77777777" w:rsidR="00441E98" w:rsidRPr="003878D2" w:rsidRDefault="00441E98" w:rsidP="00675C81">
      <w:pPr>
        <w:tabs>
          <w:tab w:val="left" w:pos="2700"/>
        </w:tabs>
        <w:rPr>
          <w:sz w:val="22"/>
        </w:rPr>
      </w:pPr>
    </w:p>
    <w:sectPr w:rsidR="00441E98" w:rsidRPr="003878D2" w:rsidSect="003E0E0F">
      <w:headerReference w:type="default" r:id="rId10"/>
      <w:pgSz w:w="12240" w:h="15840" w:code="1"/>
      <w:pgMar w:top="1843" w:right="720" w:bottom="70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07E57" w14:textId="77777777" w:rsidR="00E60373" w:rsidRDefault="00E60373" w:rsidP="00C6494F">
      <w:pPr>
        <w:spacing w:line="240" w:lineRule="auto"/>
      </w:pPr>
      <w:r>
        <w:separator/>
      </w:r>
    </w:p>
  </w:endnote>
  <w:endnote w:type="continuationSeparator" w:id="0">
    <w:p w14:paraId="4A420DD7" w14:textId="77777777" w:rsidR="00E60373" w:rsidRDefault="00E60373" w:rsidP="00C649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DD8457" w14:textId="77777777" w:rsidR="00E60373" w:rsidRDefault="00E60373" w:rsidP="00C6494F">
      <w:pPr>
        <w:spacing w:line="240" w:lineRule="auto"/>
      </w:pPr>
      <w:r>
        <w:separator/>
      </w:r>
    </w:p>
  </w:footnote>
  <w:footnote w:type="continuationSeparator" w:id="0">
    <w:p w14:paraId="0CCC424B" w14:textId="77777777" w:rsidR="00E60373" w:rsidRDefault="00E60373" w:rsidP="00C649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dotted" w:sz="4" w:space="0" w:color="auto"/>
        <w:insideV w:val="dotted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346"/>
      <w:gridCol w:w="4216"/>
      <w:gridCol w:w="998"/>
      <w:gridCol w:w="1578"/>
      <w:gridCol w:w="1192"/>
      <w:gridCol w:w="610"/>
    </w:tblGrid>
    <w:tr w:rsidR="00DB594F" w:rsidRPr="00C6494F" w14:paraId="489AD648" w14:textId="77777777" w:rsidTr="00373AFC">
      <w:trPr>
        <w:trHeight w:val="397"/>
        <w:jc w:val="center"/>
      </w:trPr>
      <w:tc>
        <w:tcPr>
          <w:tcW w:w="1072" w:type="pct"/>
          <w:vMerge w:val="restart"/>
          <w:shd w:val="clear" w:color="auto" w:fill="auto"/>
          <w:noWrap/>
          <w:vAlign w:val="center"/>
          <w:hideMark/>
        </w:tcPr>
        <w:p w14:paraId="1F9F95CB" w14:textId="77777777" w:rsidR="00DB594F" w:rsidRPr="00C6494F" w:rsidRDefault="00DB594F" w:rsidP="00C6494F">
          <w:pPr>
            <w:spacing w:line="240" w:lineRule="auto"/>
            <w:jc w:val="center"/>
            <w:rPr>
              <w:rFonts w:eastAsia="Times New Roman" w:cs="Arial"/>
              <w:szCs w:val="20"/>
              <w:lang w:eastAsia="es-ES"/>
            </w:rPr>
          </w:pPr>
          <w:r>
            <w:rPr>
              <w:rFonts w:eastAsia="Times New Roman" w:cs="Arial"/>
              <w:noProof/>
              <w:szCs w:val="20"/>
              <w:lang w:val="es-CO" w:eastAsia="es-CO"/>
            </w:rPr>
            <w:drawing>
              <wp:inline distT="0" distB="0" distL="0" distR="0" wp14:anchorId="320555AD" wp14:editId="11B49EA0">
                <wp:extent cx="1333500" cy="488830"/>
                <wp:effectExtent l="0" t="0" r="0" b="698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logo idig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988" cy="5282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7" w:type="pct"/>
          <w:vMerge w:val="restart"/>
          <w:shd w:val="clear" w:color="auto" w:fill="auto"/>
          <w:vAlign w:val="center"/>
          <w:hideMark/>
        </w:tcPr>
        <w:p w14:paraId="48425B0C" w14:textId="77777777" w:rsidR="00DB594F" w:rsidRPr="00FF14A7" w:rsidRDefault="00DB594F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 w:val="24"/>
              <w:szCs w:val="24"/>
              <w:lang w:eastAsia="es-ES"/>
            </w:rPr>
          </w:pPr>
          <w:r w:rsidRPr="00FF14A7">
            <w:rPr>
              <w:rFonts w:eastAsia="Times New Roman" w:cs="Arial"/>
              <w:b/>
              <w:bCs/>
              <w:sz w:val="24"/>
              <w:szCs w:val="24"/>
              <w:lang w:eastAsia="es-ES"/>
            </w:rPr>
            <w:t xml:space="preserve">ACTA DE REUNIÓN </w:t>
          </w:r>
        </w:p>
      </w:tc>
      <w:tc>
        <w:tcPr>
          <w:tcW w:w="456" w:type="pct"/>
          <w:shd w:val="clear" w:color="auto" w:fill="auto"/>
          <w:noWrap/>
          <w:vAlign w:val="center"/>
          <w:hideMark/>
        </w:tcPr>
        <w:p w14:paraId="34ABAE15" w14:textId="77777777" w:rsidR="00DB594F" w:rsidRPr="00C6494F" w:rsidRDefault="00DB594F" w:rsidP="00C6494F">
          <w:pPr>
            <w:spacing w:line="240" w:lineRule="auto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CÓDIGO</w:t>
          </w:r>
        </w:p>
      </w:tc>
      <w:tc>
        <w:tcPr>
          <w:tcW w:w="721" w:type="pct"/>
          <w:shd w:val="clear" w:color="auto" w:fill="auto"/>
          <w:noWrap/>
          <w:vAlign w:val="center"/>
          <w:hideMark/>
        </w:tcPr>
        <w:p w14:paraId="3942237C" w14:textId="77777777" w:rsidR="00DB594F" w:rsidRPr="00C6494F" w:rsidRDefault="00DB594F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PLE-FT-09</w:t>
          </w:r>
        </w:p>
      </w:tc>
      <w:tc>
        <w:tcPr>
          <w:tcW w:w="545" w:type="pct"/>
          <w:shd w:val="clear" w:color="auto" w:fill="auto"/>
          <w:noWrap/>
          <w:vAlign w:val="center"/>
          <w:hideMark/>
        </w:tcPr>
        <w:p w14:paraId="39582D4E" w14:textId="77777777" w:rsidR="00DB594F" w:rsidRPr="00C6494F" w:rsidRDefault="00DB594F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VERSIÓN</w:t>
          </w:r>
        </w:p>
      </w:tc>
      <w:tc>
        <w:tcPr>
          <w:tcW w:w="279" w:type="pct"/>
          <w:shd w:val="clear" w:color="auto" w:fill="auto"/>
          <w:noWrap/>
          <w:vAlign w:val="center"/>
          <w:hideMark/>
        </w:tcPr>
        <w:p w14:paraId="06CEDA56" w14:textId="77777777" w:rsidR="00DB594F" w:rsidRPr="00C6494F" w:rsidRDefault="00DB594F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2</w:t>
          </w:r>
        </w:p>
      </w:tc>
    </w:tr>
    <w:tr w:rsidR="00DB594F" w:rsidRPr="00C6494F" w14:paraId="71FBE910" w14:textId="77777777" w:rsidTr="00373AFC">
      <w:trPr>
        <w:trHeight w:val="397"/>
        <w:jc w:val="center"/>
      </w:trPr>
      <w:tc>
        <w:tcPr>
          <w:tcW w:w="1072" w:type="pct"/>
          <w:vMerge/>
          <w:vAlign w:val="center"/>
          <w:hideMark/>
        </w:tcPr>
        <w:p w14:paraId="771B551B" w14:textId="77777777" w:rsidR="00DB594F" w:rsidRPr="00C6494F" w:rsidRDefault="00DB594F" w:rsidP="00C6494F">
          <w:pPr>
            <w:spacing w:line="240" w:lineRule="auto"/>
            <w:rPr>
              <w:rFonts w:eastAsia="Times New Roman" w:cs="Arial"/>
              <w:szCs w:val="20"/>
              <w:lang w:eastAsia="es-ES"/>
            </w:rPr>
          </w:pPr>
        </w:p>
      </w:tc>
      <w:tc>
        <w:tcPr>
          <w:tcW w:w="1927" w:type="pct"/>
          <w:vMerge/>
          <w:vAlign w:val="center"/>
          <w:hideMark/>
        </w:tcPr>
        <w:p w14:paraId="6E9CDB8D" w14:textId="77777777" w:rsidR="00DB594F" w:rsidRPr="00C6494F" w:rsidRDefault="00DB594F" w:rsidP="00C6494F">
          <w:pPr>
            <w:spacing w:line="240" w:lineRule="auto"/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es-ES"/>
            </w:rPr>
          </w:pPr>
        </w:p>
      </w:tc>
      <w:tc>
        <w:tcPr>
          <w:tcW w:w="1177" w:type="pct"/>
          <w:gridSpan w:val="2"/>
          <w:shd w:val="clear" w:color="auto" w:fill="auto"/>
          <w:noWrap/>
          <w:vAlign w:val="center"/>
          <w:hideMark/>
        </w:tcPr>
        <w:p w14:paraId="129F9C0C" w14:textId="77777777" w:rsidR="00DB594F" w:rsidRPr="00C6494F" w:rsidRDefault="00DB594F" w:rsidP="00C6494F">
          <w:pPr>
            <w:spacing w:line="240" w:lineRule="auto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CÓDIGO DOCUMENTAL</w:t>
          </w:r>
        </w:p>
      </w:tc>
      <w:tc>
        <w:tcPr>
          <w:tcW w:w="824" w:type="pct"/>
          <w:gridSpan w:val="2"/>
          <w:shd w:val="clear" w:color="auto" w:fill="auto"/>
          <w:noWrap/>
          <w:vAlign w:val="center"/>
          <w:hideMark/>
        </w:tcPr>
        <w:p w14:paraId="10323A86" w14:textId="77777777" w:rsidR="00DB594F" w:rsidRPr="00C6494F" w:rsidRDefault="00DB594F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 </w:t>
          </w:r>
        </w:p>
      </w:tc>
    </w:tr>
  </w:tbl>
  <w:p w14:paraId="68290877" w14:textId="77777777" w:rsidR="00DB594F" w:rsidRPr="00C6494F" w:rsidRDefault="00DB594F" w:rsidP="00C6494F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77ABA"/>
    <w:multiLevelType w:val="hybridMultilevel"/>
    <w:tmpl w:val="75A0F19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549E4"/>
    <w:multiLevelType w:val="hybridMultilevel"/>
    <w:tmpl w:val="E0582064"/>
    <w:lvl w:ilvl="0" w:tplc="02AA93C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E6A7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908A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368FB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36B2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A05B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1621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AAB5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7CD4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4327DD"/>
    <w:multiLevelType w:val="hybridMultilevel"/>
    <w:tmpl w:val="196246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A7C0C"/>
    <w:multiLevelType w:val="hybridMultilevel"/>
    <w:tmpl w:val="4754CD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DF4AF9"/>
    <w:multiLevelType w:val="hybridMultilevel"/>
    <w:tmpl w:val="E26258D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08290E"/>
    <w:multiLevelType w:val="hybridMultilevel"/>
    <w:tmpl w:val="80DE64B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E520034"/>
    <w:multiLevelType w:val="hybridMultilevel"/>
    <w:tmpl w:val="FC0840D0"/>
    <w:lvl w:ilvl="0" w:tplc="C5FAB28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A830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02CB9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BEDBB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7222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56FE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80FC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E4A1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EE39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7D7F1B"/>
    <w:multiLevelType w:val="hybridMultilevel"/>
    <w:tmpl w:val="14AEB892"/>
    <w:lvl w:ilvl="0" w:tplc="596A9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BA0A2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32F9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1EF0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5A4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B4E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100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BAD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B02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C43762B"/>
    <w:multiLevelType w:val="hybridMultilevel"/>
    <w:tmpl w:val="6728FC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F43713"/>
    <w:multiLevelType w:val="hybridMultilevel"/>
    <w:tmpl w:val="2D3A74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9E657B"/>
    <w:multiLevelType w:val="hybridMultilevel"/>
    <w:tmpl w:val="970065B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48085E"/>
    <w:multiLevelType w:val="hybridMultilevel"/>
    <w:tmpl w:val="658E5D6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FD374BF"/>
    <w:multiLevelType w:val="hybridMultilevel"/>
    <w:tmpl w:val="70C80E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0A5C98"/>
    <w:multiLevelType w:val="hybridMultilevel"/>
    <w:tmpl w:val="F1EEE098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2523320"/>
    <w:multiLevelType w:val="hybridMultilevel"/>
    <w:tmpl w:val="1E6EA80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3550C0F"/>
    <w:multiLevelType w:val="hybridMultilevel"/>
    <w:tmpl w:val="753638DE"/>
    <w:lvl w:ilvl="0" w:tplc="0C0A0015">
      <w:start w:val="1"/>
      <w:numFmt w:val="upperLetter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EE764E"/>
    <w:multiLevelType w:val="hybridMultilevel"/>
    <w:tmpl w:val="5058B4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7B0488"/>
    <w:multiLevelType w:val="hybridMultilevel"/>
    <w:tmpl w:val="E724F3F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E02408"/>
    <w:multiLevelType w:val="hybridMultilevel"/>
    <w:tmpl w:val="D0DAD5A0"/>
    <w:lvl w:ilvl="0" w:tplc="B358B8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BA640D"/>
    <w:multiLevelType w:val="hybridMultilevel"/>
    <w:tmpl w:val="6BB211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961780"/>
    <w:multiLevelType w:val="hybridMultilevel"/>
    <w:tmpl w:val="6F0CBF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36700D"/>
    <w:multiLevelType w:val="hybridMultilevel"/>
    <w:tmpl w:val="109693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873039"/>
    <w:multiLevelType w:val="hybridMultilevel"/>
    <w:tmpl w:val="80CEC30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BB7202"/>
    <w:multiLevelType w:val="hybridMultilevel"/>
    <w:tmpl w:val="092E88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4E4F91"/>
    <w:multiLevelType w:val="hybridMultilevel"/>
    <w:tmpl w:val="81E251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641125"/>
    <w:multiLevelType w:val="hybridMultilevel"/>
    <w:tmpl w:val="F982A4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7022B7"/>
    <w:multiLevelType w:val="hybridMultilevel"/>
    <w:tmpl w:val="0248E7C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0D1965"/>
    <w:multiLevelType w:val="hybridMultilevel"/>
    <w:tmpl w:val="E62CC002"/>
    <w:lvl w:ilvl="0" w:tplc="85DCC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540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9A6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44B7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7C4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3E9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27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9098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FC13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B497A0D"/>
    <w:multiLevelType w:val="hybridMultilevel"/>
    <w:tmpl w:val="09242B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6E6A1C"/>
    <w:multiLevelType w:val="hybridMultilevel"/>
    <w:tmpl w:val="ECE484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492F06"/>
    <w:multiLevelType w:val="hybridMultilevel"/>
    <w:tmpl w:val="C9B007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894C2D"/>
    <w:multiLevelType w:val="hybridMultilevel"/>
    <w:tmpl w:val="1CDEBA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C02D7D"/>
    <w:multiLevelType w:val="hybridMultilevel"/>
    <w:tmpl w:val="BA8075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4E1F4B"/>
    <w:multiLevelType w:val="hybridMultilevel"/>
    <w:tmpl w:val="81DC44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B71F33"/>
    <w:multiLevelType w:val="hybridMultilevel"/>
    <w:tmpl w:val="3998CC8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720E0F"/>
    <w:multiLevelType w:val="hybridMultilevel"/>
    <w:tmpl w:val="21E25E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F92F31"/>
    <w:multiLevelType w:val="hybridMultilevel"/>
    <w:tmpl w:val="4154940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F74DC9"/>
    <w:multiLevelType w:val="hybridMultilevel"/>
    <w:tmpl w:val="C9765F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FC6263"/>
    <w:multiLevelType w:val="hybridMultilevel"/>
    <w:tmpl w:val="23609F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2511E1"/>
    <w:multiLevelType w:val="hybridMultilevel"/>
    <w:tmpl w:val="0AB059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35437F"/>
    <w:multiLevelType w:val="hybridMultilevel"/>
    <w:tmpl w:val="324C02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4F3B11"/>
    <w:multiLevelType w:val="hybridMultilevel"/>
    <w:tmpl w:val="741021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A4457C"/>
    <w:multiLevelType w:val="hybridMultilevel"/>
    <w:tmpl w:val="DCFAF6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141BBE"/>
    <w:multiLevelType w:val="hybridMultilevel"/>
    <w:tmpl w:val="0206E4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E8528F"/>
    <w:multiLevelType w:val="hybridMultilevel"/>
    <w:tmpl w:val="0D50FB26"/>
    <w:lvl w:ilvl="0" w:tplc="B358B8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2426F6"/>
    <w:multiLevelType w:val="hybridMultilevel"/>
    <w:tmpl w:val="B34852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87C044B"/>
    <w:multiLevelType w:val="hybridMultilevel"/>
    <w:tmpl w:val="1E3EB938"/>
    <w:lvl w:ilvl="0" w:tplc="B358B8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07700"/>
    <w:multiLevelType w:val="hybridMultilevel"/>
    <w:tmpl w:val="1B864098"/>
    <w:lvl w:ilvl="0" w:tplc="240A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8">
    <w:nsid w:val="7DE63D95"/>
    <w:multiLevelType w:val="hybridMultilevel"/>
    <w:tmpl w:val="970065B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A65431"/>
    <w:multiLevelType w:val="hybridMultilevel"/>
    <w:tmpl w:val="687CD1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35"/>
  </w:num>
  <w:num w:numId="4">
    <w:abstractNumId w:val="33"/>
  </w:num>
  <w:num w:numId="5">
    <w:abstractNumId w:val="40"/>
  </w:num>
  <w:num w:numId="6">
    <w:abstractNumId w:val="32"/>
  </w:num>
  <w:num w:numId="7">
    <w:abstractNumId w:val="28"/>
  </w:num>
  <w:num w:numId="8">
    <w:abstractNumId w:val="25"/>
  </w:num>
  <w:num w:numId="9">
    <w:abstractNumId w:val="8"/>
  </w:num>
  <w:num w:numId="10">
    <w:abstractNumId w:val="31"/>
  </w:num>
  <w:num w:numId="11">
    <w:abstractNumId w:val="37"/>
  </w:num>
  <w:num w:numId="12">
    <w:abstractNumId w:val="29"/>
  </w:num>
  <w:num w:numId="13">
    <w:abstractNumId w:val="16"/>
  </w:num>
  <w:num w:numId="14">
    <w:abstractNumId w:val="30"/>
  </w:num>
  <w:num w:numId="15">
    <w:abstractNumId w:val="49"/>
  </w:num>
  <w:num w:numId="16">
    <w:abstractNumId w:val="2"/>
  </w:num>
  <w:num w:numId="17">
    <w:abstractNumId w:val="34"/>
  </w:num>
  <w:num w:numId="18">
    <w:abstractNumId w:val="45"/>
  </w:num>
  <w:num w:numId="19">
    <w:abstractNumId w:val="42"/>
  </w:num>
  <w:num w:numId="20">
    <w:abstractNumId w:val="9"/>
  </w:num>
  <w:num w:numId="21">
    <w:abstractNumId w:val="20"/>
  </w:num>
  <w:num w:numId="22">
    <w:abstractNumId w:val="48"/>
  </w:num>
  <w:num w:numId="23">
    <w:abstractNumId w:val="41"/>
  </w:num>
  <w:num w:numId="24">
    <w:abstractNumId w:val="21"/>
  </w:num>
  <w:num w:numId="25">
    <w:abstractNumId w:val="46"/>
  </w:num>
  <w:num w:numId="26">
    <w:abstractNumId w:val="27"/>
  </w:num>
  <w:num w:numId="27">
    <w:abstractNumId w:val="19"/>
  </w:num>
  <w:num w:numId="28">
    <w:abstractNumId w:val="23"/>
  </w:num>
  <w:num w:numId="29">
    <w:abstractNumId w:val="15"/>
  </w:num>
  <w:num w:numId="30">
    <w:abstractNumId w:val="13"/>
  </w:num>
  <w:num w:numId="31">
    <w:abstractNumId w:val="7"/>
  </w:num>
  <w:num w:numId="32">
    <w:abstractNumId w:val="3"/>
  </w:num>
  <w:num w:numId="33">
    <w:abstractNumId w:val="38"/>
  </w:num>
  <w:num w:numId="34">
    <w:abstractNumId w:val="1"/>
  </w:num>
  <w:num w:numId="35">
    <w:abstractNumId w:val="6"/>
  </w:num>
  <w:num w:numId="36">
    <w:abstractNumId w:val="14"/>
  </w:num>
  <w:num w:numId="37">
    <w:abstractNumId w:val="5"/>
  </w:num>
  <w:num w:numId="38">
    <w:abstractNumId w:val="11"/>
  </w:num>
  <w:num w:numId="39">
    <w:abstractNumId w:val="0"/>
  </w:num>
  <w:num w:numId="40">
    <w:abstractNumId w:val="44"/>
  </w:num>
  <w:num w:numId="41">
    <w:abstractNumId w:val="39"/>
  </w:num>
  <w:num w:numId="42">
    <w:abstractNumId w:val="26"/>
  </w:num>
  <w:num w:numId="43">
    <w:abstractNumId w:val="12"/>
  </w:num>
  <w:num w:numId="44">
    <w:abstractNumId w:val="36"/>
  </w:num>
  <w:num w:numId="45">
    <w:abstractNumId w:val="24"/>
  </w:num>
  <w:num w:numId="46">
    <w:abstractNumId w:val="43"/>
  </w:num>
  <w:num w:numId="47">
    <w:abstractNumId w:val="22"/>
  </w:num>
  <w:num w:numId="48">
    <w:abstractNumId w:val="47"/>
  </w:num>
  <w:num w:numId="49">
    <w:abstractNumId w:val="4"/>
  </w:num>
  <w:num w:numId="50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B35"/>
    <w:rsid w:val="000038D4"/>
    <w:rsid w:val="00005BBB"/>
    <w:rsid w:val="00007233"/>
    <w:rsid w:val="000100D9"/>
    <w:rsid w:val="000131FB"/>
    <w:rsid w:val="000151C9"/>
    <w:rsid w:val="00024A38"/>
    <w:rsid w:val="00031640"/>
    <w:rsid w:val="00031F72"/>
    <w:rsid w:val="00037BD3"/>
    <w:rsid w:val="0004581C"/>
    <w:rsid w:val="00046707"/>
    <w:rsid w:val="000467CF"/>
    <w:rsid w:val="00047211"/>
    <w:rsid w:val="00063841"/>
    <w:rsid w:val="000759A3"/>
    <w:rsid w:val="0008181F"/>
    <w:rsid w:val="000820DD"/>
    <w:rsid w:val="0008348D"/>
    <w:rsid w:val="0008593B"/>
    <w:rsid w:val="00085A2B"/>
    <w:rsid w:val="00086431"/>
    <w:rsid w:val="000926CC"/>
    <w:rsid w:val="00097F9C"/>
    <w:rsid w:val="000A56DA"/>
    <w:rsid w:val="000B43C4"/>
    <w:rsid w:val="000B5EEB"/>
    <w:rsid w:val="000B71F3"/>
    <w:rsid w:val="000B7B85"/>
    <w:rsid w:val="000D1DEA"/>
    <w:rsid w:val="000D3DF8"/>
    <w:rsid w:val="000E1FF9"/>
    <w:rsid w:val="000E4493"/>
    <w:rsid w:val="000E59AD"/>
    <w:rsid w:val="000F2159"/>
    <w:rsid w:val="000F611D"/>
    <w:rsid w:val="000F68F1"/>
    <w:rsid w:val="00103887"/>
    <w:rsid w:val="00105A22"/>
    <w:rsid w:val="00106D82"/>
    <w:rsid w:val="00110AED"/>
    <w:rsid w:val="001139FB"/>
    <w:rsid w:val="0011789F"/>
    <w:rsid w:val="00130F4B"/>
    <w:rsid w:val="00132828"/>
    <w:rsid w:val="00143DD1"/>
    <w:rsid w:val="00145133"/>
    <w:rsid w:val="00146C60"/>
    <w:rsid w:val="001531FF"/>
    <w:rsid w:val="001548AC"/>
    <w:rsid w:val="00170112"/>
    <w:rsid w:val="001733D6"/>
    <w:rsid w:val="00181755"/>
    <w:rsid w:val="00183290"/>
    <w:rsid w:val="001A5309"/>
    <w:rsid w:val="001A7B13"/>
    <w:rsid w:val="001B4422"/>
    <w:rsid w:val="001B497B"/>
    <w:rsid w:val="001B660A"/>
    <w:rsid w:val="001B6AAC"/>
    <w:rsid w:val="001C3D79"/>
    <w:rsid w:val="001C6120"/>
    <w:rsid w:val="001C7CF9"/>
    <w:rsid w:val="001D5C3E"/>
    <w:rsid w:val="001D6D44"/>
    <w:rsid w:val="001D7DAD"/>
    <w:rsid w:val="001E0D43"/>
    <w:rsid w:val="001E3665"/>
    <w:rsid w:val="001E6E6E"/>
    <w:rsid w:val="001F3449"/>
    <w:rsid w:val="001F3887"/>
    <w:rsid w:val="001F457F"/>
    <w:rsid w:val="001F59D8"/>
    <w:rsid w:val="001F60B2"/>
    <w:rsid w:val="00204750"/>
    <w:rsid w:val="0021290F"/>
    <w:rsid w:val="00213AE1"/>
    <w:rsid w:val="0021473C"/>
    <w:rsid w:val="002328FE"/>
    <w:rsid w:val="00244563"/>
    <w:rsid w:val="00257ECC"/>
    <w:rsid w:val="00260292"/>
    <w:rsid w:val="00262403"/>
    <w:rsid w:val="00265CBD"/>
    <w:rsid w:val="00272715"/>
    <w:rsid w:val="00282006"/>
    <w:rsid w:val="0028273D"/>
    <w:rsid w:val="002846FC"/>
    <w:rsid w:val="0029721F"/>
    <w:rsid w:val="002A004B"/>
    <w:rsid w:val="002A30E2"/>
    <w:rsid w:val="002A3D1F"/>
    <w:rsid w:val="002B202B"/>
    <w:rsid w:val="002B393A"/>
    <w:rsid w:val="002B7B83"/>
    <w:rsid w:val="002C1A94"/>
    <w:rsid w:val="002C3219"/>
    <w:rsid w:val="002C63A8"/>
    <w:rsid w:val="002D4F5E"/>
    <w:rsid w:val="002E3D5A"/>
    <w:rsid w:val="002F0948"/>
    <w:rsid w:val="002F1204"/>
    <w:rsid w:val="002F607F"/>
    <w:rsid w:val="003006D2"/>
    <w:rsid w:val="0030480E"/>
    <w:rsid w:val="00304D01"/>
    <w:rsid w:val="003109A2"/>
    <w:rsid w:val="00311405"/>
    <w:rsid w:val="00315DEA"/>
    <w:rsid w:val="00316A89"/>
    <w:rsid w:val="003242EA"/>
    <w:rsid w:val="00325BA0"/>
    <w:rsid w:val="00326BBA"/>
    <w:rsid w:val="00340352"/>
    <w:rsid w:val="00344E04"/>
    <w:rsid w:val="00345F5A"/>
    <w:rsid w:val="003468D4"/>
    <w:rsid w:val="00346F06"/>
    <w:rsid w:val="0035325D"/>
    <w:rsid w:val="003534FE"/>
    <w:rsid w:val="003552DA"/>
    <w:rsid w:val="00356176"/>
    <w:rsid w:val="00361FE8"/>
    <w:rsid w:val="003660C4"/>
    <w:rsid w:val="00373AFC"/>
    <w:rsid w:val="003772E7"/>
    <w:rsid w:val="003815E0"/>
    <w:rsid w:val="00383B5E"/>
    <w:rsid w:val="003846AE"/>
    <w:rsid w:val="003878D2"/>
    <w:rsid w:val="003933DB"/>
    <w:rsid w:val="003971EC"/>
    <w:rsid w:val="003A1950"/>
    <w:rsid w:val="003A2052"/>
    <w:rsid w:val="003A356D"/>
    <w:rsid w:val="003A77BE"/>
    <w:rsid w:val="003B2402"/>
    <w:rsid w:val="003B68DA"/>
    <w:rsid w:val="003C0312"/>
    <w:rsid w:val="003C1CB2"/>
    <w:rsid w:val="003C7AD7"/>
    <w:rsid w:val="003D2EE2"/>
    <w:rsid w:val="003D57FD"/>
    <w:rsid w:val="003E0E0F"/>
    <w:rsid w:val="003F09F5"/>
    <w:rsid w:val="003F3D14"/>
    <w:rsid w:val="003F46A7"/>
    <w:rsid w:val="00403813"/>
    <w:rsid w:val="004046DF"/>
    <w:rsid w:val="00410FB0"/>
    <w:rsid w:val="004129C5"/>
    <w:rsid w:val="00420D72"/>
    <w:rsid w:val="004275E0"/>
    <w:rsid w:val="00432756"/>
    <w:rsid w:val="00441E98"/>
    <w:rsid w:val="0044480A"/>
    <w:rsid w:val="004668C3"/>
    <w:rsid w:val="00467483"/>
    <w:rsid w:val="00467E15"/>
    <w:rsid w:val="00467F3F"/>
    <w:rsid w:val="0047491C"/>
    <w:rsid w:val="004750BE"/>
    <w:rsid w:val="00483279"/>
    <w:rsid w:val="0048604B"/>
    <w:rsid w:val="004912F2"/>
    <w:rsid w:val="00491616"/>
    <w:rsid w:val="0049771A"/>
    <w:rsid w:val="004A6E91"/>
    <w:rsid w:val="004A7D2D"/>
    <w:rsid w:val="004B390D"/>
    <w:rsid w:val="004B3D0D"/>
    <w:rsid w:val="004D6FB9"/>
    <w:rsid w:val="004E07D2"/>
    <w:rsid w:val="004E3211"/>
    <w:rsid w:val="004E665E"/>
    <w:rsid w:val="004E786F"/>
    <w:rsid w:val="004F0BCC"/>
    <w:rsid w:val="004F4B6F"/>
    <w:rsid w:val="004F5108"/>
    <w:rsid w:val="005057E2"/>
    <w:rsid w:val="00507EA9"/>
    <w:rsid w:val="00510643"/>
    <w:rsid w:val="00513E92"/>
    <w:rsid w:val="00523ABE"/>
    <w:rsid w:val="00525BEB"/>
    <w:rsid w:val="00527537"/>
    <w:rsid w:val="005335EF"/>
    <w:rsid w:val="00533F1E"/>
    <w:rsid w:val="005411AC"/>
    <w:rsid w:val="00543C20"/>
    <w:rsid w:val="005518F2"/>
    <w:rsid w:val="00567341"/>
    <w:rsid w:val="0056755F"/>
    <w:rsid w:val="005733F4"/>
    <w:rsid w:val="00575D0E"/>
    <w:rsid w:val="00582400"/>
    <w:rsid w:val="00582701"/>
    <w:rsid w:val="00582FB2"/>
    <w:rsid w:val="00583F80"/>
    <w:rsid w:val="0058510C"/>
    <w:rsid w:val="0058663B"/>
    <w:rsid w:val="005871DB"/>
    <w:rsid w:val="00594EBB"/>
    <w:rsid w:val="005A74F5"/>
    <w:rsid w:val="005A78F1"/>
    <w:rsid w:val="005D0EBE"/>
    <w:rsid w:val="005D2278"/>
    <w:rsid w:val="005D26A8"/>
    <w:rsid w:val="005E080D"/>
    <w:rsid w:val="005E0AEF"/>
    <w:rsid w:val="005E51C8"/>
    <w:rsid w:val="00600622"/>
    <w:rsid w:val="006025A5"/>
    <w:rsid w:val="006041C5"/>
    <w:rsid w:val="00606503"/>
    <w:rsid w:val="006173E3"/>
    <w:rsid w:val="00622FDB"/>
    <w:rsid w:val="00623BE0"/>
    <w:rsid w:val="00631F66"/>
    <w:rsid w:val="006328EA"/>
    <w:rsid w:val="0064021B"/>
    <w:rsid w:val="006451F1"/>
    <w:rsid w:val="0065111F"/>
    <w:rsid w:val="00657082"/>
    <w:rsid w:val="00664F8E"/>
    <w:rsid w:val="00666754"/>
    <w:rsid w:val="00666C2C"/>
    <w:rsid w:val="00672260"/>
    <w:rsid w:val="00675C81"/>
    <w:rsid w:val="00684B9B"/>
    <w:rsid w:val="0069023D"/>
    <w:rsid w:val="00696DF9"/>
    <w:rsid w:val="006B1818"/>
    <w:rsid w:val="006B3476"/>
    <w:rsid w:val="006B3698"/>
    <w:rsid w:val="006C15F6"/>
    <w:rsid w:val="006E7B35"/>
    <w:rsid w:val="006F70EB"/>
    <w:rsid w:val="00704FF1"/>
    <w:rsid w:val="00706D85"/>
    <w:rsid w:val="00710557"/>
    <w:rsid w:val="00711295"/>
    <w:rsid w:val="007119CB"/>
    <w:rsid w:val="00714F87"/>
    <w:rsid w:val="00726A3C"/>
    <w:rsid w:val="00726D0B"/>
    <w:rsid w:val="007307E6"/>
    <w:rsid w:val="00730EBA"/>
    <w:rsid w:val="007326A8"/>
    <w:rsid w:val="0073681D"/>
    <w:rsid w:val="007418AF"/>
    <w:rsid w:val="0074658F"/>
    <w:rsid w:val="00760383"/>
    <w:rsid w:val="00761CA4"/>
    <w:rsid w:val="00764E29"/>
    <w:rsid w:val="00776657"/>
    <w:rsid w:val="00777513"/>
    <w:rsid w:val="00781F2F"/>
    <w:rsid w:val="00784AA3"/>
    <w:rsid w:val="007914EE"/>
    <w:rsid w:val="00792B28"/>
    <w:rsid w:val="007A7B2C"/>
    <w:rsid w:val="007B129E"/>
    <w:rsid w:val="007B40A4"/>
    <w:rsid w:val="007B7A80"/>
    <w:rsid w:val="007C2B3D"/>
    <w:rsid w:val="007D0B22"/>
    <w:rsid w:val="007D3273"/>
    <w:rsid w:val="007D78D1"/>
    <w:rsid w:val="007E05B3"/>
    <w:rsid w:val="007E1512"/>
    <w:rsid w:val="007E447E"/>
    <w:rsid w:val="007F467E"/>
    <w:rsid w:val="007F7F56"/>
    <w:rsid w:val="00801562"/>
    <w:rsid w:val="00802B92"/>
    <w:rsid w:val="00810061"/>
    <w:rsid w:val="00810786"/>
    <w:rsid w:val="008134A3"/>
    <w:rsid w:val="008136D5"/>
    <w:rsid w:val="00815001"/>
    <w:rsid w:val="008159C8"/>
    <w:rsid w:val="00824BA9"/>
    <w:rsid w:val="0082661B"/>
    <w:rsid w:val="0082743E"/>
    <w:rsid w:val="0083207C"/>
    <w:rsid w:val="00832FDB"/>
    <w:rsid w:val="00842F17"/>
    <w:rsid w:val="00847341"/>
    <w:rsid w:val="0086092A"/>
    <w:rsid w:val="00860E56"/>
    <w:rsid w:val="00861E74"/>
    <w:rsid w:val="00863B34"/>
    <w:rsid w:val="0086447F"/>
    <w:rsid w:val="00866BD9"/>
    <w:rsid w:val="008709AD"/>
    <w:rsid w:val="00870ABB"/>
    <w:rsid w:val="0087235A"/>
    <w:rsid w:val="00873636"/>
    <w:rsid w:val="00881228"/>
    <w:rsid w:val="00881C33"/>
    <w:rsid w:val="00882DD8"/>
    <w:rsid w:val="00884637"/>
    <w:rsid w:val="00890447"/>
    <w:rsid w:val="00894BE1"/>
    <w:rsid w:val="008964FE"/>
    <w:rsid w:val="00896EBD"/>
    <w:rsid w:val="00897A32"/>
    <w:rsid w:val="008A1D91"/>
    <w:rsid w:val="008A2211"/>
    <w:rsid w:val="008A4C58"/>
    <w:rsid w:val="008A55EE"/>
    <w:rsid w:val="008B1B18"/>
    <w:rsid w:val="008B219B"/>
    <w:rsid w:val="008B47E9"/>
    <w:rsid w:val="008B7199"/>
    <w:rsid w:val="008B7B00"/>
    <w:rsid w:val="008B7EBA"/>
    <w:rsid w:val="008C02EC"/>
    <w:rsid w:val="008C1BFE"/>
    <w:rsid w:val="008C3120"/>
    <w:rsid w:val="008D1728"/>
    <w:rsid w:val="008D1E6D"/>
    <w:rsid w:val="008D1F3B"/>
    <w:rsid w:val="008D4A10"/>
    <w:rsid w:val="008D6F63"/>
    <w:rsid w:val="008E1E74"/>
    <w:rsid w:val="008E5D9B"/>
    <w:rsid w:val="0090077C"/>
    <w:rsid w:val="0090394A"/>
    <w:rsid w:val="00904D90"/>
    <w:rsid w:val="0090618E"/>
    <w:rsid w:val="00906A36"/>
    <w:rsid w:val="00915241"/>
    <w:rsid w:val="009205C8"/>
    <w:rsid w:val="00922ED7"/>
    <w:rsid w:val="009449BA"/>
    <w:rsid w:val="00946664"/>
    <w:rsid w:val="00956C8C"/>
    <w:rsid w:val="0096593E"/>
    <w:rsid w:val="00966692"/>
    <w:rsid w:val="00985EC6"/>
    <w:rsid w:val="0098724E"/>
    <w:rsid w:val="009968E0"/>
    <w:rsid w:val="009A19E3"/>
    <w:rsid w:val="009B7300"/>
    <w:rsid w:val="009C4E5E"/>
    <w:rsid w:val="009C6782"/>
    <w:rsid w:val="009C7877"/>
    <w:rsid w:val="009D6261"/>
    <w:rsid w:val="009E083B"/>
    <w:rsid w:val="009F1C5D"/>
    <w:rsid w:val="009F51FC"/>
    <w:rsid w:val="009F5349"/>
    <w:rsid w:val="009F6C81"/>
    <w:rsid w:val="009F7828"/>
    <w:rsid w:val="00A002C0"/>
    <w:rsid w:val="00A006DF"/>
    <w:rsid w:val="00A133B7"/>
    <w:rsid w:val="00A13B01"/>
    <w:rsid w:val="00A14649"/>
    <w:rsid w:val="00A14BE7"/>
    <w:rsid w:val="00A177FD"/>
    <w:rsid w:val="00A179BE"/>
    <w:rsid w:val="00A17BFF"/>
    <w:rsid w:val="00A263E5"/>
    <w:rsid w:val="00A2674B"/>
    <w:rsid w:val="00A40307"/>
    <w:rsid w:val="00A4642D"/>
    <w:rsid w:val="00A46D8D"/>
    <w:rsid w:val="00A50B11"/>
    <w:rsid w:val="00A50DB8"/>
    <w:rsid w:val="00A5502B"/>
    <w:rsid w:val="00A65A3C"/>
    <w:rsid w:val="00A669B9"/>
    <w:rsid w:val="00A67C3A"/>
    <w:rsid w:val="00A76070"/>
    <w:rsid w:val="00A7620D"/>
    <w:rsid w:val="00A7717E"/>
    <w:rsid w:val="00A81640"/>
    <w:rsid w:val="00A84E7E"/>
    <w:rsid w:val="00A92B32"/>
    <w:rsid w:val="00AA1882"/>
    <w:rsid w:val="00AA6930"/>
    <w:rsid w:val="00AA6CC5"/>
    <w:rsid w:val="00AB164B"/>
    <w:rsid w:val="00AB77CA"/>
    <w:rsid w:val="00AC5823"/>
    <w:rsid w:val="00AD1ABE"/>
    <w:rsid w:val="00AD3C5C"/>
    <w:rsid w:val="00AE1B2F"/>
    <w:rsid w:val="00AE50B1"/>
    <w:rsid w:val="00AF1050"/>
    <w:rsid w:val="00AF44F5"/>
    <w:rsid w:val="00AF4C81"/>
    <w:rsid w:val="00AF4FD2"/>
    <w:rsid w:val="00AF5A10"/>
    <w:rsid w:val="00AF71FF"/>
    <w:rsid w:val="00B0017D"/>
    <w:rsid w:val="00B05F1A"/>
    <w:rsid w:val="00B17D19"/>
    <w:rsid w:val="00B21A5B"/>
    <w:rsid w:val="00B253F6"/>
    <w:rsid w:val="00B25BA5"/>
    <w:rsid w:val="00B41785"/>
    <w:rsid w:val="00B4598D"/>
    <w:rsid w:val="00B46B7A"/>
    <w:rsid w:val="00B54730"/>
    <w:rsid w:val="00B61734"/>
    <w:rsid w:val="00B65D86"/>
    <w:rsid w:val="00B67618"/>
    <w:rsid w:val="00B67D72"/>
    <w:rsid w:val="00B7403F"/>
    <w:rsid w:val="00B808BA"/>
    <w:rsid w:val="00B85A11"/>
    <w:rsid w:val="00B927A4"/>
    <w:rsid w:val="00B93D69"/>
    <w:rsid w:val="00B95361"/>
    <w:rsid w:val="00BA2009"/>
    <w:rsid w:val="00BA524A"/>
    <w:rsid w:val="00BB2386"/>
    <w:rsid w:val="00BB3369"/>
    <w:rsid w:val="00BB5AAB"/>
    <w:rsid w:val="00BC2371"/>
    <w:rsid w:val="00BC2C71"/>
    <w:rsid w:val="00BC2CE7"/>
    <w:rsid w:val="00BD2B77"/>
    <w:rsid w:val="00BD3F99"/>
    <w:rsid w:val="00BD5358"/>
    <w:rsid w:val="00BE19E0"/>
    <w:rsid w:val="00BE43F0"/>
    <w:rsid w:val="00C04216"/>
    <w:rsid w:val="00C2489A"/>
    <w:rsid w:val="00C3246F"/>
    <w:rsid w:val="00C430B3"/>
    <w:rsid w:val="00C52E3F"/>
    <w:rsid w:val="00C5319E"/>
    <w:rsid w:val="00C6494F"/>
    <w:rsid w:val="00C759C3"/>
    <w:rsid w:val="00C84A67"/>
    <w:rsid w:val="00C86E36"/>
    <w:rsid w:val="00C870D9"/>
    <w:rsid w:val="00C9272C"/>
    <w:rsid w:val="00C93E04"/>
    <w:rsid w:val="00C975CF"/>
    <w:rsid w:val="00CB0CA5"/>
    <w:rsid w:val="00CB20BE"/>
    <w:rsid w:val="00CB4F87"/>
    <w:rsid w:val="00CB7729"/>
    <w:rsid w:val="00CC0912"/>
    <w:rsid w:val="00CD3500"/>
    <w:rsid w:val="00CE321E"/>
    <w:rsid w:val="00CE7806"/>
    <w:rsid w:val="00CF2878"/>
    <w:rsid w:val="00CF42E9"/>
    <w:rsid w:val="00D01281"/>
    <w:rsid w:val="00D0209B"/>
    <w:rsid w:val="00D031C4"/>
    <w:rsid w:val="00D06BDC"/>
    <w:rsid w:val="00D13417"/>
    <w:rsid w:val="00D1374E"/>
    <w:rsid w:val="00D1621F"/>
    <w:rsid w:val="00D242EA"/>
    <w:rsid w:val="00D31F0C"/>
    <w:rsid w:val="00D35CE9"/>
    <w:rsid w:val="00D43D31"/>
    <w:rsid w:val="00D47163"/>
    <w:rsid w:val="00D5073C"/>
    <w:rsid w:val="00D51303"/>
    <w:rsid w:val="00D55558"/>
    <w:rsid w:val="00D57755"/>
    <w:rsid w:val="00D57876"/>
    <w:rsid w:val="00D62F7A"/>
    <w:rsid w:val="00D67266"/>
    <w:rsid w:val="00D70869"/>
    <w:rsid w:val="00D76643"/>
    <w:rsid w:val="00D76C53"/>
    <w:rsid w:val="00D80430"/>
    <w:rsid w:val="00D81D0A"/>
    <w:rsid w:val="00D846A7"/>
    <w:rsid w:val="00D87AD1"/>
    <w:rsid w:val="00D94F0B"/>
    <w:rsid w:val="00DA6DDA"/>
    <w:rsid w:val="00DA704D"/>
    <w:rsid w:val="00DA74C1"/>
    <w:rsid w:val="00DB13A5"/>
    <w:rsid w:val="00DB2A3D"/>
    <w:rsid w:val="00DB2E31"/>
    <w:rsid w:val="00DB594F"/>
    <w:rsid w:val="00DB655E"/>
    <w:rsid w:val="00DC2F16"/>
    <w:rsid w:val="00DC30BA"/>
    <w:rsid w:val="00DC6A60"/>
    <w:rsid w:val="00DD34F6"/>
    <w:rsid w:val="00DF34AE"/>
    <w:rsid w:val="00E0320C"/>
    <w:rsid w:val="00E0366D"/>
    <w:rsid w:val="00E07F6A"/>
    <w:rsid w:val="00E100C9"/>
    <w:rsid w:val="00E12055"/>
    <w:rsid w:val="00E12084"/>
    <w:rsid w:val="00E121E8"/>
    <w:rsid w:val="00E13535"/>
    <w:rsid w:val="00E16634"/>
    <w:rsid w:val="00E16D81"/>
    <w:rsid w:val="00E24ADE"/>
    <w:rsid w:val="00E25D49"/>
    <w:rsid w:val="00E26080"/>
    <w:rsid w:val="00E4016A"/>
    <w:rsid w:val="00E44626"/>
    <w:rsid w:val="00E4601B"/>
    <w:rsid w:val="00E46E26"/>
    <w:rsid w:val="00E4712C"/>
    <w:rsid w:val="00E53B61"/>
    <w:rsid w:val="00E6009D"/>
    <w:rsid w:val="00E60373"/>
    <w:rsid w:val="00E634F5"/>
    <w:rsid w:val="00E6793C"/>
    <w:rsid w:val="00E72F7E"/>
    <w:rsid w:val="00E7312A"/>
    <w:rsid w:val="00E73FE1"/>
    <w:rsid w:val="00E7473B"/>
    <w:rsid w:val="00E86494"/>
    <w:rsid w:val="00E9741E"/>
    <w:rsid w:val="00EA00BF"/>
    <w:rsid w:val="00EA0F8E"/>
    <w:rsid w:val="00EA1A48"/>
    <w:rsid w:val="00EA5F22"/>
    <w:rsid w:val="00EA70E5"/>
    <w:rsid w:val="00EB100B"/>
    <w:rsid w:val="00EB16C9"/>
    <w:rsid w:val="00EB178A"/>
    <w:rsid w:val="00EB22E3"/>
    <w:rsid w:val="00EB6E66"/>
    <w:rsid w:val="00EB7B9C"/>
    <w:rsid w:val="00EC3B8C"/>
    <w:rsid w:val="00EC7825"/>
    <w:rsid w:val="00ED4B0D"/>
    <w:rsid w:val="00ED6C33"/>
    <w:rsid w:val="00EE3F2E"/>
    <w:rsid w:val="00EE57F7"/>
    <w:rsid w:val="00EF28B2"/>
    <w:rsid w:val="00EF5E51"/>
    <w:rsid w:val="00EF6FD8"/>
    <w:rsid w:val="00F111C4"/>
    <w:rsid w:val="00F17F2A"/>
    <w:rsid w:val="00F211A3"/>
    <w:rsid w:val="00F2182C"/>
    <w:rsid w:val="00F27ABF"/>
    <w:rsid w:val="00F3268F"/>
    <w:rsid w:val="00F37907"/>
    <w:rsid w:val="00F41E33"/>
    <w:rsid w:val="00F43115"/>
    <w:rsid w:val="00F444AE"/>
    <w:rsid w:val="00F44F64"/>
    <w:rsid w:val="00F52588"/>
    <w:rsid w:val="00F5406D"/>
    <w:rsid w:val="00F55237"/>
    <w:rsid w:val="00F72141"/>
    <w:rsid w:val="00F7354D"/>
    <w:rsid w:val="00F77B8C"/>
    <w:rsid w:val="00F810BF"/>
    <w:rsid w:val="00F838DF"/>
    <w:rsid w:val="00F874B7"/>
    <w:rsid w:val="00F948B4"/>
    <w:rsid w:val="00F968E3"/>
    <w:rsid w:val="00F975E2"/>
    <w:rsid w:val="00FA301A"/>
    <w:rsid w:val="00FA50EE"/>
    <w:rsid w:val="00FA758E"/>
    <w:rsid w:val="00FB0CE4"/>
    <w:rsid w:val="00FC3A0E"/>
    <w:rsid w:val="00FC5518"/>
    <w:rsid w:val="00FC7600"/>
    <w:rsid w:val="00FD3FC1"/>
    <w:rsid w:val="00FD618C"/>
    <w:rsid w:val="00FE112F"/>
    <w:rsid w:val="00FE72A6"/>
    <w:rsid w:val="00FF14A7"/>
    <w:rsid w:val="00FF1EFD"/>
    <w:rsid w:val="00FF290D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0AD3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3A"/>
    <w:pPr>
      <w:spacing w:after="0" w:line="276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7B3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6494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494F"/>
  </w:style>
  <w:style w:type="paragraph" w:styleId="Piedepgina">
    <w:name w:val="footer"/>
    <w:basedOn w:val="Normal"/>
    <w:link w:val="PiedepginaCar"/>
    <w:uiPriority w:val="99"/>
    <w:unhideWhenUsed/>
    <w:rsid w:val="00C6494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494F"/>
  </w:style>
  <w:style w:type="table" w:styleId="Tablaconcuadrcula">
    <w:name w:val="Table Grid"/>
    <w:basedOn w:val="Tablanormal"/>
    <w:uiPriority w:val="39"/>
    <w:rsid w:val="00A84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E5D9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32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320C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61E74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04750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684B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4B9B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4B9B"/>
    <w:rPr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4B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4B9B"/>
    <w:rPr>
      <w:b/>
      <w:bCs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7C3A"/>
    <w:pPr>
      <w:spacing w:after="0" w:line="276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7B3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6494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494F"/>
  </w:style>
  <w:style w:type="paragraph" w:styleId="Piedepgina">
    <w:name w:val="footer"/>
    <w:basedOn w:val="Normal"/>
    <w:link w:val="PiedepginaCar"/>
    <w:uiPriority w:val="99"/>
    <w:unhideWhenUsed/>
    <w:rsid w:val="00C6494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494F"/>
  </w:style>
  <w:style w:type="table" w:styleId="Tablaconcuadrcula">
    <w:name w:val="Table Grid"/>
    <w:basedOn w:val="Tablanormal"/>
    <w:uiPriority w:val="39"/>
    <w:rsid w:val="00A84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E5D9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32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320C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61E74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04750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684B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4B9B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4B9B"/>
    <w:rPr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4B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4B9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24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7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6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77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5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89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42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90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3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03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60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5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7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06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23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7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68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6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42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7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3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5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824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9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3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28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66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1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40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16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25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85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77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1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88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5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30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79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9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3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13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44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89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93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90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2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66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3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18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24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6240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682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40510-186B-4E69-A889-917EBBC5A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1456</Words>
  <Characters>8010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Martinez</dc:creator>
  <cp:lastModifiedBy>Jaime Quintero Olaya</cp:lastModifiedBy>
  <cp:revision>2</cp:revision>
  <cp:lastPrinted>2019-04-03T22:15:00Z</cp:lastPrinted>
  <dcterms:created xsi:type="dcterms:W3CDTF">2020-12-22T17:28:00Z</dcterms:created>
  <dcterms:modified xsi:type="dcterms:W3CDTF">2020-12-22T17:28:00Z</dcterms:modified>
</cp:coreProperties>
</file>